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3B0F" w:rsidRPr="00D6070A" w:rsidRDefault="006D3B0F" w:rsidP="00D6070A">
      <w:pPr>
        <w:jc w:val="both"/>
        <w:rPr>
          <w:rFonts w:ascii="Times New Roman" w:hAnsi="Times New Roman" w:cs="Times New Roman"/>
          <w:sz w:val="28"/>
          <w:szCs w:val="28"/>
        </w:rPr>
      </w:pPr>
    </w:p>
    <w:p w:rsidR="006D3B0F" w:rsidRPr="00D6070A" w:rsidRDefault="006D3B0F" w:rsidP="00D6070A">
      <w:pPr>
        <w:jc w:val="both"/>
        <w:rPr>
          <w:rFonts w:ascii="Times New Roman" w:hAnsi="Times New Roman" w:cs="Times New Roman"/>
          <w:sz w:val="28"/>
          <w:szCs w:val="28"/>
        </w:rPr>
      </w:pPr>
    </w:p>
    <w:p w:rsidR="006D3B0F" w:rsidRPr="00D6070A" w:rsidRDefault="006D3B0F" w:rsidP="00D6070A">
      <w:pPr>
        <w:jc w:val="both"/>
        <w:rPr>
          <w:rFonts w:ascii="Times New Roman" w:hAnsi="Times New Roman" w:cs="Times New Roman"/>
          <w:sz w:val="28"/>
          <w:szCs w:val="28"/>
        </w:rPr>
      </w:pPr>
    </w:p>
    <w:p w:rsidR="006D3B0F" w:rsidRPr="00D6070A" w:rsidRDefault="00E939B6" w:rsidP="00D6070A">
      <w:pPr>
        <w:jc w:val="both"/>
        <w:rPr>
          <w:rFonts w:ascii="Times New Roman" w:hAnsi="Times New Roman" w:cs="Times New Roman"/>
          <w:sz w:val="28"/>
          <w:szCs w:val="28"/>
        </w:rPr>
      </w:pPr>
      <w:r w:rsidRPr="00D6070A">
        <w:rPr>
          <w:rFonts w:ascii="Times New Roman" w:hAnsi="Times New Roman" w:cs="Times New Roman"/>
          <w:noProof/>
          <w:sz w:val="28"/>
          <w:szCs w:val="28"/>
        </w:rPr>
        <w:drawing>
          <wp:inline distT="0" distB="0" distL="0" distR="0">
            <wp:extent cx="5382364" cy="4044778"/>
            <wp:effectExtent l="19050" t="0" r="8786"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391150" cy="4051380"/>
                    </a:xfrm>
                    <a:prstGeom prst="rect">
                      <a:avLst/>
                    </a:prstGeom>
                    <a:noFill/>
                    <a:ln>
                      <a:noFill/>
                    </a:ln>
                  </pic:spPr>
                </pic:pic>
              </a:graphicData>
            </a:graphic>
          </wp:inline>
        </w:drawing>
      </w:r>
    </w:p>
    <w:p w:rsidR="006D3B0F" w:rsidRPr="00F73FB8" w:rsidRDefault="00D6070A" w:rsidP="00D6070A">
      <w:pPr>
        <w:rPr>
          <w:rFonts w:ascii="Times New Roman" w:hAnsi="Times New Roman" w:cs="Times New Roman"/>
          <w:b/>
          <w:bCs/>
          <w:sz w:val="32"/>
          <w:szCs w:val="32"/>
        </w:rPr>
      </w:pPr>
      <w:r w:rsidRPr="00D6070A">
        <w:rPr>
          <w:rFonts w:ascii="Times New Roman" w:hAnsi="Times New Roman" w:cs="Times New Roman"/>
          <w:b/>
          <w:bCs/>
          <w:sz w:val="28"/>
          <w:szCs w:val="28"/>
        </w:rPr>
        <w:t xml:space="preserve">             </w:t>
      </w:r>
      <w:r w:rsidRPr="00D6070A">
        <w:rPr>
          <w:rFonts w:ascii="Times New Roman" w:hAnsi="Times New Roman" w:cs="Times New Roman"/>
          <w:b/>
          <w:bCs/>
          <w:sz w:val="28"/>
          <w:szCs w:val="28"/>
        </w:rPr>
        <w:tab/>
      </w:r>
      <w:r w:rsidR="007C043C">
        <w:rPr>
          <w:rFonts w:ascii="Times New Roman" w:hAnsi="Times New Roman" w:cs="Times New Roman"/>
          <w:b/>
          <w:bCs/>
          <w:sz w:val="28"/>
          <w:szCs w:val="28"/>
        </w:rPr>
        <w:t xml:space="preserve">        </w:t>
      </w:r>
      <w:r w:rsidRPr="00D6070A">
        <w:rPr>
          <w:rFonts w:ascii="Times New Roman" w:hAnsi="Times New Roman" w:cs="Times New Roman"/>
          <w:b/>
          <w:bCs/>
          <w:sz w:val="28"/>
          <w:szCs w:val="28"/>
        </w:rPr>
        <w:t xml:space="preserve"> </w:t>
      </w:r>
      <w:r w:rsidR="00F73FB8" w:rsidRPr="00F73FB8">
        <w:rPr>
          <w:rFonts w:ascii="Times New Roman" w:hAnsi="Times New Roman" w:cs="Times New Roman"/>
          <w:b/>
          <w:bCs/>
          <w:sz w:val="32"/>
          <w:szCs w:val="32"/>
        </w:rPr>
        <w:t>GENDER AUDIT REPORT 2023</w:t>
      </w:r>
    </w:p>
    <w:p w:rsidR="006D3B0F" w:rsidRPr="00D6070A" w:rsidRDefault="006D3B0F" w:rsidP="00D6070A">
      <w:pPr>
        <w:jc w:val="both"/>
        <w:rPr>
          <w:rFonts w:ascii="Times New Roman" w:hAnsi="Times New Roman" w:cs="Times New Roman"/>
          <w:sz w:val="28"/>
          <w:szCs w:val="28"/>
        </w:rPr>
      </w:pPr>
      <w:r w:rsidRPr="00D6070A">
        <w:rPr>
          <w:rFonts w:ascii="Times New Roman" w:hAnsi="Times New Roman" w:cs="Times New Roman"/>
          <w:sz w:val="28"/>
          <w:szCs w:val="28"/>
        </w:rPr>
        <w:br w:type="page"/>
      </w:r>
    </w:p>
    <w:p w:rsidR="000D4B3B" w:rsidRDefault="000D4B3B" w:rsidP="00D6070A">
      <w:pPr>
        <w:jc w:val="both"/>
        <w:rPr>
          <w:rFonts w:ascii="Times New Roman" w:hAnsi="Times New Roman" w:cs="Times New Roman"/>
          <w:b/>
          <w:sz w:val="28"/>
          <w:szCs w:val="28"/>
        </w:rPr>
      </w:pPr>
    </w:p>
    <w:p w:rsidR="006D3B0F" w:rsidRPr="00D6070A" w:rsidRDefault="006D3B0F" w:rsidP="00F73FB8">
      <w:pPr>
        <w:jc w:val="center"/>
        <w:rPr>
          <w:rFonts w:ascii="Times New Roman" w:hAnsi="Times New Roman" w:cs="Times New Roman"/>
          <w:b/>
          <w:sz w:val="28"/>
          <w:szCs w:val="28"/>
        </w:rPr>
      </w:pPr>
      <w:r w:rsidRPr="00D6070A">
        <w:rPr>
          <w:rFonts w:ascii="Times New Roman" w:hAnsi="Times New Roman" w:cs="Times New Roman"/>
          <w:b/>
          <w:sz w:val="28"/>
          <w:szCs w:val="28"/>
        </w:rPr>
        <w:t>CONTENTS</w:t>
      </w:r>
    </w:p>
    <w:p w:rsidR="006D3B0F" w:rsidRPr="00D6070A" w:rsidRDefault="006D3B0F" w:rsidP="00D6070A">
      <w:pPr>
        <w:pStyle w:val="ListParagraph"/>
        <w:numPr>
          <w:ilvl w:val="0"/>
          <w:numId w:val="1"/>
        </w:numPr>
        <w:jc w:val="both"/>
        <w:rPr>
          <w:rFonts w:ascii="Times New Roman" w:hAnsi="Times New Roman" w:cs="Times New Roman"/>
          <w:sz w:val="28"/>
          <w:szCs w:val="28"/>
        </w:rPr>
      </w:pPr>
      <w:r w:rsidRPr="00D6070A">
        <w:rPr>
          <w:rFonts w:ascii="Times New Roman" w:hAnsi="Times New Roman" w:cs="Times New Roman"/>
          <w:sz w:val="28"/>
          <w:szCs w:val="28"/>
        </w:rPr>
        <w:t>Preface</w:t>
      </w:r>
    </w:p>
    <w:p w:rsidR="006D3B0F" w:rsidRPr="00D6070A" w:rsidRDefault="006D3B0F" w:rsidP="00D6070A">
      <w:pPr>
        <w:pStyle w:val="ListParagraph"/>
        <w:numPr>
          <w:ilvl w:val="0"/>
          <w:numId w:val="1"/>
        </w:numPr>
        <w:jc w:val="both"/>
        <w:rPr>
          <w:rFonts w:ascii="Times New Roman" w:hAnsi="Times New Roman" w:cs="Times New Roman"/>
          <w:sz w:val="28"/>
          <w:szCs w:val="28"/>
        </w:rPr>
      </w:pPr>
      <w:r w:rsidRPr="00D6070A">
        <w:rPr>
          <w:rFonts w:ascii="Times New Roman" w:hAnsi="Times New Roman" w:cs="Times New Roman"/>
          <w:sz w:val="28"/>
          <w:szCs w:val="28"/>
        </w:rPr>
        <w:t>College Profile</w:t>
      </w:r>
    </w:p>
    <w:p w:rsidR="006D3B0F" w:rsidRPr="00D6070A" w:rsidRDefault="006D3B0F" w:rsidP="00D6070A">
      <w:pPr>
        <w:pStyle w:val="ListParagraph"/>
        <w:numPr>
          <w:ilvl w:val="0"/>
          <w:numId w:val="1"/>
        </w:numPr>
        <w:jc w:val="both"/>
        <w:rPr>
          <w:rFonts w:ascii="Times New Roman" w:hAnsi="Times New Roman" w:cs="Times New Roman"/>
          <w:sz w:val="28"/>
          <w:szCs w:val="28"/>
        </w:rPr>
      </w:pPr>
      <w:r w:rsidRPr="00D6070A">
        <w:rPr>
          <w:rFonts w:ascii="Times New Roman" w:hAnsi="Times New Roman" w:cs="Times New Roman"/>
          <w:sz w:val="28"/>
          <w:szCs w:val="28"/>
        </w:rPr>
        <w:t>Data Analysis</w:t>
      </w:r>
    </w:p>
    <w:p w:rsidR="006D3B0F" w:rsidRPr="00D6070A" w:rsidRDefault="006D3B0F" w:rsidP="00D6070A">
      <w:pPr>
        <w:pStyle w:val="ListParagraph"/>
        <w:numPr>
          <w:ilvl w:val="0"/>
          <w:numId w:val="1"/>
        </w:numPr>
        <w:jc w:val="both"/>
        <w:rPr>
          <w:rFonts w:ascii="Times New Roman" w:hAnsi="Times New Roman" w:cs="Times New Roman"/>
          <w:sz w:val="28"/>
          <w:szCs w:val="28"/>
        </w:rPr>
      </w:pPr>
      <w:r w:rsidRPr="00D6070A">
        <w:rPr>
          <w:rFonts w:ascii="Times New Roman" w:hAnsi="Times New Roman" w:cs="Times New Roman"/>
          <w:sz w:val="28"/>
          <w:szCs w:val="28"/>
        </w:rPr>
        <w:t xml:space="preserve">Gender </w:t>
      </w:r>
      <w:r w:rsidR="00D53981" w:rsidRPr="00D6070A">
        <w:rPr>
          <w:rFonts w:ascii="Times New Roman" w:hAnsi="Times New Roman" w:cs="Times New Roman"/>
          <w:sz w:val="28"/>
          <w:szCs w:val="28"/>
        </w:rPr>
        <w:t>sensitization</w:t>
      </w:r>
      <w:r w:rsidRPr="00D6070A">
        <w:rPr>
          <w:rFonts w:ascii="Times New Roman" w:hAnsi="Times New Roman" w:cs="Times New Roman"/>
          <w:sz w:val="28"/>
          <w:szCs w:val="28"/>
        </w:rPr>
        <w:t xml:space="preserve"> Initiatives</w:t>
      </w:r>
    </w:p>
    <w:p w:rsidR="006D3B0F" w:rsidRPr="00D6070A" w:rsidRDefault="006D3B0F" w:rsidP="00D6070A">
      <w:pPr>
        <w:pStyle w:val="ListParagraph"/>
        <w:numPr>
          <w:ilvl w:val="0"/>
          <w:numId w:val="1"/>
        </w:numPr>
        <w:jc w:val="both"/>
        <w:rPr>
          <w:rFonts w:ascii="Times New Roman" w:hAnsi="Times New Roman" w:cs="Times New Roman"/>
          <w:sz w:val="28"/>
          <w:szCs w:val="28"/>
        </w:rPr>
      </w:pPr>
      <w:r w:rsidRPr="00D6070A">
        <w:rPr>
          <w:rFonts w:ascii="Times New Roman" w:hAnsi="Times New Roman" w:cs="Times New Roman"/>
          <w:sz w:val="28"/>
          <w:szCs w:val="28"/>
        </w:rPr>
        <w:t>Conclusion</w:t>
      </w:r>
    </w:p>
    <w:p w:rsidR="006D3B0F" w:rsidRPr="00D6070A" w:rsidRDefault="006D3B0F" w:rsidP="00D6070A">
      <w:pPr>
        <w:jc w:val="both"/>
        <w:rPr>
          <w:rFonts w:ascii="Times New Roman" w:hAnsi="Times New Roman" w:cs="Times New Roman"/>
          <w:sz w:val="28"/>
          <w:szCs w:val="28"/>
        </w:rPr>
      </w:pPr>
      <w:r w:rsidRPr="00D6070A">
        <w:rPr>
          <w:rFonts w:ascii="Times New Roman" w:hAnsi="Times New Roman" w:cs="Times New Roman"/>
          <w:sz w:val="28"/>
          <w:szCs w:val="28"/>
        </w:rPr>
        <w:br w:type="page"/>
      </w:r>
    </w:p>
    <w:p w:rsidR="00D6070A" w:rsidRPr="00D6070A" w:rsidRDefault="00D6070A" w:rsidP="00D6070A">
      <w:pPr>
        <w:ind w:left="2880" w:firstLine="720"/>
        <w:jc w:val="both"/>
        <w:rPr>
          <w:rFonts w:ascii="Times New Roman" w:hAnsi="Times New Roman" w:cs="Times New Roman"/>
          <w:b/>
          <w:bCs/>
          <w:sz w:val="28"/>
          <w:szCs w:val="28"/>
        </w:rPr>
      </w:pPr>
    </w:p>
    <w:p w:rsidR="00D6070A" w:rsidRPr="00D6070A" w:rsidRDefault="00D6070A" w:rsidP="00D6070A">
      <w:pPr>
        <w:ind w:left="2880" w:firstLine="720"/>
        <w:jc w:val="both"/>
        <w:rPr>
          <w:rFonts w:ascii="Times New Roman" w:hAnsi="Times New Roman" w:cs="Times New Roman"/>
          <w:b/>
          <w:bCs/>
          <w:sz w:val="28"/>
          <w:szCs w:val="28"/>
        </w:rPr>
      </w:pPr>
    </w:p>
    <w:p w:rsidR="006D3B0F" w:rsidRPr="00D6070A" w:rsidRDefault="006D3B0F" w:rsidP="00D6070A">
      <w:pPr>
        <w:ind w:left="2880" w:firstLine="720"/>
        <w:jc w:val="both"/>
        <w:rPr>
          <w:rFonts w:ascii="Times New Roman" w:hAnsi="Times New Roman" w:cs="Times New Roman"/>
          <w:b/>
          <w:bCs/>
          <w:sz w:val="28"/>
          <w:szCs w:val="28"/>
        </w:rPr>
      </w:pPr>
      <w:r w:rsidRPr="00D6070A">
        <w:rPr>
          <w:rFonts w:ascii="Times New Roman" w:hAnsi="Times New Roman" w:cs="Times New Roman"/>
          <w:b/>
          <w:bCs/>
          <w:sz w:val="28"/>
          <w:szCs w:val="28"/>
        </w:rPr>
        <w:t>PREFACE</w:t>
      </w:r>
    </w:p>
    <w:p w:rsidR="00D6070A" w:rsidRPr="00D6070A" w:rsidRDefault="00D6070A" w:rsidP="00D6070A">
      <w:pPr>
        <w:jc w:val="both"/>
        <w:rPr>
          <w:rFonts w:ascii="Times New Roman" w:hAnsi="Times New Roman" w:cs="Times New Roman"/>
          <w:sz w:val="28"/>
          <w:szCs w:val="28"/>
        </w:rPr>
      </w:pPr>
    </w:p>
    <w:p w:rsidR="006D3B0F"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 xml:space="preserve">Gender equality is the </w:t>
      </w:r>
      <w:r w:rsidR="006D3B0F" w:rsidRPr="00D6070A">
        <w:rPr>
          <w:rFonts w:ascii="Times New Roman" w:hAnsi="Times New Roman" w:cs="Times New Roman"/>
          <w:sz w:val="28"/>
          <w:szCs w:val="28"/>
        </w:rPr>
        <w:t xml:space="preserve">pursuit of equal treatment for all with equal rights and opportunities. It advocates for the elimination of discrimination based on </w:t>
      </w:r>
      <w:r w:rsidR="00D53981" w:rsidRPr="00D6070A">
        <w:rPr>
          <w:rFonts w:ascii="Times New Roman" w:hAnsi="Times New Roman" w:cs="Times New Roman"/>
          <w:sz w:val="28"/>
          <w:szCs w:val="28"/>
        </w:rPr>
        <w:t>gender and</w:t>
      </w:r>
      <w:r w:rsidR="006D3B0F" w:rsidRPr="00D6070A">
        <w:rPr>
          <w:rFonts w:ascii="Times New Roman" w:hAnsi="Times New Roman" w:cs="Times New Roman"/>
          <w:sz w:val="28"/>
          <w:szCs w:val="28"/>
        </w:rPr>
        <w:t xml:space="preserve"> the promotion of equal representation a</w:t>
      </w:r>
      <w:r w:rsidRPr="00D6070A">
        <w:rPr>
          <w:rFonts w:ascii="Times New Roman" w:hAnsi="Times New Roman" w:cs="Times New Roman"/>
          <w:sz w:val="28"/>
          <w:szCs w:val="28"/>
        </w:rPr>
        <w:t>nd participation in all aspects</w:t>
      </w:r>
      <w:r w:rsidR="006D3B0F" w:rsidRPr="00D6070A">
        <w:rPr>
          <w:rFonts w:ascii="Times New Roman" w:hAnsi="Times New Roman" w:cs="Times New Roman"/>
          <w:sz w:val="28"/>
          <w:szCs w:val="28"/>
        </w:rPr>
        <w:t>. Besides being a fundamental human right, it is essential to achieve full human potential and empower human.</w:t>
      </w:r>
    </w:p>
    <w:p w:rsidR="006D3B0F" w:rsidRPr="00D6070A" w:rsidRDefault="006D3B0F" w:rsidP="00D6070A">
      <w:pPr>
        <w:jc w:val="both"/>
        <w:rPr>
          <w:rFonts w:ascii="Times New Roman" w:hAnsi="Times New Roman" w:cs="Times New Roman"/>
          <w:sz w:val="28"/>
          <w:szCs w:val="28"/>
        </w:rPr>
      </w:pPr>
      <w:r w:rsidRPr="00D6070A">
        <w:rPr>
          <w:rFonts w:ascii="Times New Roman" w:hAnsi="Times New Roman" w:cs="Times New Roman"/>
          <w:sz w:val="28"/>
          <w:szCs w:val="28"/>
        </w:rPr>
        <w:t>The Gender Audit of our college was conducted to find out whether the different aspects and areas in the campus have a gender balanced representation.</w:t>
      </w:r>
    </w:p>
    <w:p w:rsidR="006D3B0F" w:rsidRPr="00D6070A" w:rsidRDefault="006D3B0F" w:rsidP="00D6070A">
      <w:pPr>
        <w:jc w:val="both"/>
        <w:rPr>
          <w:rFonts w:ascii="Times New Roman" w:hAnsi="Times New Roman" w:cs="Times New Roman"/>
          <w:sz w:val="28"/>
          <w:szCs w:val="28"/>
        </w:rPr>
      </w:pPr>
      <w:r w:rsidRPr="00D6070A">
        <w:rPr>
          <w:rFonts w:ascii="Times New Roman" w:hAnsi="Times New Roman" w:cs="Times New Roman"/>
          <w:sz w:val="28"/>
          <w:szCs w:val="28"/>
        </w:rPr>
        <w:br w:type="page"/>
      </w:r>
    </w:p>
    <w:p w:rsidR="006D3B0F" w:rsidRPr="00D6070A" w:rsidRDefault="006D3B0F" w:rsidP="00D6070A">
      <w:pPr>
        <w:jc w:val="center"/>
        <w:rPr>
          <w:rFonts w:ascii="Times New Roman" w:hAnsi="Times New Roman" w:cs="Times New Roman"/>
          <w:b/>
          <w:bCs/>
          <w:sz w:val="28"/>
          <w:szCs w:val="28"/>
        </w:rPr>
      </w:pPr>
      <w:r w:rsidRPr="00D6070A">
        <w:rPr>
          <w:rFonts w:ascii="Times New Roman" w:hAnsi="Times New Roman" w:cs="Times New Roman"/>
          <w:b/>
          <w:bCs/>
          <w:sz w:val="28"/>
          <w:szCs w:val="28"/>
        </w:rPr>
        <w:lastRenderedPageBreak/>
        <w:t>COLLEGE PROFILE</w:t>
      </w:r>
    </w:p>
    <w:p w:rsidR="006D3B0F" w:rsidRDefault="006D3B0F" w:rsidP="00D6070A">
      <w:pPr>
        <w:jc w:val="both"/>
        <w:rPr>
          <w:rFonts w:ascii="Times New Roman" w:hAnsi="Times New Roman" w:cs="Times New Roman"/>
          <w:sz w:val="28"/>
          <w:szCs w:val="28"/>
        </w:rPr>
      </w:pPr>
      <w:r w:rsidRPr="00D6070A">
        <w:rPr>
          <w:rFonts w:ascii="Times New Roman" w:hAnsi="Times New Roman" w:cs="Times New Roman"/>
          <w:sz w:val="28"/>
          <w:szCs w:val="28"/>
        </w:rPr>
        <w:t>Phek Government College is located on a hill side with a campus area of 38 acres on the outskirts of Phek Town. It was granted permanent affiliation to Nagaland University in 2023.The college offers Bachelor of Arts in Education, Economics, History, Political Science and English with both major and minor courses.</w:t>
      </w:r>
      <w:r w:rsidR="00D6070A">
        <w:rPr>
          <w:rFonts w:ascii="Times New Roman" w:hAnsi="Times New Roman" w:cs="Times New Roman"/>
          <w:sz w:val="28"/>
          <w:szCs w:val="28"/>
        </w:rPr>
        <w:t xml:space="preserve"> </w:t>
      </w:r>
      <w:r w:rsidRPr="00D6070A">
        <w:rPr>
          <w:rFonts w:ascii="Times New Roman" w:hAnsi="Times New Roman" w:cs="Times New Roman"/>
          <w:sz w:val="28"/>
          <w:szCs w:val="28"/>
        </w:rPr>
        <w:t>For</w:t>
      </w:r>
      <w:r w:rsidR="00D6070A">
        <w:rPr>
          <w:rFonts w:ascii="Times New Roman" w:hAnsi="Times New Roman" w:cs="Times New Roman"/>
          <w:sz w:val="28"/>
          <w:szCs w:val="28"/>
        </w:rPr>
        <w:t xml:space="preserve"> Bachelor of Science programmes, </w:t>
      </w:r>
      <w:r w:rsidRPr="00D6070A">
        <w:rPr>
          <w:rFonts w:ascii="Times New Roman" w:hAnsi="Times New Roman" w:cs="Times New Roman"/>
          <w:sz w:val="28"/>
          <w:szCs w:val="28"/>
        </w:rPr>
        <w:t xml:space="preserve">the college offers major courses in </w:t>
      </w:r>
      <w:r w:rsidR="00BC2B28" w:rsidRPr="00D6070A">
        <w:rPr>
          <w:rFonts w:ascii="Times New Roman" w:hAnsi="Times New Roman" w:cs="Times New Roman"/>
          <w:sz w:val="28"/>
          <w:szCs w:val="28"/>
        </w:rPr>
        <w:t>Botany and Zoology and minor courses in Chemistry, Mathematics and Physics. It also hosts an IGNOU study center offering Post Graduate, Diploma and Certificate courses. The college ha</w:t>
      </w:r>
      <w:r w:rsidR="00D6070A">
        <w:rPr>
          <w:rFonts w:ascii="Times New Roman" w:hAnsi="Times New Roman" w:cs="Times New Roman"/>
          <w:sz w:val="28"/>
          <w:szCs w:val="28"/>
        </w:rPr>
        <w:t xml:space="preserve">s </w:t>
      </w:r>
      <w:r w:rsidR="00CF27A1">
        <w:rPr>
          <w:rFonts w:ascii="Times New Roman" w:hAnsi="Times New Roman" w:cs="Times New Roman"/>
          <w:sz w:val="28"/>
          <w:szCs w:val="28"/>
        </w:rPr>
        <w:t>total</w:t>
      </w:r>
      <w:r w:rsidR="00F73FB8">
        <w:rPr>
          <w:rFonts w:ascii="Times New Roman" w:hAnsi="Times New Roman" w:cs="Times New Roman"/>
          <w:sz w:val="28"/>
          <w:szCs w:val="28"/>
        </w:rPr>
        <w:t xml:space="preserve"> faculty strength of forty one</w:t>
      </w:r>
      <w:r w:rsidR="00D6070A">
        <w:rPr>
          <w:rFonts w:ascii="Times New Roman" w:hAnsi="Times New Roman" w:cs="Times New Roman"/>
          <w:sz w:val="28"/>
          <w:szCs w:val="28"/>
        </w:rPr>
        <w:t xml:space="preserve"> and one librarian. Nine</w:t>
      </w:r>
      <w:r w:rsidR="00BC2B28" w:rsidRPr="00D6070A">
        <w:rPr>
          <w:rFonts w:ascii="Times New Roman" w:hAnsi="Times New Roman" w:cs="Times New Roman"/>
          <w:sz w:val="28"/>
          <w:szCs w:val="28"/>
        </w:rPr>
        <w:t xml:space="preserve"> faculty memb</w:t>
      </w:r>
      <w:r w:rsidR="00BE198E" w:rsidRPr="00D6070A">
        <w:rPr>
          <w:rFonts w:ascii="Times New Roman" w:hAnsi="Times New Roman" w:cs="Times New Roman"/>
          <w:sz w:val="28"/>
          <w:szCs w:val="28"/>
        </w:rPr>
        <w:t>e</w:t>
      </w:r>
      <w:r w:rsidR="00D6070A">
        <w:rPr>
          <w:rFonts w:ascii="Times New Roman" w:hAnsi="Times New Roman" w:cs="Times New Roman"/>
          <w:sz w:val="28"/>
          <w:szCs w:val="28"/>
        </w:rPr>
        <w:t>rs have doctoral degree while ten</w:t>
      </w:r>
      <w:r w:rsidR="00BC2B28" w:rsidRPr="00D6070A">
        <w:rPr>
          <w:rFonts w:ascii="Times New Roman" w:hAnsi="Times New Roman" w:cs="Times New Roman"/>
          <w:sz w:val="28"/>
          <w:szCs w:val="28"/>
        </w:rPr>
        <w:t xml:space="preserve"> are pursuing the same. There are </w:t>
      </w:r>
      <w:r w:rsidR="00D6070A">
        <w:rPr>
          <w:rFonts w:ascii="Times New Roman" w:hAnsi="Times New Roman" w:cs="Times New Roman"/>
          <w:sz w:val="28"/>
          <w:szCs w:val="28"/>
        </w:rPr>
        <w:t>twenty eight</w:t>
      </w:r>
      <w:r w:rsidR="00E939B6" w:rsidRPr="00D6070A">
        <w:rPr>
          <w:rFonts w:ascii="Times New Roman" w:hAnsi="Times New Roman" w:cs="Times New Roman"/>
          <w:sz w:val="28"/>
          <w:szCs w:val="28"/>
        </w:rPr>
        <w:t xml:space="preserve"> ministerial and supporting staffs.</w:t>
      </w:r>
    </w:p>
    <w:p w:rsidR="00D6070A" w:rsidRPr="00D6070A" w:rsidRDefault="00D6070A" w:rsidP="00D6070A">
      <w:pPr>
        <w:jc w:val="both"/>
        <w:rPr>
          <w:rFonts w:ascii="Times New Roman" w:hAnsi="Times New Roman" w:cs="Times New Roman"/>
          <w:sz w:val="28"/>
          <w:szCs w:val="28"/>
        </w:rPr>
      </w:pPr>
    </w:p>
    <w:p w:rsidR="00D6070A" w:rsidRDefault="00D6070A" w:rsidP="00D6070A">
      <w:pPr>
        <w:jc w:val="both"/>
        <w:rPr>
          <w:rFonts w:ascii="Times New Roman" w:hAnsi="Times New Roman" w:cs="Times New Roman"/>
          <w:b/>
          <w:bCs/>
          <w:sz w:val="28"/>
          <w:szCs w:val="28"/>
        </w:rPr>
      </w:pPr>
      <w:r>
        <w:rPr>
          <w:rFonts w:ascii="Times New Roman" w:hAnsi="Times New Roman" w:cs="Times New Roman"/>
          <w:b/>
          <w:bCs/>
          <w:noProof/>
          <w:sz w:val="28"/>
          <w:szCs w:val="28"/>
        </w:rPr>
        <w:drawing>
          <wp:inline distT="0" distB="0" distL="0" distR="0">
            <wp:extent cx="5728579" cy="3857316"/>
            <wp:effectExtent l="19050" t="0" r="5471" b="0"/>
            <wp:docPr id="10" name="Picture 9" descr="IMG-20240214-WA00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240214-WA0016.jpg"/>
                    <pic:cNvPicPr/>
                  </pic:nvPicPr>
                  <pic:blipFill>
                    <a:blip r:embed="rId9"/>
                    <a:srcRect b="5449"/>
                    <a:stretch>
                      <a:fillRect/>
                    </a:stretch>
                  </pic:blipFill>
                  <pic:spPr>
                    <a:xfrm>
                      <a:off x="0" y="0"/>
                      <a:ext cx="5728579" cy="3857316"/>
                    </a:xfrm>
                    <a:prstGeom prst="rect">
                      <a:avLst/>
                    </a:prstGeom>
                  </pic:spPr>
                </pic:pic>
              </a:graphicData>
            </a:graphic>
          </wp:inline>
        </w:drawing>
      </w:r>
    </w:p>
    <w:p w:rsidR="00D6070A" w:rsidRDefault="00D6070A" w:rsidP="00D6070A">
      <w:pPr>
        <w:jc w:val="both"/>
        <w:rPr>
          <w:rFonts w:ascii="Times New Roman" w:hAnsi="Times New Roman" w:cs="Times New Roman"/>
          <w:b/>
          <w:bCs/>
          <w:sz w:val="28"/>
          <w:szCs w:val="28"/>
        </w:rPr>
      </w:pPr>
    </w:p>
    <w:p w:rsidR="00D6070A" w:rsidRDefault="00D6070A" w:rsidP="00D6070A">
      <w:pPr>
        <w:jc w:val="both"/>
        <w:rPr>
          <w:rFonts w:ascii="Times New Roman" w:hAnsi="Times New Roman" w:cs="Times New Roman"/>
          <w:b/>
          <w:bCs/>
          <w:sz w:val="28"/>
          <w:szCs w:val="28"/>
        </w:rPr>
      </w:pPr>
    </w:p>
    <w:p w:rsidR="00D6070A" w:rsidRDefault="00D6070A" w:rsidP="00D6070A">
      <w:pPr>
        <w:jc w:val="both"/>
        <w:rPr>
          <w:rFonts w:ascii="Times New Roman" w:hAnsi="Times New Roman" w:cs="Times New Roman"/>
          <w:b/>
          <w:bCs/>
          <w:sz w:val="28"/>
          <w:szCs w:val="28"/>
        </w:rPr>
      </w:pPr>
    </w:p>
    <w:p w:rsidR="00D6070A" w:rsidRDefault="00D6070A" w:rsidP="00D6070A">
      <w:pPr>
        <w:jc w:val="both"/>
        <w:rPr>
          <w:rFonts w:ascii="Times New Roman" w:hAnsi="Times New Roman" w:cs="Times New Roman"/>
          <w:b/>
          <w:bCs/>
          <w:sz w:val="28"/>
          <w:szCs w:val="28"/>
        </w:rPr>
      </w:pPr>
    </w:p>
    <w:p w:rsidR="006244DD" w:rsidRPr="00D6070A" w:rsidRDefault="00E939B6" w:rsidP="00D6070A">
      <w:pPr>
        <w:jc w:val="center"/>
        <w:rPr>
          <w:rFonts w:ascii="Times New Roman" w:hAnsi="Times New Roman" w:cs="Times New Roman"/>
          <w:sz w:val="28"/>
          <w:szCs w:val="28"/>
        </w:rPr>
      </w:pPr>
      <w:r w:rsidRPr="00D6070A">
        <w:rPr>
          <w:rFonts w:ascii="Times New Roman" w:hAnsi="Times New Roman" w:cs="Times New Roman"/>
          <w:b/>
          <w:bCs/>
          <w:sz w:val="28"/>
          <w:szCs w:val="28"/>
        </w:rPr>
        <w:lastRenderedPageBreak/>
        <w:t>DATA ANALYSIS</w:t>
      </w:r>
    </w:p>
    <w:tbl>
      <w:tblPr>
        <w:tblStyle w:val="TableGrid"/>
        <w:tblpPr w:leftFromText="180" w:rightFromText="180" w:vertAnchor="text" w:horzAnchor="margin" w:tblpXSpec="right" w:tblpY="1162"/>
        <w:tblW w:w="5000" w:type="pct"/>
        <w:tblLook w:val="04A0"/>
      </w:tblPr>
      <w:tblGrid>
        <w:gridCol w:w="968"/>
        <w:gridCol w:w="1758"/>
        <w:gridCol w:w="1327"/>
        <w:gridCol w:w="1296"/>
        <w:gridCol w:w="1285"/>
        <w:gridCol w:w="1296"/>
        <w:gridCol w:w="1312"/>
      </w:tblGrid>
      <w:tr w:rsidR="00B97457" w:rsidRPr="00D6070A" w:rsidTr="00B97457">
        <w:trPr>
          <w:trHeight w:val="1379"/>
        </w:trPr>
        <w:tc>
          <w:tcPr>
            <w:tcW w:w="524" w:type="pct"/>
          </w:tcPr>
          <w:p w:rsidR="00B97457" w:rsidRPr="00D6070A" w:rsidRDefault="00B97457" w:rsidP="00B97457">
            <w:pPr>
              <w:jc w:val="both"/>
              <w:rPr>
                <w:rFonts w:ascii="Times New Roman" w:hAnsi="Times New Roman" w:cs="Times New Roman"/>
                <w:sz w:val="28"/>
                <w:szCs w:val="28"/>
              </w:rPr>
            </w:pPr>
            <w:r w:rsidRPr="00D6070A">
              <w:rPr>
                <w:rFonts w:ascii="Times New Roman" w:hAnsi="Times New Roman" w:cs="Times New Roman"/>
                <w:sz w:val="28"/>
                <w:szCs w:val="28"/>
              </w:rPr>
              <w:t>Sl.no</w:t>
            </w:r>
          </w:p>
        </w:tc>
        <w:tc>
          <w:tcPr>
            <w:tcW w:w="951" w:type="pct"/>
          </w:tcPr>
          <w:p w:rsidR="00B97457" w:rsidRPr="00D6070A" w:rsidRDefault="00B97457" w:rsidP="00B97457">
            <w:pPr>
              <w:jc w:val="both"/>
              <w:rPr>
                <w:rFonts w:ascii="Times New Roman" w:hAnsi="Times New Roman" w:cs="Times New Roman"/>
                <w:sz w:val="28"/>
                <w:szCs w:val="28"/>
              </w:rPr>
            </w:pPr>
            <w:r w:rsidRPr="00D6070A">
              <w:rPr>
                <w:rFonts w:ascii="Times New Roman" w:hAnsi="Times New Roman" w:cs="Times New Roman"/>
                <w:sz w:val="28"/>
                <w:szCs w:val="28"/>
              </w:rPr>
              <w:t>Year</w:t>
            </w:r>
          </w:p>
        </w:tc>
        <w:tc>
          <w:tcPr>
            <w:tcW w:w="718" w:type="pct"/>
          </w:tcPr>
          <w:p w:rsidR="00B97457" w:rsidRPr="00D6070A" w:rsidRDefault="00B97457" w:rsidP="00B97457">
            <w:pPr>
              <w:jc w:val="both"/>
              <w:rPr>
                <w:rFonts w:ascii="Times New Roman" w:hAnsi="Times New Roman" w:cs="Times New Roman"/>
                <w:sz w:val="28"/>
                <w:szCs w:val="28"/>
              </w:rPr>
            </w:pPr>
            <w:r>
              <w:rPr>
                <w:rFonts w:ascii="Times New Roman" w:hAnsi="Times New Roman" w:cs="Times New Roman"/>
                <w:sz w:val="28"/>
                <w:szCs w:val="28"/>
              </w:rPr>
              <w:t>Total no. of S</w:t>
            </w:r>
            <w:r w:rsidRPr="00D6070A">
              <w:rPr>
                <w:rFonts w:ascii="Times New Roman" w:hAnsi="Times New Roman" w:cs="Times New Roman"/>
                <w:sz w:val="28"/>
                <w:szCs w:val="28"/>
              </w:rPr>
              <w:t>tudents</w:t>
            </w:r>
          </w:p>
        </w:tc>
        <w:tc>
          <w:tcPr>
            <w:tcW w:w="701" w:type="pct"/>
          </w:tcPr>
          <w:p w:rsidR="00B97457" w:rsidRPr="00D6070A" w:rsidRDefault="00B97457" w:rsidP="00B97457">
            <w:pPr>
              <w:jc w:val="both"/>
              <w:rPr>
                <w:rFonts w:ascii="Times New Roman" w:hAnsi="Times New Roman" w:cs="Times New Roman"/>
                <w:sz w:val="28"/>
                <w:szCs w:val="28"/>
              </w:rPr>
            </w:pPr>
            <w:r w:rsidRPr="00D6070A">
              <w:rPr>
                <w:rFonts w:ascii="Times New Roman" w:hAnsi="Times New Roman" w:cs="Times New Roman"/>
                <w:sz w:val="28"/>
                <w:szCs w:val="28"/>
              </w:rPr>
              <w:t>Total no. of Boys</w:t>
            </w:r>
          </w:p>
        </w:tc>
        <w:tc>
          <w:tcPr>
            <w:tcW w:w="695" w:type="pct"/>
          </w:tcPr>
          <w:p w:rsidR="00B97457" w:rsidRPr="00D6070A" w:rsidRDefault="00B97457" w:rsidP="00B97457">
            <w:pPr>
              <w:jc w:val="both"/>
              <w:rPr>
                <w:rFonts w:ascii="Times New Roman" w:hAnsi="Times New Roman" w:cs="Times New Roman"/>
                <w:sz w:val="28"/>
                <w:szCs w:val="28"/>
              </w:rPr>
            </w:pPr>
            <w:r w:rsidRPr="00D6070A">
              <w:rPr>
                <w:rFonts w:ascii="Times New Roman" w:hAnsi="Times New Roman" w:cs="Times New Roman"/>
                <w:sz w:val="28"/>
                <w:szCs w:val="28"/>
              </w:rPr>
              <w:t>Total no. of Girls</w:t>
            </w:r>
          </w:p>
        </w:tc>
        <w:tc>
          <w:tcPr>
            <w:tcW w:w="701" w:type="pct"/>
          </w:tcPr>
          <w:p w:rsidR="00B97457" w:rsidRPr="00D6070A" w:rsidRDefault="00B97457" w:rsidP="00B97457">
            <w:pPr>
              <w:jc w:val="both"/>
              <w:rPr>
                <w:rFonts w:ascii="Times New Roman" w:hAnsi="Times New Roman" w:cs="Times New Roman"/>
                <w:sz w:val="28"/>
                <w:szCs w:val="28"/>
              </w:rPr>
            </w:pPr>
            <w:r>
              <w:rPr>
                <w:rFonts w:ascii="Times New Roman" w:hAnsi="Times New Roman" w:cs="Times New Roman"/>
                <w:sz w:val="28"/>
                <w:szCs w:val="28"/>
              </w:rPr>
              <w:t>% of B</w:t>
            </w:r>
            <w:r w:rsidRPr="00D6070A">
              <w:rPr>
                <w:rFonts w:ascii="Times New Roman" w:hAnsi="Times New Roman" w:cs="Times New Roman"/>
                <w:sz w:val="28"/>
                <w:szCs w:val="28"/>
              </w:rPr>
              <w:t>oys</w:t>
            </w:r>
          </w:p>
        </w:tc>
        <w:tc>
          <w:tcPr>
            <w:tcW w:w="710" w:type="pct"/>
          </w:tcPr>
          <w:p w:rsidR="00B97457" w:rsidRPr="00D6070A" w:rsidRDefault="00B97457" w:rsidP="00B97457">
            <w:pPr>
              <w:jc w:val="both"/>
              <w:rPr>
                <w:rFonts w:ascii="Times New Roman" w:hAnsi="Times New Roman" w:cs="Times New Roman"/>
                <w:sz w:val="28"/>
                <w:szCs w:val="28"/>
              </w:rPr>
            </w:pPr>
            <w:r w:rsidRPr="00D6070A">
              <w:rPr>
                <w:rFonts w:ascii="Times New Roman" w:hAnsi="Times New Roman" w:cs="Times New Roman"/>
                <w:sz w:val="28"/>
                <w:szCs w:val="28"/>
              </w:rPr>
              <w:t>% of Girls</w:t>
            </w:r>
          </w:p>
        </w:tc>
      </w:tr>
      <w:tr w:rsidR="00B97457" w:rsidRPr="00D6070A" w:rsidTr="00B97457">
        <w:trPr>
          <w:trHeight w:val="474"/>
        </w:trPr>
        <w:tc>
          <w:tcPr>
            <w:tcW w:w="524" w:type="pct"/>
          </w:tcPr>
          <w:p w:rsidR="00B97457" w:rsidRPr="00D6070A" w:rsidRDefault="00B97457" w:rsidP="00B97457">
            <w:pPr>
              <w:jc w:val="both"/>
              <w:rPr>
                <w:rFonts w:ascii="Times New Roman" w:hAnsi="Times New Roman" w:cs="Times New Roman"/>
                <w:sz w:val="28"/>
                <w:szCs w:val="28"/>
              </w:rPr>
            </w:pPr>
            <w:r w:rsidRPr="00D6070A">
              <w:rPr>
                <w:rFonts w:ascii="Times New Roman" w:hAnsi="Times New Roman" w:cs="Times New Roman"/>
                <w:sz w:val="28"/>
                <w:szCs w:val="28"/>
              </w:rPr>
              <w:t>1</w:t>
            </w:r>
            <w:r w:rsidR="00F73FB8">
              <w:rPr>
                <w:rFonts w:ascii="Times New Roman" w:hAnsi="Times New Roman" w:cs="Times New Roman"/>
                <w:sz w:val="28"/>
                <w:szCs w:val="28"/>
              </w:rPr>
              <w:t>.</w:t>
            </w:r>
          </w:p>
        </w:tc>
        <w:tc>
          <w:tcPr>
            <w:tcW w:w="951" w:type="pct"/>
          </w:tcPr>
          <w:p w:rsidR="00B97457" w:rsidRPr="00D6070A" w:rsidRDefault="00B97457" w:rsidP="00B97457">
            <w:pPr>
              <w:jc w:val="both"/>
              <w:rPr>
                <w:rFonts w:ascii="Times New Roman" w:hAnsi="Times New Roman" w:cs="Times New Roman"/>
                <w:sz w:val="28"/>
                <w:szCs w:val="28"/>
              </w:rPr>
            </w:pPr>
            <w:r w:rsidRPr="00D6070A">
              <w:rPr>
                <w:rFonts w:ascii="Times New Roman" w:hAnsi="Times New Roman" w:cs="Times New Roman"/>
                <w:sz w:val="28"/>
                <w:szCs w:val="28"/>
              </w:rPr>
              <w:t>2023- 2024</w:t>
            </w:r>
          </w:p>
        </w:tc>
        <w:tc>
          <w:tcPr>
            <w:tcW w:w="718" w:type="pct"/>
          </w:tcPr>
          <w:p w:rsidR="00B97457" w:rsidRPr="00D6070A" w:rsidRDefault="00B97457" w:rsidP="00B97457">
            <w:pPr>
              <w:jc w:val="both"/>
              <w:rPr>
                <w:rFonts w:ascii="Times New Roman" w:hAnsi="Times New Roman" w:cs="Times New Roman"/>
                <w:sz w:val="28"/>
                <w:szCs w:val="28"/>
              </w:rPr>
            </w:pPr>
            <w:r w:rsidRPr="00D6070A">
              <w:rPr>
                <w:rFonts w:ascii="Times New Roman" w:hAnsi="Times New Roman" w:cs="Times New Roman"/>
                <w:sz w:val="28"/>
                <w:szCs w:val="28"/>
              </w:rPr>
              <w:t>268</w:t>
            </w:r>
          </w:p>
        </w:tc>
        <w:tc>
          <w:tcPr>
            <w:tcW w:w="701" w:type="pct"/>
          </w:tcPr>
          <w:p w:rsidR="00B97457" w:rsidRPr="00D6070A" w:rsidRDefault="00B97457" w:rsidP="00B97457">
            <w:pPr>
              <w:jc w:val="both"/>
              <w:rPr>
                <w:rFonts w:ascii="Times New Roman" w:hAnsi="Times New Roman" w:cs="Times New Roman"/>
                <w:sz w:val="28"/>
                <w:szCs w:val="28"/>
              </w:rPr>
            </w:pPr>
            <w:r w:rsidRPr="00D6070A">
              <w:rPr>
                <w:rFonts w:ascii="Times New Roman" w:hAnsi="Times New Roman" w:cs="Times New Roman"/>
                <w:sz w:val="28"/>
                <w:szCs w:val="28"/>
              </w:rPr>
              <w:t>130</w:t>
            </w:r>
          </w:p>
        </w:tc>
        <w:tc>
          <w:tcPr>
            <w:tcW w:w="695" w:type="pct"/>
          </w:tcPr>
          <w:p w:rsidR="00B97457" w:rsidRPr="00D6070A" w:rsidRDefault="00B97457" w:rsidP="00B97457">
            <w:pPr>
              <w:jc w:val="both"/>
              <w:rPr>
                <w:rFonts w:ascii="Times New Roman" w:hAnsi="Times New Roman" w:cs="Times New Roman"/>
                <w:sz w:val="28"/>
                <w:szCs w:val="28"/>
              </w:rPr>
            </w:pPr>
            <w:r w:rsidRPr="00D6070A">
              <w:rPr>
                <w:rFonts w:ascii="Times New Roman" w:hAnsi="Times New Roman" w:cs="Times New Roman"/>
                <w:sz w:val="28"/>
                <w:szCs w:val="28"/>
              </w:rPr>
              <w:t>138</w:t>
            </w:r>
          </w:p>
        </w:tc>
        <w:tc>
          <w:tcPr>
            <w:tcW w:w="701" w:type="pct"/>
          </w:tcPr>
          <w:p w:rsidR="00B97457" w:rsidRPr="00D6070A" w:rsidRDefault="00B97457" w:rsidP="00B97457">
            <w:pPr>
              <w:jc w:val="both"/>
              <w:rPr>
                <w:rFonts w:ascii="Times New Roman" w:hAnsi="Times New Roman" w:cs="Times New Roman"/>
                <w:sz w:val="28"/>
                <w:szCs w:val="28"/>
              </w:rPr>
            </w:pPr>
            <w:r w:rsidRPr="00D6070A">
              <w:rPr>
                <w:rFonts w:ascii="Times New Roman" w:hAnsi="Times New Roman" w:cs="Times New Roman"/>
                <w:sz w:val="28"/>
                <w:szCs w:val="28"/>
              </w:rPr>
              <w:t>49%</w:t>
            </w:r>
          </w:p>
        </w:tc>
        <w:tc>
          <w:tcPr>
            <w:tcW w:w="710" w:type="pct"/>
          </w:tcPr>
          <w:p w:rsidR="00B97457" w:rsidRPr="00D6070A" w:rsidRDefault="00B97457" w:rsidP="00B97457">
            <w:pPr>
              <w:jc w:val="both"/>
              <w:rPr>
                <w:rFonts w:ascii="Times New Roman" w:hAnsi="Times New Roman" w:cs="Times New Roman"/>
                <w:sz w:val="28"/>
                <w:szCs w:val="28"/>
              </w:rPr>
            </w:pPr>
            <w:r w:rsidRPr="00D6070A">
              <w:rPr>
                <w:rFonts w:ascii="Times New Roman" w:hAnsi="Times New Roman" w:cs="Times New Roman"/>
                <w:sz w:val="28"/>
                <w:szCs w:val="28"/>
              </w:rPr>
              <w:t>51%</w:t>
            </w:r>
          </w:p>
        </w:tc>
      </w:tr>
    </w:tbl>
    <w:p w:rsidR="00D6070A" w:rsidRPr="00D6070A" w:rsidRDefault="006244DD" w:rsidP="00D6070A">
      <w:pPr>
        <w:jc w:val="both"/>
        <w:rPr>
          <w:rFonts w:ascii="Times New Roman" w:hAnsi="Times New Roman" w:cs="Times New Roman"/>
          <w:sz w:val="28"/>
          <w:szCs w:val="28"/>
        </w:rPr>
      </w:pPr>
      <w:r w:rsidRPr="00D6070A">
        <w:rPr>
          <w:rFonts w:ascii="Times New Roman" w:hAnsi="Times New Roman" w:cs="Times New Roman"/>
          <w:b/>
          <w:sz w:val="28"/>
          <w:szCs w:val="28"/>
        </w:rPr>
        <w:t>Table I</w:t>
      </w:r>
      <w:r w:rsidR="00012299" w:rsidRPr="00D6070A">
        <w:rPr>
          <w:rFonts w:ascii="Times New Roman" w:hAnsi="Times New Roman" w:cs="Times New Roman"/>
          <w:b/>
          <w:sz w:val="28"/>
          <w:szCs w:val="28"/>
        </w:rPr>
        <w:t>:</w:t>
      </w:r>
      <w:r w:rsidR="00012299" w:rsidRPr="00D6070A">
        <w:rPr>
          <w:rFonts w:ascii="Times New Roman" w:hAnsi="Times New Roman" w:cs="Times New Roman"/>
          <w:sz w:val="28"/>
          <w:szCs w:val="28"/>
        </w:rPr>
        <w:t xml:space="preserve">  Gender wise details of total students in the college</w:t>
      </w:r>
    </w:p>
    <w:p w:rsidR="00BE198E" w:rsidRPr="00D6070A" w:rsidRDefault="00BE198E" w:rsidP="00D6070A">
      <w:pPr>
        <w:jc w:val="both"/>
        <w:rPr>
          <w:rFonts w:ascii="Times New Roman" w:hAnsi="Times New Roman" w:cs="Times New Roman"/>
          <w:sz w:val="28"/>
          <w:szCs w:val="28"/>
        </w:rPr>
      </w:pPr>
    </w:p>
    <w:p w:rsidR="00BE198E" w:rsidRPr="00D6070A" w:rsidRDefault="00BE198E" w:rsidP="00D6070A">
      <w:pPr>
        <w:jc w:val="both"/>
        <w:rPr>
          <w:rFonts w:ascii="Times New Roman" w:hAnsi="Times New Roman" w:cs="Times New Roman"/>
          <w:sz w:val="28"/>
          <w:szCs w:val="28"/>
        </w:rPr>
      </w:pPr>
    </w:p>
    <w:p w:rsidR="00B97457" w:rsidRDefault="002E1BD3" w:rsidP="00D6070A">
      <w:pPr>
        <w:jc w:val="both"/>
        <w:rPr>
          <w:rFonts w:ascii="Times New Roman" w:hAnsi="Times New Roman" w:cs="Times New Roman"/>
          <w:sz w:val="28"/>
          <w:szCs w:val="28"/>
        </w:rPr>
      </w:pPr>
      <w:r>
        <w:rPr>
          <w:rFonts w:ascii="Times New Roman" w:hAnsi="Times New Roman" w:cs="Times New Roman"/>
          <w:sz w:val="28"/>
          <w:szCs w:val="28"/>
        </w:rPr>
        <w:t>Graph I</w:t>
      </w:r>
    </w:p>
    <w:p w:rsidR="00B97457" w:rsidRDefault="00EE70BC" w:rsidP="00D6070A">
      <w:pPr>
        <w:jc w:val="both"/>
        <w:rPr>
          <w:rFonts w:ascii="Times New Roman" w:hAnsi="Times New Roman" w:cs="Times New Roman"/>
          <w:sz w:val="28"/>
          <w:szCs w:val="28"/>
        </w:rPr>
      </w:pPr>
      <w:r w:rsidRPr="00EE70BC">
        <w:rPr>
          <w:rFonts w:ascii="Times New Roman" w:hAnsi="Times New Roman" w:cs="Times New Roman"/>
          <w:noProof/>
          <w:sz w:val="28"/>
          <w:szCs w:val="28"/>
        </w:rPr>
        <w:drawing>
          <wp:inline distT="0" distB="0" distL="0" distR="0">
            <wp:extent cx="5669573" cy="2743200"/>
            <wp:effectExtent l="19050" t="0" r="26377" b="0"/>
            <wp:docPr id="18"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A74CEE" w:rsidRDefault="00BE198E" w:rsidP="00D6070A">
      <w:pPr>
        <w:jc w:val="both"/>
        <w:rPr>
          <w:rFonts w:ascii="Times New Roman" w:hAnsi="Times New Roman" w:cs="Times New Roman"/>
          <w:sz w:val="28"/>
          <w:szCs w:val="28"/>
        </w:rPr>
      </w:pPr>
      <w:r w:rsidRPr="00D6070A">
        <w:rPr>
          <w:rFonts w:ascii="Times New Roman" w:hAnsi="Times New Roman" w:cs="Times New Roman"/>
          <w:sz w:val="28"/>
          <w:szCs w:val="28"/>
        </w:rPr>
        <w:t xml:space="preserve">Table </w:t>
      </w:r>
      <w:r w:rsidR="001B15F5" w:rsidRPr="00D6070A">
        <w:rPr>
          <w:rFonts w:ascii="Times New Roman" w:hAnsi="Times New Roman" w:cs="Times New Roman"/>
          <w:sz w:val="28"/>
          <w:szCs w:val="28"/>
        </w:rPr>
        <w:t>I shows</w:t>
      </w:r>
      <w:r w:rsidRPr="00D6070A">
        <w:rPr>
          <w:rFonts w:ascii="Times New Roman" w:hAnsi="Times New Roman" w:cs="Times New Roman"/>
          <w:sz w:val="28"/>
          <w:szCs w:val="28"/>
        </w:rPr>
        <w:t xml:space="preserve"> the gender wise detail of the college for the year 2023-2024. Out of the </w:t>
      </w:r>
      <w:r w:rsidR="001B15F5" w:rsidRPr="00D6070A">
        <w:rPr>
          <w:rFonts w:ascii="Times New Roman" w:hAnsi="Times New Roman" w:cs="Times New Roman"/>
          <w:sz w:val="28"/>
          <w:szCs w:val="28"/>
        </w:rPr>
        <w:t>total number</w:t>
      </w:r>
      <w:r w:rsidRPr="00D6070A">
        <w:rPr>
          <w:rFonts w:ascii="Times New Roman" w:hAnsi="Times New Roman" w:cs="Times New Roman"/>
          <w:sz w:val="28"/>
          <w:szCs w:val="28"/>
        </w:rPr>
        <w:t xml:space="preserve"> </w:t>
      </w:r>
      <w:r w:rsidR="001B15F5" w:rsidRPr="00D6070A">
        <w:rPr>
          <w:rFonts w:ascii="Times New Roman" w:hAnsi="Times New Roman" w:cs="Times New Roman"/>
          <w:sz w:val="28"/>
          <w:szCs w:val="28"/>
        </w:rPr>
        <w:t>of students, 130</w:t>
      </w:r>
      <w:r w:rsidRPr="00D6070A">
        <w:rPr>
          <w:rFonts w:ascii="Times New Roman" w:hAnsi="Times New Roman" w:cs="Times New Roman"/>
          <w:sz w:val="28"/>
          <w:szCs w:val="28"/>
        </w:rPr>
        <w:t xml:space="preserve"> </w:t>
      </w:r>
      <w:r w:rsidR="00EE70BC">
        <w:rPr>
          <w:rFonts w:ascii="Times New Roman" w:hAnsi="Times New Roman" w:cs="Times New Roman"/>
          <w:sz w:val="28"/>
          <w:szCs w:val="28"/>
        </w:rPr>
        <w:t>students</w:t>
      </w:r>
      <w:r w:rsidR="001B15F5" w:rsidRPr="00D6070A">
        <w:rPr>
          <w:rFonts w:ascii="Times New Roman" w:hAnsi="Times New Roman" w:cs="Times New Roman"/>
          <w:sz w:val="28"/>
          <w:szCs w:val="28"/>
        </w:rPr>
        <w:t xml:space="preserve"> </w:t>
      </w:r>
      <w:r w:rsidRPr="00D6070A">
        <w:rPr>
          <w:rFonts w:ascii="Times New Roman" w:hAnsi="Times New Roman" w:cs="Times New Roman"/>
          <w:sz w:val="28"/>
          <w:szCs w:val="28"/>
        </w:rPr>
        <w:t xml:space="preserve">are </w:t>
      </w:r>
      <w:r w:rsidR="001B15F5" w:rsidRPr="00D6070A">
        <w:rPr>
          <w:rFonts w:ascii="Times New Roman" w:hAnsi="Times New Roman" w:cs="Times New Roman"/>
          <w:sz w:val="28"/>
          <w:szCs w:val="28"/>
        </w:rPr>
        <w:t>boys and</w:t>
      </w:r>
      <w:r w:rsidRPr="00D6070A">
        <w:rPr>
          <w:rFonts w:ascii="Times New Roman" w:hAnsi="Times New Roman" w:cs="Times New Roman"/>
          <w:sz w:val="28"/>
          <w:szCs w:val="28"/>
        </w:rPr>
        <w:t xml:space="preserve"> 138 </w:t>
      </w:r>
      <w:r w:rsidR="00EE70BC">
        <w:rPr>
          <w:rFonts w:ascii="Times New Roman" w:hAnsi="Times New Roman" w:cs="Times New Roman"/>
          <w:sz w:val="28"/>
          <w:szCs w:val="28"/>
        </w:rPr>
        <w:t xml:space="preserve">students </w:t>
      </w:r>
      <w:r w:rsidRPr="00D6070A">
        <w:rPr>
          <w:rFonts w:ascii="Times New Roman" w:hAnsi="Times New Roman" w:cs="Times New Roman"/>
          <w:sz w:val="28"/>
          <w:szCs w:val="28"/>
        </w:rPr>
        <w:t>are girls.</w:t>
      </w:r>
      <w:r w:rsidR="002E1BD3">
        <w:rPr>
          <w:rFonts w:ascii="Times New Roman" w:hAnsi="Times New Roman" w:cs="Times New Roman"/>
          <w:sz w:val="28"/>
          <w:szCs w:val="28"/>
        </w:rPr>
        <w:t xml:space="preserve"> Graph I represent the </w:t>
      </w:r>
      <w:r w:rsidR="00EE70BC">
        <w:rPr>
          <w:rFonts w:ascii="Times New Roman" w:hAnsi="Times New Roman" w:cs="Times New Roman"/>
          <w:sz w:val="28"/>
          <w:szCs w:val="28"/>
        </w:rPr>
        <w:t>percentage of Girls to boys, i.e.51% girls and 49% boys.</w:t>
      </w:r>
    </w:p>
    <w:p w:rsidR="00012299" w:rsidRPr="00D6070A" w:rsidRDefault="00012299" w:rsidP="00D6070A">
      <w:pPr>
        <w:jc w:val="both"/>
        <w:rPr>
          <w:rFonts w:ascii="Times New Roman" w:hAnsi="Times New Roman" w:cs="Times New Roman"/>
          <w:sz w:val="28"/>
          <w:szCs w:val="28"/>
        </w:rPr>
      </w:pPr>
      <w:r w:rsidRPr="00D6070A">
        <w:rPr>
          <w:rFonts w:ascii="Times New Roman" w:hAnsi="Times New Roman" w:cs="Times New Roman"/>
          <w:b/>
          <w:sz w:val="28"/>
          <w:szCs w:val="28"/>
        </w:rPr>
        <w:t>Table II</w:t>
      </w:r>
      <w:r w:rsidR="00D6070A">
        <w:rPr>
          <w:rFonts w:ascii="Times New Roman" w:hAnsi="Times New Roman" w:cs="Times New Roman"/>
          <w:b/>
          <w:sz w:val="28"/>
          <w:szCs w:val="28"/>
        </w:rPr>
        <w:t>:</w:t>
      </w:r>
      <w:r w:rsidRPr="00D6070A">
        <w:rPr>
          <w:rFonts w:ascii="Times New Roman" w:hAnsi="Times New Roman" w:cs="Times New Roman"/>
          <w:sz w:val="28"/>
          <w:szCs w:val="28"/>
        </w:rPr>
        <w:t xml:space="preserve"> Gender wise detail</w:t>
      </w:r>
      <w:r w:rsidR="00BE198E" w:rsidRPr="00D6070A">
        <w:rPr>
          <w:rFonts w:ascii="Times New Roman" w:hAnsi="Times New Roman" w:cs="Times New Roman"/>
          <w:sz w:val="28"/>
          <w:szCs w:val="28"/>
        </w:rPr>
        <w:t>s</w:t>
      </w:r>
      <w:r w:rsidRPr="00D6070A">
        <w:rPr>
          <w:rFonts w:ascii="Times New Roman" w:hAnsi="Times New Roman" w:cs="Times New Roman"/>
          <w:sz w:val="28"/>
          <w:szCs w:val="28"/>
        </w:rPr>
        <w:t xml:space="preserve"> for Bachelor of Arts</w:t>
      </w:r>
    </w:p>
    <w:tbl>
      <w:tblPr>
        <w:tblStyle w:val="TableGrid"/>
        <w:tblW w:w="5000" w:type="pct"/>
        <w:tblLook w:val="04A0"/>
      </w:tblPr>
      <w:tblGrid>
        <w:gridCol w:w="953"/>
        <w:gridCol w:w="1423"/>
        <w:gridCol w:w="1640"/>
        <w:gridCol w:w="1414"/>
        <w:gridCol w:w="1416"/>
        <w:gridCol w:w="1294"/>
        <w:gridCol w:w="1102"/>
      </w:tblGrid>
      <w:tr w:rsidR="00D6070A" w:rsidRPr="00D6070A" w:rsidTr="00D6070A">
        <w:tc>
          <w:tcPr>
            <w:tcW w:w="516"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Sl.no</w:t>
            </w:r>
          </w:p>
        </w:tc>
        <w:tc>
          <w:tcPr>
            <w:tcW w:w="770"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Year/</w:t>
            </w:r>
          </w:p>
          <w:p w:rsidR="00D6070A" w:rsidRPr="00D6070A" w:rsidRDefault="00D6070A" w:rsidP="00D6070A">
            <w:pPr>
              <w:jc w:val="both"/>
              <w:rPr>
                <w:rFonts w:ascii="Times New Roman" w:hAnsi="Times New Roman" w:cs="Times New Roman"/>
                <w:sz w:val="28"/>
                <w:szCs w:val="28"/>
              </w:rPr>
            </w:pPr>
            <w:r>
              <w:rPr>
                <w:rFonts w:ascii="Times New Roman" w:hAnsi="Times New Roman" w:cs="Times New Roman"/>
                <w:sz w:val="28"/>
                <w:szCs w:val="28"/>
              </w:rPr>
              <w:t>S</w:t>
            </w:r>
            <w:r w:rsidRPr="00D6070A">
              <w:rPr>
                <w:rFonts w:ascii="Times New Roman" w:hAnsi="Times New Roman" w:cs="Times New Roman"/>
                <w:sz w:val="28"/>
                <w:szCs w:val="28"/>
              </w:rPr>
              <w:t>emester</w:t>
            </w:r>
          </w:p>
        </w:tc>
        <w:tc>
          <w:tcPr>
            <w:tcW w:w="887" w:type="pct"/>
          </w:tcPr>
          <w:p w:rsidR="00D6070A" w:rsidRPr="00D6070A" w:rsidRDefault="00D6070A" w:rsidP="00D6070A">
            <w:pPr>
              <w:jc w:val="both"/>
              <w:rPr>
                <w:rFonts w:ascii="Times New Roman" w:hAnsi="Times New Roman" w:cs="Times New Roman"/>
                <w:sz w:val="28"/>
                <w:szCs w:val="28"/>
              </w:rPr>
            </w:pPr>
            <w:r>
              <w:rPr>
                <w:rFonts w:ascii="Times New Roman" w:hAnsi="Times New Roman" w:cs="Times New Roman"/>
                <w:sz w:val="28"/>
                <w:szCs w:val="28"/>
              </w:rPr>
              <w:t>Total No. of S</w:t>
            </w:r>
            <w:r w:rsidRPr="00D6070A">
              <w:rPr>
                <w:rFonts w:ascii="Times New Roman" w:hAnsi="Times New Roman" w:cs="Times New Roman"/>
                <w:sz w:val="28"/>
                <w:szCs w:val="28"/>
              </w:rPr>
              <w:t>tudents</w:t>
            </w:r>
          </w:p>
        </w:tc>
        <w:tc>
          <w:tcPr>
            <w:tcW w:w="765"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Total no. of Boys</w:t>
            </w:r>
          </w:p>
        </w:tc>
        <w:tc>
          <w:tcPr>
            <w:tcW w:w="766"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Total no. of Girls</w:t>
            </w:r>
          </w:p>
        </w:tc>
        <w:tc>
          <w:tcPr>
            <w:tcW w:w="700"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 of  Boys</w:t>
            </w:r>
          </w:p>
        </w:tc>
        <w:tc>
          <w:tcPr>
            <w:tcW w:w="596" w:type="pct"/>
          </w:tcPr>
          <w:p w:rsidR="00D6070A" w:rsidRPr="00D6070A" w:rsidRDefault="00D6070A" w:rsidP="00D6070A">
            <w:pPr>
              <w:jc w:val="both"/>
              <w:rPr>
                <w:rFonts w:ascii="Times New Roman" w:hAnsi="Times New Roman" w:cs="Times New Roman"/>
                <w:sz w:val="28"/>
                <w:szCs w:val="28"/>
              </w:rPr>
            </w:pPr>
            <w:r>
              <w:rPr>
                <w:rFonts w:ascii="Times New Roman" w:hAnsi="Times New Roman" w:cs="Times New Roman"/>
                <w:sz w:val="28"/>
                <w:szCs w:val="28"/>
              </w:rPr>
              <w:t xml:space="preserve">% of </w:t>
            </w:r>
            <w:r>
              <w:rPr>
                <w:rFonts w:ascii="Times New Roman" w:hAnsi="Times New Roman" w:cs="Times New Roman"/>
                <w:sz w:val="28"/>
                <w:szCs w:val="28"/>
              </w:rPr>
              <w:br/>
              <w:t>G</w:t>
            </w:r>
            <w:r w:rsidRPr="00D6070A">
              <w:rPr>
                <w:rFonts w:ascii="Times New Roman" w:hAnsi="Times New Roman" w:cs="Times New Roman"/>
                <w:sz w:val="28"/>
                <w:szCs w:val="28"/>
              </w:rPr>
              <w:t>irls</w:t>
            </w:r>
          </w:p>
        </w:tc>
      </w:tr>
      <w:tr w:rsidR="00D6070A" w:rsidRPr="00D6070A" w:rsidTr="00D6070A">
        <w:tc>
          <w:tcPr>
            <w:tcW w:w="516"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1</w:t>
            </w:r>
          </w:p>
        </w:tc>
        <w:tc>
          <w:tcPr>
            <w:tcW w:w="770"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2023-2024</w:t>
            </w:r>
          </w:p>
        </w:tc>
        <w:tc>
          <w:tcPr>
            <w:tcW w:w="887"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251</w:t>
            </w:r>
          </w:p>
        </w:tc>
        <w:tc>
          <w:tcPr>
            <w:tcW w:w="765"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123</w:t>
            </w:r>
          </w:p>
        </w:tc>
        <w:tc>
          <w:tcPr>
            <w:tcW w:w="766"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128</w:t>
            </w:r>
          </w:p>
        </w:tc>
        <w:tc>
          <w:tcPr>
            <w:tcW w:w="700"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49%</w:t>
            </w:r>
          </w:p>
        </w:tc>
        <w:tc>
          <w:tcPr>
            <w:tcW w:w="596"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51%</w:t>
            </w:r>
          </w:p>
        </w:tc>
      </w:tr>
      <w:tr w:rsidR="00D6070A" w:rsidRPr="00D6070A" w:rsidTr="00D6070A">
        <w:tc>
          <w:tcPr>
            <w:tcW w:w="516"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2</w:t>
            </w:r>
          </w:p>
        </w:tc>
        <w:tc>
          <w:tcPr>
            <w:tcW w:w="770"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II</w:t>
            </w:r>
          </w:p>
        </w:tc>
        <w:tc>
          <w:tcPr>
            <w:tcW w:w="887"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85</w:t>
            </w:r>
          </w:p>
        </w:tc>
        <w:tc>
          <w:tcPr>
            <w:tcW w:w="765"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37</w:t>
            </w:r>
          </w:p>
        </w:tc>
        <w:tc>
          <w:tcPr>
            <w:tcW w:w="766"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48</w:t>
            </w:r>
          </w:p>
        </w:tc>
        <w:tc>
          <w:tcPr>
            <w:tcW w:w="700"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44%</w:t>
            </w:r>
          </w:p>
        </w:tc>
        <w:tc>
          <w:tcPr>
            <w:tcW w:w="596"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56%</w:t>
            </w:r>
          </w:p>
        </w:tc>
      </w:tr>
      <w:tr w:rsidR="00D6070A" w:rsidRPr="00D6070A" w:rsidTr="00D6070A">
        <w:tc>
          <w:tcPr>
            <w:tcW w:w="516"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3</w:t>
            </w:r>
          </w:p>
        </w:tc>
        <w:tc>
          <w:tcPr>
            <w:tcW w:w="770"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IV</w:t>
            </w:r>
          </w:p>
        </w:tc>
        <w:tc>
          <w:tcPr>
            <w:tcW w:w="887"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78</w:t>
            </w:r>
          </w:p>
        </w:tc>
        <w:tc>
          <w:tcPr>
            <w:tcW w:w="765"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45</w:t>
            </w:r>
          </w:p>
        </w:tc>
        <w:tc>
          <w:tcPr>
            <w:tcW w:w="766"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33</w:t>
            </w:r>
          </w:p>
        </w:tc>
        <w:tc>
          <w:tcPr>
            <w:tcW w:w="700"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58%</w:t>
            </w:r>
          </w:p>
        </w:tc>
        <w:tc>
          <w:tcPr>
            <w:tcW w:w="596"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42%</w:t>
            </w:r>
          </w:p>
        </w:tc>
      </w:tr>
      <w:tr w:rsidR="00D6070A" w:rsidRPr="00D6070A" w:rsidTr="00D6070A">
        <w:tc>
          <w:tcPr>
            <w:tcW w:w="516"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4</w:t>
            </w:r>
          </w:p>
        </w:tc>
        <w:tc>
          <w:tcPr>
            <w:tcW w:w="770"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VI</w:t>
            </w:r>
          </w:p>
        </w:tc>
        <w:tc>
          <w:tcPr>
            <w:tcW w:w="887"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88</w:t>
            </w:r>
          </w:p>
        </w:tc>
        <w:tc>
          <w:tcPr>
            <w:tcW w:w="765"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41</w:t>
            </w:r>
          </w:p>
        </w:tc>
        <w:tc>
          <w:tcPr>
            <w:tcW w:w="766"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47</w:t>
            </w:r>
          </w:p>
        </w:tc>
        <w:tc>
          <w:tcPr>
            <w:tcW w:w="700"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47%</w:t>
            </w:r>
          </w:p>
        </w:tc>
        <w:tc>
          <w:tcPr>
            <w:tcW w:w="596"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53%</w:t>
            </w:r>
          </w:p>
        </w:tc>
      </w:tr>
    </w:tbl>
    <w:p w:rsidR="00A74CEE" w:rsidRDefault="00A74CEE" w:rsidP="00D6070A">
      <w:pPr>
        <w:jc w:val="both"/>
        <w:rPr>
          <w:rFonts w:ascii="Times New Roman" w:hAnsi="Times New Roman" w:cs="Times New Roman"/>
          <w:sz w:val="28"/>
          <w:szCs w:val="28"/>
        </w:rPr>
      </w:pPr>
    </w:p>
    <w:p w:rsidR="00A74CEE" w:rsidRDefault="00F73FB8" w:rsidP="00D6070A">
      <w:pPr>
        <w:jc w:val="both"/>
        <w:rPr>
          <w:rFonts w:ascii="Times New Roman" w:hAnsi="Times New Roman" w:cs="Times New Roman"/>
          <w:sz w:val="28"/>
          <w:szCs w:val="28"/>
        </w:rPr>
      </w:pPr>
      <w:r>
        <w:rPr>
          <w:rFonts w:ascii="Times New Roman" w:hAnsi="Times New Roman" w:cs="Times New Roman"/>
          <w:sz w:val="28"/>
          <w:szCs w:val="28"/>
        </w:rPr>
        <w:lastRenderedPageBreak/>
        <w:t>Graph II:</w:t>
      </w:r>
      <w:r w:rsidR="00EE70BC">
        <w:rPr>
          <w:rFonts w:ascii="Times New Roman" w:hAnsi="Times New Roman" w:cs="Times New Roman"/>
          <w:sz w:val="28"/>
          <w:szCs w:val="28"/>
        </w:rPr>
        <w:t xml:space="preserve"> Semester wise gender details of Bachelor of Arts</w:t>
      </w:r>
    </w:p>
    <w:p w:rsidR="00A74CEE" w:rsidRDefault="00A74CEE" w:rsidP="00D6070A">
      <w:pPr>
        <w:jc w:val="both"/>
        <w:rPr>
          <w:rFonts w:ascii="Times New Roman" w:hAnsi="Times New Roman" w:cs="Times New Roman"/>
          <w:sz w:val="28"/>
          <w:szCs w:val="28"/>
        </w:rPr>
      </w:pPr>
      <w:r w:rsidRPr="00A74CEE">
        <w:rPr>
          <w:rFonts w:ascii="Times New Roman" w:hAnsi="Times New Roman" w:cs="Times New Roman"/>
          <w:noProof/>
          <w:sz w:val="28"/>
          <w:szCs w:val="28"/>
        </w:rPr>
        <w:drawing>
          <wp:inline distT="0" distB="0" distL="0" distR="0">
            <wp:extent cx="5533020" cy="3155182"/>
            <wp:effectExtent l="19050" t="0" r="10530" b="7118"/>
            <wp:docPr id="17"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A74CEE" w:rsidRDefault="00A74CEE" w:rsidP="00D6070A">
      <w:pPr>
        <w:jc w:val="both"/>
        <w:rPr>
          <w:rFonts w:ascii="Times New Roman" w:hAnsi="Times New Roman" w:cs="Times New Roman"/>
          <w:sz w:val="28"/>
          <w:szCs w:val="28"/>
        </w:rPr>
      </w:pPr>
    </w:p>
    <w:p w:rsidR="00012299" w:rsidRPr="00D6070A" w:rsidRDefault="00BE198E" w:rsidP="00D6070A">
      <w:pPr>
        <w:jc w:val="both"/>
        <w:rPr>
          <w:rFonts w:ascii="Times New Roman" w:hAnsi="Times New Roman" w:cs="Times New Roman"/>
          <w:sz w:val="28"/>
          <w:szCs w:val="28"/>
        </w:rPr>
      </w:pPr>
      <w:r w:rsidRPr="00D6070A">
        <w:rPr>
          <w:rFonts w:ascii="Times New Roman" w:hAnsi="Times New Roman" w:cs="Times New Roman"/>
          <w:sz w:val="28"/>
          <w:szCs w:val="28"/>
        </w:rPr>
        <w:t xml:space="preserve">Table II indicates the gender wise </w:t>
      </w:r>
      <w:r w:rsidR="001B15F5" w:rsidRPr="00D6070A">
        <w:rPr>
          <w:rFonts w:ascii="Times New Roman" w:hAnsi="Times New Roman" w:cs="Times New Roman"/>
          <w:sz w:val="28"/>
          <w:szCs w:val="28"/>
        </w:rPr>
        <w:t>details for</w:t>
      </w:r>
      <w:r w:rsidRPr="00D6070A">
        <w:rPr>
          <w:rFonts w:ascii="Times New Roman" w:hAnsi="Times New Roman" w:cs="Times New Roman"/>
          <w:sz w:val="28"/>
          <w:szCs w:val="28"/>
        </w:rPr>
        <w:t xml:space="preserve"> Bachelor of Arts for the year 2023-</w:t>
      </w:r>
      <w:r w:rsidR="001B15F5" w:rsidRPr="00D6070A">
        <w:rPr>
          <w:rFonts w:ascii="Times New Roman" w:hAnsi="Times New Roman" w:cs="Times New Roman"/>
          <w:sz w:val="28"/>
          <w:szCs w:val="28"/>
        </w:rPr>
        <w:t>2024 in</w:t>
      </w:r>
      <w:r w:rsidRPr="00D6070A">
        <w:rPr>
          <w:rFonts w:ascii="Times New Roman" w:hAnsi="Times New Roman" w:cs="Times New Roman"/>
          <w:sz w:val="28"/>
          <w:szCs w:val="28"/>
        </w:rPr>
        <w:t xml:space="preserve"> total and semester wise. Out of 251 total students in Arts stream, 123 i.e </w:t>
      </w:r>
      <w:r w:rsidR="00D6070A">
        <w:rPr>
          <w:rFonts w:ascii="Times New Roman" w:hAnsi="Times New Roman" w:cs="Times New Roman"/>
          <w:sz w:val="28"/>
          <w:szCs w:val="28"/>
        </w:rPr>
        <w:t xml:space="preserve"> 49% are b</w:t>
      </w:r>
      <w:r w:rsidRPr="00D6070A">
        <w:rPr>
          <w:rFonts w:ascii="Times New Roman" w:hAnsi="Times New Roman" w:cs="Times New Roman"/>
          <w:sz w:val="28"/>
          <w:szCs w:val="28"/>
        </w:rPr>
        <w:t>oys  and 128 i.e 51% are girls. In Semester-II</w:t>
      </w:r>
      <w:r w:rsidR="00D6070A">
        <w:rPr>
          <w:rFonts w:ascii="Times New Roman" w:hAnsi="Times New Roman" w:cs="Times New Roman"/>
          <w:sz w:val="28"/>
          <w:szCs w:val="28"/>
        </w:rPr>
        <w:t>,</w:t>
      </w:r>
      <w:r w:rsidRPr="00D6070A">
        <w:rPr>
          <w:rFonts w:ascii="Times New Roman" w:hAnsi="Times New Roman" w:cs="Times New Roman"/>
          <w:sz w:val="28"/>
          <w:szCs w:val="28"/>
        </w:rPr>
        <w:t xml:space="preserve"> the total number of students is 85 out of which 37 i.e 44% are </w:t>
      </w:r>
      <w:r w:rsidR="001B15F5" w:rsidRPr="00D6070A">
        <w:rPr>
          <w:rFonts w:ascii="Times New Roman" w:hAnsi="Times New Roman" w:cs="Times New Roman"/>
          <w:sz w:val="28"/>
          <w:szCs w:val="28"/>
        </w:rPr>
        <w:t>boys and</w:t>
      </w:r>
      <w:r w:rsidRPr="00D6070A">
        <w:rPr>
          <w:rFonts w:ascii="Times New Roman" w:hAnsi="Times New Roman" w:cs="Times New Roman"/>
          <w:sz w:val="28"/>
          <w:szCs w:val="28"/>
        </w:rPr>
        <w:t xml:space="preserve"> 48 i.e 56% are girls. In IV Semester, the total number of students is 78 out of which 45 i.e 58% are </w:t>
      </w:r>
      <w:r w:rsidR="001B15F5" w:rsidRPr="00D6070A">
        <w:rPr>
          <w:rFonts w:ascii="Times New Roman" w:hAnsi="Times New Roman" w:cs="Times New Roman"/>
          <w:sz w:val="28"/>
          <w:szCs w:val="28"/>
        </w:rPr>
        <w:t>boys and</w:t>
      </w:r>
      <w:r w:rsidRPr="00D6070A">
        <w:rPr>
          <w:rFonts w:ascii="Times New Roman" w:hAnsi="Times New Roman" w:cs="Times New Roman"/>
          <w:sz w:val="28"/>
          <w:szCs w:val="28"/>
        </w:rPr>
        <w:t xml:space="preserve"> 33 i.e 42% are girls. In VI Semester, the total number of students is 88 out of which 41 i.e 47% are </w:t>
      </w:r>
      <w:r w:rsidR="001B15F5" w:rsidRPr="00D6070A">
        <w:rPr>
          <w:rFonts w:ascii="Times New Roman" w:hAnsi="Times New Roman" w:cs="Times New Roman"/>
          <w:sz w:val="28"/>
          <w:szCs w:val="28"/>
        </w:rPr>
        <w:t>boys and</w:t>
      </w:r>
      <w:r w:rsidRPr="00D6070A">
        <w:rPr>
          <w:rFonts w:ascii="Times New Roman" w:hAnsi="Times New Roman" w:cs="Times New Roman"/>
          <w:sz w:val="28"/>
          <w:szCs w:val="28"/>
        </w:rPr>
        <w:t xml:space="preserve"> 47 i.e 53% are girls</w:t>
      </w:r>
      <w:r w:rsidR="00D6070A">
        <w:rPr>
          <w:rFonts w:ascii="Times New Roman" w:hAnsi="Times New Roman" w:cs="Times New Roman"/>
          <w:sz w:val="28"/>
          <w:szCs w:val="28"/>
        </w:rPr>
        <w:t>.</w:t>
      </w:r>
    </w:p>
    <w:p w:rsidR="008F5BFC" w:rsidRPr="00D6070A" w:rsidRDefault="008F5BFC" w:rsidP="00D6070A">
      <w:pPr>
        <w:jc w:val="both"/>
        <w:rPr>
          <w:rFonts w:ascii="Times New Roman" w:hAnsi="Times New Roman" w:cs="Times New Roman"/>
          <w:sz w:val="28"/>
          <w:szCs w:val="28"/>
        </w:rPr>
      </w:pPr>
      <w:r w:rsidRPr="00D6070A">
        <w:rPr>
          <w:rFonts w:ascii="Times New Roman" w:hAnsi="Times New Roman" w:cs="Times New Roman"/>
          <w:b/>
          <w:sz w:val="28"/>
          <w:szCs w:val="28"/>
        </w:rPr>
        <w:t>Table II</w:t>
      </w:r>
      <w:r w:rsidR="00BE198E" w:rsidRPr="00D6070A">
        <w:rPr>
          <w:rFonts w:ascii="Times New Roman" w:hAnsi="Times New Roman" w:cs="Times New Roman"/>
          <w:b/>
          <w:sz w:val="28"/>
          <w:szCs w:val="28"/>
        </w:rPr>
        <w:t>I</w:t>
      </w:r>
      <w:r w:rsidR="00D6070A">
        <w:rPr>
          <w:rFonts w:ascii="Times New Roman" w:hAnsi="Times New Roman" w:cs="Times New Roman"/>
          <w:b/>
          <w:sz w:val="28"/>
          <w:szCs w:val="28"/>
        </w:rPr>
        <w:t>:</w:t>
      </w:r>
      <w:r w:rsidRPr="00D6070A">
        <w:rPr>
          <w:rFonts w:ascii="Times New Roman" w:hAnsi="Times New Roman" w:cs="Times New Roman"/>
          <w:sz w:val="28"/>
          <w:szCs w:val="28"/>
        </w:rPr>
        <w:t xml:space="preserve"> Gender wise detail for Bachelor of Science</w:t>
      </w:r>
    </w:p>
    <w:tbl>
      <w:tblPr>
        <w:tblStyle w:val="TableGrid"/>
        <w:tblW w:w="5000" w:type="pct"/>
        <w:tblLook w:val="04A0"/>
      </w:tblPr>
      <w:tblGrid>
        <w:gridCol w:w="953"/>
        <w:gridCol w:w="1423"/>
        <w:gridCol w:w="1640"/>
        <w:gridCol w:w="1414"/>
        <w:gridCol w:w="1416"/>
        <w:gridCol w:w="1294"/>
        <w:gridCol w:w="1102"/>
      </w:tblGrid>
      <w:tr w:rsidR="00D6070A" w:rsidRPr="00D6070A" w:rsidTr="00D6070A">
        <w:tc>
          <w:tcPr>
            <w:tcW w:w="516"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Sl.no</w:t>
            </w:r>
          </w:p>
        </w:tc>
        <w:tc>
          <w:tcPr>
            <w:tcW w:w="770"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Year/</w:t>
            </w:r>
          </w:p>
          <w:p w:rsidR="00D6070A" w:rsidRPr="00D6070A" w:rsidRDefault="00D6070A" w:rsidP="00D6070A">
            <w:pPr>
              <w:jc w:val="both"/>
              <w:rPr>
                <w:rFonts w:ascii="Times New Roman" w:hAnsi="Times New Roman" w:cs="Times New Roman"/>
                <w:sz w:val="28"/>
                <w:szCs w:val="28"/>
              </w:rPr>
            </w:pPr>
            <w:r>
              <w:rPr>
                <w:rFonts w:ascii="Times New Roman" w:hAnsi="Times New Roman" w:cs="Times New Roman"/>
                <w:sz w:val="28"/>
                <w:szCs w:val="28"/>
              </w:rPr>
              <w:t>S</w:t>
            </w:r>
            <w:r w:rsidRPr="00D6070A">
              <w:rPr>
                <w:rFonts w:ascii="Times New Roman" w:hAnsi="Times New Roman" w:cs="Times New Roman"/>
                <w:sz w:val="28"/>
                <w:szCs w:val="28"/>
              </w:rPr>
              <w:t>emester</w:t>
            </w:r>
          </w:p>
        </w:tc>
        <w:tc>
          <w:tcPr>
            <w:tcW w:w="887" w:type="pct"/>
          </w:tcPr>
          <w:p w:rsidR="00D6070A" w:rsidRPr="00D6070A" w:rsidRDefault="00D6070A" w:rsidP="00D6070A">
            <w:pPr>
              <w:jc w:val="both"/>
              <w:rPr>
                <w:rFonts w:ascii="Times New Roman" w:hAnsi="Times New Roman" w:cs="Times New Roman"/>
                <w:sz w:val="28"/>
                <w:szCs w:val="28"/>
              </w:rPr>
            </w:pPr>
            <w:r>
              <w:rPr>
                <w:rFonts w:ascii="Times New Roman" w:hAnsi="Times New Roman" w:cs="Times New Roman"/>
                <w:sz w:val="28"/>
                <w:szCs w:val="28"/>
              </w:rPr>
              <w:t>Total No. of S</w:t>
            </w:r>
            <w:r w:rsidRPr="00D6070A">
              <w:rPr>
                <w:rFonts w:ascii="Times New Roman" w:hAnsi="Times New Roman" w:cs="Times New Roman"/>
                <w:sz w:val="28"/>
                <w:szCs w:val="28"/>
              </w:rPr>
              <w:t>tudents</w:t>
            </w:r>
          </w:p>
        </w:tc>
        <w:tc>
          <w:tcPr>
            <w:tcW w:w="765"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Total no. of Boys</w:t>
            </w:r>
          </w:p>
        </w:tc>
        <w:tc>
          <w:tcPr>
            <w:tcW w:w="766"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Total no. of Girls</w:t>
            </w:r>
          </w:p>
        </w:tc>
        <w:tc>
          <w:tcPr>
            <w:tcW w:w="700"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 of  Boys</w:t>
            </w:r>
          </w:p>
        </w:tc>
        <w:tc>
          <w:tcPr>
            <w:tcW w:w="596" w:type="pct"/>
          </w:tcPr>
          <w:p w:rsidR="00D6070A" w:rsidRPr="00D6070A" w:rsidRDefault="00D6070A" w:rsidP="00D6070A">
            <w:pPr>
              <w:jc w:val="both"/>
              <w:rPr>
                <w:rFonts w:ascii="Times New Roman" w:hAnsi="Times New Roman" w:cs="Times New Roman"/>
                <w:sz w:val="28"/>
                <w:szCs w:val="28"/>
              </w:rPr>
            </w:pPr>
            <w:r>
              <w:rPr>
                <w:rFonts w:ascii="Times New Roman" w:hAnsi="Times New Roman" w:cs="Times New Roman"/>
                <w:sz w:val="28"/>
                <w:szCs w:val="28"/>
              </w:rPr>
              <w:t>% of G</w:t>
            </w:r>
            <w:r w:rsidRPr="00D6070A">
              <w:rPr>
                <w:rFonts w:ascii="Times New Roman" w:hAnsi="Times New Roman" w:cs="Times New Roman"/>
                <w:sz w:val="28"/>
                <w:szCs w:val="28"/>
              </w:rPr>
              <w:t>irls</w:t>
            </w:r>
          </w:p>
        </w:tc>
      </w:tr>
      <w:tr w:rsidR="00D6070A" w:rsidRPr="00D6070A" w:rsidTr="00D6070A">
        <w:tc>
          <w:tcPr>
            <w:tcW w:w="516"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1</w:t>
            </w:r>
          </w:p>
        </w:tc>
        <w:tc>
          <w:tcPr>
            <w:tcW w:w="770"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2023-2024</w:t>
            </w:r>
          </w:p>
        </w:tc>
        <w:tc>
          <w:tcPr>
            <w:tcW w:w="887"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17</w:t>
            </w:r>
          </w:p>
        </w:tc>
        <w:tc>
          <w:tcPr>
            <w:tcW w:w="765"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7</w:t>
            </w:r>
          </w:p>
        </w:tc>
        <w:tc>
          <w:tcPr>
            <w:tcW w:w="766"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10</w:t>
            </w:r>
          </w:p>
        </w:tc>
        <w:tc>
          <w:tcPr>
            <w:tcW w:w="700"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41%</w:t>
            </w:r>
          </w:p>
        </w:tc>
        <w:tc>
          <w:tcPr>
            <w:tcW w:w="596"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59%</w:t>
            </w:r>
          </w:p>
        </w:tc>
      </w:tr>
      <w:tr w:rsidR="00D6070A" w:rsidRPr="00D6070A" w:rsidTr="00D6070A">
        <w:tc>
          <w:tcPr>
            <w:tcW w:w="516"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2</w:t>
            </w:r>
          </w:p>
        </w:tc>
        <w:tc>
          <w:tcPr>
            <w:tcW w:w="770"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II</w:t>
            </w:r>
          </w:p>
        </w:tc>
        <w:tc>
          <w:tcPr>
            <w:tcW w:w="887"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2</w:t>
            </w:r>
          </w:p>
        </w:tc>
        <w:tc>
          <w:tcPr>
            <w:tcW w:w="765"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1</w:t>
            </w:r>
          </w:p>
        </w:tc>
        <w:tc>
          <w:tcPr>
            <w:tcW w:w="766"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1</w:t>
            </w:r>
          </w:p>
        </w:tc>
        <w:tc>
          <w:tcPr>
            <w:tcW w:w="700"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50%</w:t>
            </w:r>
          </w:p>
        </w:tc>
        <w:tc>
          <w:tcPr>
            <w:tcW w:w="596"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50%</w:t>
            </w:r>
          </w:p>
        </w:tc>
      </w:tr>
      <w:tr w:rsidR="00D6070A" w:rsidRPr="00D6070A" w:rsidTr="00D6070A">
        <w:tc>
          <w:tcPr>
            <w:tcW w:w="516"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3</w:t>
            </w:r>
          </w:p>
        </w:tc>
        <w:tc>
          <w:tcPr>
            <w:tcW w:w="770"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IV</w:t>
            </w:r>
          </w:p>
        </w:tc>
        <w:tc>
          <w:tcPr>
            <w:tcW w:w="887"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4</w:t>
            </w:r>
          </w:p>
        </w:tc>
        <w:tc>
          <w:tcPr>
            <w:tcW w:w="765"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2</w:t>
            </w:r>
          </w:p>
        </w:tc>
        <w:tc>
          <w:tcPr>
            <w:tcW w:w="766"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2</w:t>
            </w:r>
          </w:p>
        </w:tc>
        <w:tc>
          <w:tcPr>
            <w:tcW w:w="700"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50%</w:t>
            </w:r>
          </w:p>
        </w:tc>
        <w:tc>
          <w:tcPr>
            <w:tcW w:w="596"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50%</w:t>
            </w:r>
          </w:p>
        </w:tc>
      </w:tr>
      <w:tr w:rsidR="00D6070A" w:rsidRPr="00D6070A" w:rsidTr="00D6070A">
        <w:tc>
          <w:tcPr>
            <w:tcW w:w="516"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4</w:t>
            </w:r>
          </w:p>
        </w:tc>
        <w:tc>
          <w:tcPr>
            <w:tcW w:w="770"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VI</w:t>
            </w:r>
          </w:p>
        </w:tc>
        <w:tc>
          <w:tcPr>
            <w:tcW w:w="887"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12</w:t>
            </w:r>
          </w:p>
        </w:tc>
        <w:tc>
          <w:tcPr>
            <w:tcW w:w="765"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4</w:t>
            </w:r>
          </w:p>
        </w:tc>
        <w:tc>
          <w:tcPr>
            <w:tcW w:w="766"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8</w:t>
            </w:r>
          </w:p>
        </w:tc>
        <w:tc>
          <w:tcPr>
            <w:tcW w:w="700"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33%</w:t>
            </w:r>
          </w:p>
        </w:tc>
        <w:tc>
          <w:tcPr>
            <w:tcW w:w="596" w:type="pct"/>
          </w:tcPr>
          <w:p w:rsidR="00D6070A" w:rsidRPr="00D6070A" w:rsidRDefault="00D6070A" w:rsidP="00D6070A">
            <w:pPr>
              <w:jc w:val="both"/>
              <w:rPr>
                <w:rFonts w:ascii="Times New Roman" w:hAnsi="Times New Roman" w:cs="Times New Roman"/>
                <w:sz w:val="28"/>
                <w:szCs w:val="28"/>
              </w:rPr>
            </w:pPr>
            <w:r w:rsidRPr="00D6070A">
              <w:rPr>
                <w:rFonts w:ascii="Times New Roman" w:hAnsi="Times New Roman" w:cs="Times New Roman"/>
                <w:sz w:val="28"/>
                <w:szCs w:val="28"/>
              </w:rPr>
              <w:t>67%</w:t>
            </w:r>
          </w:p>
        </w:tc>
      </w:tr>
    </w:tbl>
    <w:p w:rsidR="00012299" w:rsidRPr="00D6070A" w:rsidRDefault="00012299" w:rsidP="00D6070A">
      <w:pPr>
        <w:jc w:val="both"/>
        <w:rPr>
          <w:rFonts w:ascii="Times New Roman" w:hAnsi="Times New Roman" w:cs="Times New Roman"/>
          <w:sz w:val="28"/>
          <w:szCs w:val="28"/>
        </w:rPr>
      </w:pPr>
    </w:p>
    <w:p w:rsidR="00F73FB8" w:rsidRPr="00F73FB8" w:rsidRDefault="00BE198E" w:rsidP="00F73FB8">
      <w:pPr>
        <w:pStyle w:val="NoSpacing"/>
        <w:rPr>
          <w:sz w:val="28"/>
          <w:szCs w:val="28"/>
        </w:rPr>
      </w:pPr>
      <w:r w:rsidRPr="00F73FB8">
        <w:rPr>
          <w:sz w:val="28"/>
          <w:szCs w:val="28"/>
        </w:rPr>
        <w:t xml:space="preserve">Table III indicates the gender wise </w:t>
      </w:r>
      <w:r w:rsidR="001B15F5" w:rsidRPr="00F73FB8">
        <w:rPr>
          <w:sz w:val="28"/>
          <w:szCs w:val="28"/>
        </w:rPr>
        <w:t>details for</w:t>
      </w:r>
      <w:r w:rsidRPr="00F73FB8">
        <w:rPr>
          <w:sz w:val="28"/>
          <w:szCs w:val="28"/>
        </w:rPr>
        <w:t xml:space="preserve"> Bachelor of Science for the year 2023-</w:t>
      </w:r>
      <w:r w:rsidR="001B15F5" w:rsidRPr="00F73FB8">
        <w:rPr>
          <w:sz w:val="28"/>
          <w:szCs w:val="28"/>
        </w:rPr>
        <w:t>2024 in</w:t>
      </w:r>
      <w:r w:rsidRPr="00F73FB8">
        <w:rPr>
          <w:sz w:val="28"/>
          <w:szCs w:val="28"/>
        </w:rPr>
        <w:t xml:space="preserve"> total and semester wise. Out of 17 total students in Science stream, 7 </w:t>
      </w:r>
      <w:r w:rsidR="001B15F5" w:rsidRPr="00F73FB8">
        <w:rPr>
          <w:sz w:val="28"/>
          <w:szCs w:val="28"/>
        </w:rPr>
        <w:t>i.e.</w:t>
      </w:r>
      <w:r w:rsidRPr="00F73FB8">
        <w:rPr>
          <w:sz w:val="28"/>
          <w:szCs w:val="28"/>
        </w:rPr>
        <w:t xml:space="preserve">  41</w:t>
      </w:r>
      <w:r w:rsidR="00D6070A" w:rsidRPr="00F73FB8">
        <w:rPr>
          <w:sz w:val="28"/>
          <w:szCs w:val="28"/>
        </w:rPr>
        <w:t>% are boys</w:t>
      </w:r>
      <w:r w:rsidRPr="00F73FB8">
        <w:rPr>
          <w:sz w:val="28"/>
          <w:szCs w:val="28"/>
        </w:rPr>
        <w:t xml:space="preserve"> and 10 </w:t>
      </w:r>
      <w:r w:rsidR="001B15F5" w:rsidRPr="00F73FB8">
        <w:rPr>
          <w:sz w:val="28"/>
          <w:szCs w:val="28"/>
        </w:rPr>
        <w:t>i.e.</w:t>
      </w:r>
      <w:r w:rsidRPr="00F73FB8">
        <w:rPr>
          <w:sz w:val="28"/>
          <w:szCs w:val="28"/>
        </w:rPr>
        <w:t xml:space="preserve"> 59% are girls. In Sem</w:t>
      </w:r>
      <w:r w:rsidR="00D6070A" w:rsidRPr="00F73FB8">
        <w:rPr>
          <w:sz w:val="28"/>
          <w:szCs w:val="28"/>
        </w:rPr>
        <w:t xml:space="preserve">ester-II, </w:t>
      </w:r>
      <w:r w:rsidRPr="00F73FB8">
        <w:rPr>
          <w:sz w:val="28"/>
          <w:szCs w:val="28"/>
        </w:rPr>
        <w:t xml:space="preserve">the total </w:t>
      </w:r>
      <w:r w:rsidRPr="00F73FB8">
        <w:rPr>
          <w:sz w:val="28"/>
          <w:szCs w:val="28"/>
        </w:rPr>
        <w:lastRenderedPageBreak/>
        <w:t>number of students is 2 out of which 1</w:t>
      </w:r>
      <w:r w:rsidR="00D6070A" w:rsidRPr="00F73FB8">
        <w:rPr>
          <w:sz w:val="28"/>
          <w:szCs w:val="28"/>
        </w:rPr>
        <w:t xml:space="preserve"> </w:t>
      </w:r>
      <w:r w:rsidR="001B15F5" w:rsidRPr="00F73FB8">
        <w:rPr>
          <w:sz w:val="28"/>
          <w:szCs w:val="28"/>
        </w:rPr>
        <w:t>i.e.</w:t>
      </w:r>
      <w:r w:rsidRPr="00F73FB8">
        <w:rPr>
          <w:sz w:val="28"/>
          <w:szCs w:val="28"/>
        </w:rPr>
        <w:t xml:space="preserve"> 50% are </w:t>
      </w:r>
      <w:r w:rsidR="001B15F5" w:rsidRPr="00F73FB8">
        <w:rPr>
          <w:sz w:val="28"/>
          <w:szCs w:val="28"/>
        </w:rPr>
        <w:t>boys and</w:t>
      </w:r>
      <w:r w:rsidRPr="00F73FB8">
        <w:rPr>
          <w:sz w:val="28"/>
          <w:szCs w:val="28"/>
        </w:rPr>
        <w:t xml:space="preserve"> 1 i.e 50% are girls. In IV Semester, the total number of students is 4 out of which 2 i.e 50% are </w:t>
      </w:r>
      <w:r w:rsidR="001B15F5" w:rsidRPr="00F73FB8">
        <w:rPr>
          <w:sz w:val="28"/>
          <w:szCs w:val="28"/>
        </w:rPr>
        <w:t>boys and</w:t>
      </w:r>
      <w:r w:rsidRPr="00F73FB8">
        <w:rPr>
          <w:sz w:val="28"/>
          <w:szCs w:val="28"/>
        </w:rPr>
        <w:t xml:space="preserve"> 2 i.e 50% are girls. In VI Semester, the total number of students is 12 out of which 4 i.e 33% are </w:t>
      </w:r>
      <w:r w:rsidR="001B15F5" w:rsidRPr="00F73FB8">
        <w:rPr>
          <w:sz w:val="28"/>
          <w:szCs w:val="28"/>
        </w:rPr>
        <w:t>boys and</w:t>
      </w:r>
      <w:r w:rsidRPr="00F73FB8">
        <w:rPr>
          <w:sz w:val="28"/>
          <w:szCs w:val="28"/>
        </w:rPr>
        <w:t xml:space="preserve"> 8 i.e 67% are girls</w:t>
      </w:r>
      <w:r w:rsidR="00D6070A" w:rsidRPr="00F73FB8">
        <w:rPr>
          <w:sz w:val="28"/>
          <w:szCs w:val="28"/>
        </w:rPr>
        <w:t>.</w:t>
      </w:r>
    </w:p>
    <w:p w:rsidR="00D07A9D" w:rsidRPr="00F73FB8" w:rsidRDefault="00D07A9D" w:rsidP="00F73FB8">
      <w:pPr>
        <w:pStyle w:val="NoSpacing"/>
        <w:rPr>
          <w:sz w:val="28"/>
          <w:szCs w:val="28"/>
        </w:rPr>
      </w:pPr>
      <w:r w:rsidRPr="00F73FB8">
        <w:rPr>
          <w:sz w:val="28"/>
          <w:szCs w:val="28"/>
        </w:rPr>
        <w:t>Graph iii gives a better picture of boys and girls in semester II , IV and VI in science stream.</w:t>
      </w:r>
    </w:p>
    <w:p w:rsidR="00F73FB8" w:rsidRDefault="00F73FB8" w:rsidP="00D6070A">
      <w:pPr>
        <w:jc w:val="both"/>
        <w:rPr>
          <w:rFonts w:ascii="Times New Roman" w:hAnsi="Times New Roman" w:cs="Times New Roman"/>
          <w:sz w:val="28"/>
          <w:szCs w:val="28"/>
        </w:rPr>
      </w:pPr>
    </w:p>
    <w:p w:rsidR="00EE70BC" w:rsidRDefault="00F73FB8" w:rsidP="00D6070A">
      <w:pPr>
        <w:jc w:val="both"/>
        <w:rPr>
          <w:rFonts w:ascii="Times New Roman" w:hAnsi="Times New Roman" w:cs="Times New Roman"/>
          <w:sz w:val="28"/>
          <w:szCs w:val="28"/>
        </w:rPr>
      </w:pPr>
      <w:r>
        <w:rPr>
          <w:rFonts w:ascii="Times New Roman" w:hAnsi="Times New Roman" w:cs="Times New Roman"/>
          <w:sz w:val="28"/>
          <w:szCs w:val="28"/>
        </w:rPr>
        <w:t>Graph III</w:t>
      </w:r>
      <w:r w:rsidR="005D52F1">
        <w:rPr>
          <w:rFonts w:ascii="Times New Roman" w:hAnsi="Times New Roman" w:cs="Times New Roman"/>
          <w:sz w:val="28"/>
          <w:szCs w:val="28"/>
        </w:rPr>
        <w:t>:</w:t>
      </w:r>
      <w:r w:rsidR="005D52F1" w:rsidRPr="005D52F1">
        <w:rPr>
          <w:rFonts w:ascii="Times New Roman" w:hAnsi="Times New Roman" w:cs="Times New Roman"/>
          <w:sz w:val="28"/>
          <w:szCs w:val="28"/>
        </w:rPr>
        <w:t xml:space="preserve"> </w:t>
      </w:r>
      <w:r w:rsidR="005D52F1">
        <w:rPr>
          <w:rFonts w:ascii="Times New Roman" w:hAnsi="Times New Roman" w:cs="Times New Roman"/>
          <w:sz w:val="28"/>
          <w:szCs w:val="28"/>
        </w:rPr>
        <w:t>Semester wise gender details of Bachelor of Science</w:t>
      </w:r>
    </w:p>
    <w:p w:rsidR="00D07A9D" w:rsidRDefault="00D07A9D" w:rsidP="00D6070A">
      <w:pPr>
        <w:jc w:val="both"/>
        <w:rPr>
          <w:rFonts w:ascii="Times New Roman" w:hAnsi="Times New Roman" w:cs="Times New Roman"/>
          <w:sz w:val="28"/>
          <w:szCs w:val="28"/>
        </w:rPr>
      </w:pPr>
      <w:r w:rsidRPr="00D07A9D">
        <w:rPr>
          <w:rFonts w:ascii="Times New Roman" w:hAnsi="Times New Roman" w:cs="Times New Roman"/>
          <w:noProof/>
          <w:sz w:val="28"/>
          <w:szCs w:val="28"/>
        </w:rPr>
        <w:drawing>
          <wp:inline distT="0" distB="0" distL="0" distR="0">
            <wp:extent cx="5819042" cy="2743200"/>
            <wp:effectExtent l="19050" t="0" r="10258" b="0"/>
            <wp:docPr id="38" name="Chart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D07A9D" w:rsidRPr="00F73FB8" w:rsidRDefault="00D07A9D" w:rsidP="00F73FB8">
      <w:pPr>
        <w:rPr>
          <w:rFonts w:ascii="Times New Roman" w:hAnsi="Times New Roman" w:cs="Times New Roman"/>
          <w:b/>
          <w:i/>
        </w:rPr>
      </w:pPr>
      <w:r w:rsidRPr="00F73FB8">
        <w:rPr>
          <w:rFonts w:ascii="Times New Roman" w:hAnsi="Times New Roman" w:cs="Times New Roman"/>
          <w:b/>
          <w:i/>
        </w:rPr>
        <w:t>ANALYSIS</w:t>
      </w:r>
    </w:p>
    <w:p w:rsidR="00D07A9D" w:rsidRPr="00D6070A" w:rsidRDefault="00D07A9D" w:rsidP="00D07A9D">
      <w:pPr>
        <w:jc w:val="both"/>
        <w:rPr>
          <w:rFonts w:ascii="Times New Roman" w:hAnsi="Times New Roman" w:cs="Times New Roman"/>
          <w:sz w:val="28"/>
          <w:szCs w:val="28"/>
        </w:rPr>
      </w:pPr>
      <w:r w:rsidRPr="00D6070A">
        <w:rPr>
          <w:rFonts w:ascii="Times New Roman" w:hAnsi="Times New Roman" w:cs="Times New Roman"/>
          <w:sz w:val="28"/>
          <w:szCs w:val="28"/>
        </w:rPr>
        <w:t>From the analysis</w:t>
      </w:r>
      <w:r>
        <w:rPr>
          <w:rFonts w:ascii="Times New Roman" w:hAnsi="Times New Roman" w:cs="Times New Roman"/>
          <w:sz w:val="28"/>
          <w:szCs w:val="28"/>
        </w:rPr>
        <w:t>,</w:t>
      </w:r>
      <w:r w:rsidRPr="00D6070A">
        <w:rPr>
          <w:rFonts w:ascii="Times New Roman" w:hAnsi="Times New Roman" w:cs="Times New Roman"/>
          <w:sz w:val="28"/>
          <w:szCs w:val="28"/>
        </w:rPr>
        <w:t xml:space="preserve"> it is clear that there is fairly an equitable variation in the gender distribution across the two streams (Arts and Science). It is clear that both the streams have higher percentage of girls over boys but there is not much difference(Girls comprising of 51% in Arts and 59% in Science).This highlights that </w:t>
      </w:r>
      <w:r w:rsidR="00CB12F4">
        <w:rPr>
          <w:rFonts w:ascii="Times New Roman" w:hAnsi="Times New Roman" w:cs="Times New Roman"/>
          <w:sz w:val="28"/>
          <w:szCs w:val="28"/>
        </w:rPr>
        <w:t xml:space="preserve">on the basis of gender, </w:t>
      </w:r>
      <w:r w:rsidRPr="00D6070A">
        <w:rPr>
          <w:rFonts w:ascii="Times New Roman" w:hAnsi="Times New Roman" w:cs="Times New Roman"/>
          <w:sz w:val="28"/>
          <w:szCs w:val="28"/>
        </w:rPr>
        <w:t>there is not much varying preferences and interests of students when selecting their academic paths.</w:t>
      </w:r>
    </w:p>
    <w:p w:rsidR="00D07A9D" w:rsidRPr="00D6070A" w:rsidRDefault="00D07A9D" w:rsidP="00D07A9D">
      <w:pPr>
        <w:jc w:val="both"/>
        <w:rPr>
          <w:rFonts w:ascii="Times New Roman" w:hAnsi="Times New Roman" w:cs="Times New Roman"/>
          <w:sz w:val="28"/>
          <w:szCs w:val="28"/>
        </w:rPr>
      </w:pPr>
      <w:r>
        <w:rPr>
          <w:rFonts w:ascii="Times New Roman" w:hAnsi="Times New Roman" w:cs="Times New Roman"/>
          <w:sz w:val="28"/>
          <w:szCs w:val="28"/>
        </w:rPr>
        <w:t>Overall</w:t>
      </w:r>
      <w:r w:rsidRPr="00D6070A">
        <w:rPr>
          <w:rFonts w:ascii="Times New Roman" w:hAnsi="Times New Roman" w:cs="Times New Roman"/>
          <w:sz w:val="28"/>
          <w:szCs w:val="28"/>
        </w:rPr>
        <w:t>, there are differences in the total number of students in both the streams. The Arts stream has higher enrolment indicating its popularity and relevance in the academic landsca</w:t>
      </w:r>
      <w:r>
        <w:rPr>
          <w:rFonts w:ascii="Times New Roman" w:hAnsi="Times New Roman" w:cs="Times New Roman"/>
          <w:sz w:val="28"/>
          <w:szCs w:val="28"/>
        </w:rPr>
        <w:t>pe. On the other hand, Science s</w:t>
      </w:r>
      <w:r w:rsidRPr="00D6070A">
        <w:rPr>
          <w:rFonts w:ascii="Times New Roman" w:hAnsi="Times New Roman" w:cs="Times New Roman"/>
          <w:sz w:val="28"/>
          <w:szCs w:val="28"/>
        </w:rPr>
        <w:t>tream has relatively lower students enrolment suggesting either specific interest or lesser applicants for the programme.</w:t>
      </w:r>
    </w:p>
    <w:p w:rsidR="00D07A9D" w:rsidRDefault="00D07A9D" w:rsidP="00D07A9D">
      <w:pPr>
        <w:rPr>
          <w:rFonts w:ascii="Times New Roman" w:hAnsi="Times New Roman" w:cs="Times New Roman"/>
          <w:sz w:val="28"/>
          <w:szCs w:val="28"/>
        </w:rPr>
      </w:pPr>
    </w:p>
    <w:p w:rsidR="00F73FB8" w:rsidRDefault="00F73FB8" w:rsidP="00D07A9D">
      <w:pPr>
        <w:ind w:left="1440" w:firstLine="720"/>
        <w:rPr>
          <w:rFonts w:ascii="Times New Roman" w:hAnsi="Times New Roman" w:cs="Times New Roman"/>
          <w:b/>
          <w:bCs/>
          <w:sz w:val="28"/>
          <w:szCs w:val="28"/>
        </w:rPr>
      </w:pPr>
    </w:p>
    <w:p w:rsidR="00833DB6" w:rsidRPr="00D07A9D" w:rsidRDefault="00833DB6" w:rsidP="00D07A9D">
      <w:pPr>
        <w:ind w:left="1440" w:firstLine="720"/>
        <w:rPr>
          <w:rFonts w:ascii="Times New Roman" w:hAnsi="Times New Roman" w:cs="Times New Roman"/>
          <w:sz w:val="28"/>
          <w:szCs w:val="28"/>
        </w:rPr>
      </w:pPr>
      <w:r w:rsidRPr="00D6070A">
        <w:rPr>
          <w:rFonts w:ascii="Times New Roman" w:hAnsi="Times New Roman" w:cs="Times New Roman"/>
          <w:b/>
          <w:bCs/>
          <w:sz w:val="28"/>
          <w:szCs w:val="28"/>
        </w:rPr>
        <w:lastRenderedPageBreak/>
        <w:t>GENDER SENSITISATION INITIATIVES</w:t>
      </w:r>
    </w:p>
    <w:p w:rsidR="003F31C1" w:rsidRPr="003F31C1" w:rsidRDefault="00D6070A" w:rsidP="003F31C1">
      <w:pPr>
        <w:jc w:val="both"/>
        <w:rPr>
          <w:rFonts w:ascii="Times New Roman" w:hAnsi="Times New Roman" w:cs="Times New Roman"/>
          <w:sz w:val="28"/>
          <w:szCs w:val="28"/>
        </w:rPr>
      </w:pPr>
      <w:r w:rsidRPr="003F31C1">
        <w:rPr>
          <w:rFonts w:ascii="Times New Roman" w:hAnsi="Times New Roman" w:cs="Times New Roman"/>
          <w:sz w:val="28"/>
          <w:szCs w:val="28"/>
        </w:rPr>
        <w:t>Phek Government College is a co-ed i</w:t>
      </w:r>
      <w:r w:rsidR="00EE3974" w:rsidRPr="003F31C1">
        <w:rPr>
          <w:rFonts w:ascii="Times New Roman" w:hAnsi="Times New Roman" w:cs="Times New Roman"/>
          <w:sz w:val="28"/>
          <w:szCs w:val="28"/>
        </w:rPr>
        <w:t>nstitution. Some notable initiatives undertaken on the lines of gender sensitization</w:t>
      </w:r>
      <w:r w:rsidR="003F31C1" w:rsidRPr="003F31C1">
        <w:rPr>
          <w:rFonts w:ascii="Times New Roman" w:hAnsi="Times New Roman" w:cs="Times New Roman"/>
          <w:sz w:val="28"/>
          <w:szCs w:val="28"/>
        </w:rPr>
        <w:t xml:space="preserve"> </w:t>
      </w:r>
      <w:r w:rsidR="00EE3974" w:rsidRPr="003F31C1">
        <w:rPr>
          <w:rFonts w:ascii="Times New Roman" w:hAnsi="Times New Roman" w:cs="Times New Roman"/>
          <w:sz w:val="28"/>
          <w:szCs w:val="28"/>
        </w:rPr>
        <w:t>are as follows:</w:t>
      </w:r>
    </w:p>
    <w:p w:rsidR="003F31C1" w:rsidRPr="003F31C1" w:rsidRDefault="003F31C1" w:rsidP="003F31C1">
      <w:pPr>
        <w:pStyle w:val="ListParagraph"/>
        <w:numPr>
          <w:ilvl w:val="0"/>
          <w:numId w:val="5"/>
        </w:numPr>
        <w:jc w:val="both"/>
        <w:rPr>
          <w:rFonts w:ascii="Times New Roman" w:hAnsi="Times New Roman" w:cs="Times New Roman"/>
          <w:sz w:val="28"/>
          <w:szCs w:val="28"/>
        </w:rPr>
      </w:pPr>
      <w:r w:rsidRPr="006D0AF7">
        <w:rPr>
          <w:rFonts w:ascii="Times New Roman" w:hAnsi="Times New Roman" w:cs="Times New Roman"/>
          <w:b/>
          <w:sz w:val="28"/>
          <w:szCs w:val="28"/>
        </w:rPr>
        <w:t>Women Development Cell:</w:t>
      </w:r>
      <w:r w:rsidRPr="003F31C1">
        <w:rPr>
          <w:rFonts w:ascii="Times New Roman" w:hAnsi="Times New Roman" w:cs="Times New Roman"/>
          <w:sz w:val="28"/>
          <w:szCs w:val="28"/>
        </w:rPr>
        <w:t xml:space="preserve"> It focuses on</w:t>
      </w:r>
      <w:r w:rsidR="006D0AF7">
        <w:rPr>
          <w:rFonts w:ascii="Times New Roman" w:hAnsi="Times New Roman" w:cs="Times New Roman"/>
          <w:sz w:val="28"/>
          <w:szCs w:val="28"/>
        </w:rPr>
        <w:t xml:space="preserve"> the</w:t>
      </w:r>
      <w:r w:rsidRPr="003F31C1">
        <w:rPr>
          <w:rFonts w:ascii="Times New Roman" w:hAnsi="Times New Roman" w:cs="Times New Roman"/>
          <w:sz w:val="28"/>
          <w:szCs w:val="28"/>
        </w:rPr>
        <w:t xml:space="preserve"> importance of women related issues and over the past five years has carried out some of the activities for the promotion of gender equity and sensitization:</w:t>
      </w:r>
    </w:p>
    <w:p w:rsidR="003F31C1" w:rsidRDefault="003F31C1" w:rsidP="003F31C1">
      <w:pPr>
        <w:pStyle w:val="ListParagraph"/>
        <w:numPr>
          <w:ilvl w:val="0"/>
          <w:numId w:val="6"/>
        </w:numPr>
        <w:jc w:val="both"/>
        <w:rPr>
          <w:rFonts w:ascii="Times New Roman" w:hAnsi="Times New Roman" w:cs="Times New Roman"/>
          <w:sz w:val="28"/>
          <w:szCs w:val="28"/>
        </w:rPr>
      </w:pPr>
      <w:r>
        <w:rPr>
          <w:rFonts w:ascii="Times New Roman" w:hAnsi="Times New Roman" w:cs="Times New Roman"/>
          <w:sz w:val="28"/>
          <w:szCs w:val="28"/>
        </w:rPr>
        <w:t>On 20</w:t>
      </w:r>
      <w:r w:rsidRPr="003F31C1">
        <w:rPr>
          <w:rFonts w:ascii="Times New Roman" w:hAnsi="Times New Roman" w:cs="Times New Roman"/>
          <w:sz w:val="28"/>
          <w:szCs w:val="28"/>
          <w:vertAlign w:val="superscript"/>
        </w:rPr>
        <w:t>th</w:t>
      </w:r>
      <w:r>
        <w:rPr>
          <w:rFonts w:ascii="Times New Roman" w:hAnsi="Times New Roman" w:cs="Times New Roman"/>
          <w:sz w:val="28"/>
          <w:szCs w:val="28"/>
        </w:rPr>
        <w:t xml:space="preserve"> September</w:t>
      </w:r>
      <w:r w:rsidR="00F73FB8">
        <w:rPr>
          <w:rFonts w:ascii="Times New Roman" w:hAnsi="Times New Roman" w:cs="Times New Roman"/>
          <w:sz w:val="28"/>
          <w:szCs w:val="28"/>
        </w:rPr>
        <w:t>,</w:t>
      </w:r>
      <w:r>
        <w:rPr>
          <w:rFonts w:ascii="Times New Roman" w:hAnsi="Times New Roman" w:cs="Times New Roman"/>
          <w:sz w:val="28"/>
          <w:szCs w:val="28"/>
        </w:rPr>
        <w:t xml:space="preserve"> </w:t>
      </w:r>
      <w:r w:rsidR="006D0AF7">
        <w:rPr>
          <w:rFonts w:ascii="Times New Roman" w:hAnsi="Times New Roman" w:cs="Times New Roman"/>
          <w:sz w:val="28"/>
          <w:szCs w:val="28"/>
        </w:rPr>
        <w:t>2018 the Women Development Cell Organized</w:t>
      </w:r>
      <w:r>
        <w:rPr>
          <w:rFonts w:ascii="Times New Roman" w:hAnsi="Times New Roman" w:cs="Times New Roman"/>
          <w:sz w:val="28"/>
          <w:szCs w:val="28"/>
        </w:rPr>
        <w:t xml:space="preserve"> talk</w:t>
      </w:r>
      <w:r w:rsidR="006D0AF7">
        <w:rPr>
          <w:rFonts w:ascii="Times New Roman" w:hAnsi="Times New Roman" w:cs="Times New Roman"/>
          <w:sz w:val="28"/>
          <w:szCs w:val="28"/>
        </w:rPr>
        <w:t>s</w:t>
      </w:r>
      <w:r>
        <w:rPr>
          <w:rFonts w:ascii="Times New Roman" w:hAnsi="Times New Roman" w:cs="Times New Roman"/>
          <w:sz w:val="28"/>
          <w:szCs w:val="28"/>
        </w:rPr>
        <w:t xml:space="preserve"> on “</w:t>
      </w:r>
      <w:r w:rsidRPr="006D0AF7">
        <w:rPr>
          <w:rFonts w:ascii="Times New Roman" w:hAnsi="Times New Roman" w:cs="Times New Roman"/>
          <w:b/>
          <w:i/>
          <w:sz w:val="28"/>
          <w:szCs w:val="28"/>
        </w:rPr>
        <w:t>Social Etiquette of Women”</w:t>
      </w:r>
      <w:r>
        <w:rPr>
          <w:rFonts w:ascii="Times New Roman" w:hAnsi="Times New Roman" w:cs="Times New Roman"/>
          <w:sz w:val="28"/>
          <w:szCs w:val="28"/>
        </w:rPr>
        <w:t xml:space="preserve"> </w:t>
      </w:r>
      <w:r w:rsidR="006D0AF7">
        <w:rPr>
          <w:rFonts w:ascii="Times New Roman" w:hAnsi="Times New Roman" w:cs="Times New Roman"/>
          <w:sz w:val="28"/>
          <w:szCs w:val="28"/>
        </w:rPr>
        <w:t>and “</w:t>
      </w:r>
      <w:r w:rsidR="006D0AF7" w:rsidRPr="006D0AF7">
        <w:rPr>
          <w:rFonts w:ascii="Times New Roman" w:hAnsi="Times New Roman" w:cs="Times New Roman"/>
          <w:b/>
          <w:i/>
          <w:sz w:val="28"/>
          <w:szCs w:val="28"/>
        </w:rPr>
        <w:t>Importance of Women Education”</w:t>
      </w:r>
      <w:r w:rsidR="006D0AF7">
        <w:rPr>
          <w:rFonts w:ascii="Times New Roman" w:hAnsi="Times New Roman" w:cs="Times New Roman"/>
          <w:sz w:val="28"/>
          <w:szCs w:val="28"/>
        </w:rPr>
        <w:t xml:space="preserve"> in the college</w:t>
      </w:r>
      <w:r w:rsidR="00F73FB8">
        <w:rPr>
          <w:rFonts w:ascii="Times New Roman" w:hAnsi="Times New Roman" w:cs="Times New Roman"/>
          <w:sz w:val="28"/>
          <w:szCs w:val="28"/>
        </w:rPr>
        <w:t>.</w:t>
      </w:r>
    </w:p>
    <w:p w:rsidR="003F31C1" w:rsidRDefault="006D0AF7" w:rsidP="003F31C1">
      <w:pPr>
        <w:pStyle w:val="ListParagraph"/>
        <w:numPr>
          <w:ilvl w:val="0"/>
          <w:numId w:val="6"/>
        </w:numPr>
        <w:jc w:val="both"/>
        <w:rPr>
          <w:rFonts w:ascii="Times New Roman" w:hAnsi="Times New Roman" w:cs="Times New Roman"/>
          <w:sz w:val="28"/>
          <w:szCs w:val="28"/>
        </w:rPr>
      </w:pPr>
      <w:r>
        <w:rPr>
          <w:rFonts w:ascii="Times New Roman" w:hAnsi="Times New Roman" w:cs="Times New Roman"/>
          <w:sz w:val="28"/>
          <w:szCs w:val="28"/>
        </w:rPr>
        <w:t xml:space="preserve">A free medical camp was conducted on </w:t>
      </w:r>
      <w:r w:rsidR="008E1E85">
        <w:rPr>
          <w:rFonts w:ascii="Times New Roman" w:hAnsi="Times New Roman" w:cs="Times New Roman"/>
          <w:sz w:val="28"/>
          <w:szCs w:val="28"/>
        </w:rPr>
        <w:t>28</w:t>
      </w:r>
      <w:r w:rsidR="008E1E85" w:rsidRPr="006D0AF7">
        <w:rPr>
          <w:rFonts w:ascii="Times New Roman" w:hAnsi="Times New Roman" w:cs="Times New Roman"/>
          <w:sz w:val="28"/>
          <w:szCs w:val="28"/>
          <w:vertAlign w:val="superscript"/>
        </w:rPr>
        <w:t>th</w:t>
      </w:r>
      <w:r w:rsidR="008E1E85">
        <w:rPr>
          <w:rFonts w:ascii="Times New Roman" w:hAnsi="Times New Roman" w:cs="Times New Roman"/>
          <w:sz w:val="28"/>
          <w:szCs w:val="28"/>
        </w:rPr>
        <w:t xml:space="preserve"> September</w:t>
      </w:r>
      <w:r w:rsidR="00F73FB8">
        <w:rPr>
          <w:rFonts w:ascii="Times New Roman" w:hAnsi="Times New Roman" w:cs="Times New Roman"/>
          <w:sz w:val="28"/>
          <w:szCs w:val="28"/>
        </w:rPr>
        <w:t>,</w:t>
      </w:r>
      <w:r>
        <w:rPr>
          <w:rFonts w:ascii="Times New Roman" w:hAnsi="Times New Roman" w:cs="Times New Roman"/>
          <w:sz w:val="28"/>
          <w:szCs w:val="28"/>
        </w:rPr>
        <w:t xml:space="preserve"> 2018 in collaboration with the </w:t>
      </w:r>
      <w:r w:rsidR="008C5B7A">
        <w:rPr>
          <w:rFonts w:ascii="Times New Roman" w:hAnsi="Times New Roman" w:cs="Times New Roman"/>
          <w:sz w:val="28"/>
          <w:szCs w:val="28"/>
        </w:rPr>
        <w:t>District Hospital</w:t>
      </w:r>
      <w:r w:rsidR="008E1E85">
        <w:rPr>
          <w:rFonts w:ascii="Times New Roman" w:hAnsi="Times New Roman" w:cs="Times New Roman"/>
          <w:sz w:val="28"/>
          <w:szCs w:val="28"/>
        </w:rPr>
        <w:t xml:space="preserve"> Phek, organized by Women Development Cell.</w:t>
      </w:r>
    </w:p>
    <w:p w:rsidR="008100D6" w:rsidRDefault="00326E98" w:rsidP="003F31C1">
      <w:pPr>
        <w:pStyle w:val="ListParagraph"/>
        <w:numPr>
          <w:ilvl w:val="0"/>
          <w:numId w:val="6"/>
        </w:numPr>
        <w:jc w:val="both"/>
        <w:rPr>
          <w:rFonts w:ascii="Times New Roman" w:hAnsi="Times New Roman" w:cs="Times New Roman"/>
          <w:sz w:val="28"/>
          <w:szCs w:val="28"/>
        </w:rPr>
      </w:pPr>
      <w:r>
        <w:rPr>
          <w:rFonts w:ascii="Times New Roman" w:hAnsi="Times New Roman" w:cs="Times New Roman"/>
          <w:sz w:val="28"/>
          <w:szCs w:val="28"/>
        </w:rPr>
        <w:t>On 24</w:t>
      </w:r>
      <w:r w:rsidRPr="00326E98">
        <w:rPr>
          <w:rFonts w:ascii="Times New Roman" w:hAnsi="Times New Roman" w:cs="Times New Roman"/>
          <w:sz w:val="28"/>
          <w:szCs w:val="28"/>
          <w:vertAlign w:val="superscript"/>
        </w:rPr>
        <w:t>th</w:t>
      </w:r>
      <w:r>
        <w:rPr>
          <w:rFonts w:ascii="Times New Roman" w:hAnsi="Times New Roman" w:cs="Times New Roman"/>
          <w:sz w:val="28"/>
          <w:szCs w:val="28"/>
        </w:rPr>
        <w:t xml:space="preserve"> July</w:t>
      </w:r>
      <w:r w:rsidR="00F73FB8">
        <w:rPr>
          <w:rFonts w:ascii="Times New Roman" w:hAnsi="Times New Roman" w:cs="Times New Roman"/>
          <w:sz w:val="28"/>
          <w:szCs w:val="28"/>
        </w:rPr>
        <w:t>,</w:t>
      </w:r>
      <w:r>
        <w:rPr>
          <w:rFonts w:ascii="Times New Roman" w:hAnsi="Times New Roman" w:cs="Times New Roman"/>
          <w:sz w:val="28"/>
          <w:szCs w:val="28"/>
        </w:rPr>
        <w:t xml:space="preserve"> 2019, the Girls Music Band – “The </w:t>
      </w:r>
      <w:r w:rsidR="00F73FB8">
        <w:rPr>
          <w:rFonts w:ascii="Times New Roman" w:hAnsi="Times New Roman" w:cs="Times New Roman"/>
          <w:sz w:val="28"/>
          <w:szCs w:val="28"/>
        </w:rPr>
        <w:t>Dimension” participated in the d</w:t>
      </w:r>
      <w:r>
        <w:rPr>
          <w:rFonts w:ascii="Times New Roman" w:hAnsi="Times New Roman" w:cs="Times New Roman"/>
          <w:sz w:val="28"/>
          <w:szCs w:val="28"/>
        </w:rPr>
        <w:t>i</w:t>
      </w:r>
      <w:r w:rsidR="00F73FB8">
        <w:rPr>
          <w:rFonts w:ascii="Times New Roman" w:hAnsi="Times New Roman" w:cs="Times New Roman"/>
          <w:sz w:val="28"/>
          <w:szCs w:val="28"/>
        </w:rPr>
        <w:t>strict level  Girls Music Band C</w:t>
      </w:r>
      <w:r>
        <w:rPr>
          <w:rFonts w:ascii="Times New Roman" w:hAnsi="Times New Roman" w:cs="Times New Roman"/>
          <w:sz w:val="28"/>
          <w:szCs w:val="28"/>
        </w:rPr>
        <w:t xml:space="preserve">ompetition  organized by Phek District Administration along with District Level Centre </w:t>
      </w:r>
      <w:r w:rsidR="00F73FB8">
        <w:rPr>
          <w:rFonts w:ascii="Times New Roman" w:hAnsi="Times New Roman" w:cs="Times New Roman"/>
          <w:sz w:val="28"/>
          <w:szCs w:val="28"/>
        </w:rPr>
        <w:t>for Women Mahila Shakti Kendra,</w:t>
      </w:r>
      <w:r>
        <w:rPr>
          <w:rFonts w:ascii="Times New Roman" w:hAnsi="Times New Roman" w:cs="Times New Roman"/>
          <w:sz w:val="28"/>
          <w:szCs w:val="28"/>
        </w:rPr>
        <w:t>Phek, under Beti Bachao Beti Padhao</w:t>
      </w:r>
      <w:r w:rsidR="00F73FB8">
        <w:rPr>
          <w:rFonts w:ascii="Times New Roman" w:hAnsi="Times New Roman" w:cs="Times New Roman"/>
          <w:sz w:val="28"/>
          <w:szCs w:val="28"/>
        </w:rPr>
        <w:t>.</w:t>
      </w:r>
    </w:p>
    <w:p w:rsidR="006D0AF7" w:rsidRDefault="006D0AF7" w:rsidP="003F31C1">
      <w:pPr>
        <w:pStyle w:val="ListParagraph"/>
        <w:numPr>
          <w:ilvl w:val="0"/>
          <w:numId w:val="6"/>
        </w:numPr>
        <w:jc w:val="both"/>
        <w:rPr>
          <w:rFonts w:ascii="Times New Roman" w:hAnsi="Times New Roman" w:cs="Times New Roman"/>
          <w:sz w:val="28"/>
          <w:szCs w:val="28"/>
        </w:rPr>
      </w:pPr>
      <w:r>
        <w:rPr>
          <w:rFonts w:ascii="Times New Roman" w:hAnsi="Times New Roman" w:cs="Times New Roman"/>
          <w:sz w:val="28"/>
          <w:szCs w:val="28"/>
        </w:rPr>
        <w:t>On 15</w:t>
      </w:r>
      <w:r w:rsidRPr="006D0AF7">
        <w:rPr>
          <w:rFonts w:ascii="Times New Roman" w:hAnsi="Times New Roman" w:cs="Times New Roman"/>
          <w:sz w:val="28"/>
          <w:szCs w:val="28"/>
          <w:vertAlign w:val="superscript"/>
        </w:rPr>
        <w:t>th</w:t>
      </w:r>
      <w:r>
        <w:rPr>
          <w:rFonts w:ascii="Times New Roman" w:hAnsi="Times New Roman" w:cs="Times New Roman"/>
          <w:sz w:val="28"/>
          <w:szCs w:val="28"/>
        </w:rPr>
        <w:t xml:space="preserve"> October</w:t>
      </w:r>
      <w:r w:rsidR="00F73FB8">
        <w:rPr>
          <w:rFonts w:ascii="Times New Roman" w:hAnsi="Times New Roman" w:cs="Times New Roman"/>
          <w:sz w:val="28"/>
          <w:szCs w:val="28"/>
        </w:rPr>
        <w:t>,</w:t>
      </w:r>
      <w:r>
        <w:rPr>
          <w:rFonts w:ascii="Times New Roman" w:hAnsi="Times New Roman" w:cs="Times New Roman"/>
          <w:sz w:val="28"/>
          <w:szCs w:val="28"/>
        </w:rPr>
        <w:t xml:space="preserve"> 2021 an awareness program on “Right to Education Act” was </w:t>
      </w:r>
      <w:r w:rsidR="00F73FB8">
        <w:rPr>
          <w:rFonts w:ascii="Times New Roman" w:hAnsi="Times New Roman" w:cs="Times New Roman"/>
          <w:sz w:val="28"/>
          <w:szCs w:val="28"/>
        </w:rPr>
        <w:t>organized by Phek Government</w:t>
      </w:r>
      <w:r w:rsidR="008E1E85">
        <w:rPr>
          <w:rFonts w:ascii="Times New Roman" w:hAnsi="Times New Roman" w:cs="Times New Roman"/>
          <w:sz w:val="28"/>
          <w:szCs w:val="28"/>
        </w:rPr>
        <w:t xml:space="preserve"> College in collaboration with District Legal Service Authority.</w:t>
      </w:r>
    </w:p>
    <w:p w:rsidR="00900C32" w:rsidRPr="00900C32" w:rsidRDefault="00900C32" w:rsidP="003F31C1">
      <w:pPr>
        <w:pStyle w:val="ListParagraph"/>
        <w:numPr>
          <w:ilvl w:val="0"/>
          <w:numId w:val="6"/>
        </w:numPr>
        <w:jc w:val="both"/>
        <w:rPr>
          <w:rFonts w:ascii="Times New Roman" w:hAnsi="Times New Roman" w:cs="Times New Roman"/>
          <w:sz w:val="28"/>
          <w:szCs w:val="28"/>
        </w:rPr>
      </w:pPr>
      <w:r w:rsidRPr="00900C32">
        <w:rPr>
          <w:rFonts w:ascii="Times New Roman" w:hAnsi="Times New Roman" w:cs="Times New Roman"/>
          <w:sz w:val="28"/>
          <w:szCs w:val="28"/>
        </w:rPr>
        <w:t xml:space="preserve">Provision of sanitary napkins </w:t>
      </w:r>
      <w:r w:rsidR="00F73FB8">
        <w:rPr>
          <w:rFonts w:ascii="Times New Roman" w:hAnsi="Times New Roman" w:cs="Times New Roman"/>
          <w:sz w:val="28"/>
          <w:szCs w:val="28"/>
        </w:rPr>
        <w:t>for emergency cases as part</w:t>
      </w:r>
      <w:r>
        <w:rPr>
          <w:rFonts w:ascii="Times New Roman" w:hAnsi="Times New Roman" w:cs="Times New Roman"/>
          <w:sz w:val="28"/>
          <w:szCs w:val="28"/>
        </w:rPr>
        <w:t xml:space="preserve"> of hygiene or dignity kits </w:t>
      </w:r>
      <w:r w:rsidR="00A81F36">
        <w:rPr>
          <w:rFonts w:ascii="Times New Roman" w:hAnsi="Times New Roman" w:cs="Times New Roman"/>
          <w:sz w:val="28"/>
          <w:szCs w:val="28"/>
        </w:rPr>
        <w:t>are maintained under the</w:t>
      </w:r>
      <w:r w:rsidRPr="00900C32">
        <w:rPr>
          <w:rFonts w:ascii="Times New Roman" w:hAnsi="Times New Roman" w:cs="Times New Roman"/>
          <w:sz w:val="28"/>
          <w:szCs w:val="28"/>
        </w:rPr>
        <w:t xml:space="preserve"> care </w:t>
      </w:r>
      <w:r w:rsidR="00A81F36">
        <w:rPr>
          <w:rFonts w:ascii="Times New Roman" w:hAnsi="Times New Roman" w:cs="Times New Roman"/>
          <w:sz w:val="28"/>
          <w:szCs w:val="28"/>
        </w:rPr>
        <w:t>of Women Development Cell.</w:t>
      </w:r>
    </w:p>
    <w:p w:rsidR="003F31C1" w:rsidRPr="00D07A9D" w:rsidRDefault="008E1E85" w:rsidP="00D6070A">
      <w:pPr>
        <w:pStyle w:val="ListParagraph"/>
        <w:numPr>
          <w:ilvl w:val="0"/>
          <w:numId w:val="6"/>
        </w:numPr>
        <w:jc w:val="both"/>
        <w:rPr>
          <w:rFonts w:ascii="Times New Roman" w:hAnsi="Times New Roman" w:cs="Times New Roman"/>
          <w:sz w:val="28"/>
          <w:szCs w:val="28"/>
        </w:rPr>
      </w:pPr>
      <w:r w:rsidRPr="00900C32">
        <w:rPr>
          <w:rFonts w:ascii="Times New Roman" w:hAnsi="Times New Roman" w:cs="Times New Roman"/>
          <w:sz w:val="28"/>
          <w:szCs w:val="28"/>
        </w:rPr>
        <w:t xml:space="preserve">On </w:t>
      </w:r>
      <w:r w:rsidR="00F73FB8">
        <w:rPr>
          <w:rFonts w:ascii="Times New Roman" w:hAnsi="Times New Roman" w:cs="Times New Roman"/>
          <w:sz w:val="28"/>
          <w:szCs w:val="28"/>
        </w:rPr>
        <w:t>8</w:t>
      </w:r>
      <w:r w:rsidR="00F73FB8" w:rsidRPr="00F73FB8">
        <w:rPr>
          <w:rFonts w:ascii="Times New Roman" w:hAnsi="Times New Roman" w:cs="Times New Roman"/>
          <w:sz w:val="28"/>
          <w:szCs w:val="28"/>
          <w:vertAlign w:val="superscript"/>
        </w:rPr>
        <w:t>th</w:t>
      </w:r>
      <w:r w:rsidR="00F73FB8">
        <w:rPr>
          <w:rFonts w:ascii="Times New Roman" w:hAnsi="Times New Roman" w:cs="Times New Roman"/>
          <w:sz w:val="28"/>
          <w:szCs w:val="28"/>
        </w:rPr>
        <w:t xml:space="preserve"> </w:t>
      </w:r>
      <w:r w:rsidRPr="00900C32">
        <w:rPr>
          <w:rFonts w:ascii="Times New Roman" w:hAnsi="Times New Roman" w:cs="Times New Roman"/>
          <w:sz w:val="28"/>
          <w:szCs w:val="28"/>
        </w:rPr>
        <w:t>March</w:t>
      </w:r>
      <w:r w:rsidR="00F73FB8">
        <w:rPr>
          <w:rFonts w:ascii="Times New Roman" w:hAnsi="Times New Roman" w:cs="Times New Roman"/>
          <w:sz w:val="28"/>
          <w:szCs w:val="28"/>
        </w:rPr>
        <w:t xml:space="preserve">, </w:t>
      </w:r>
      <w:r w:rsidRPr="00900C32">
        <w:rPr>
          <w:rFonts w:ascii="Times New Roman" w:hAnsi="Times New Roman" w:cs="Times New Roman"/>
          <w:sz w:val="28"/>
          <w:szCs w:val="28"/>
        </w:rPr>
        <w:t xml:space="preserve">2022, International Women’s Day was celebrated on the theme </w:t>
      </w:r>
      <w:r w:rsidR="008100D6" w:rsidRPr="00900C32">
        <w:rPr>
          <w:rFonts w:ascii="Times New Roman" w:hAnsi="Times New Roman" w:cs="Times New Roman"/>
          <w:sz w:val="28"/>
          <w:szCs w:val="28"/>
        </w:rPr>
        <w:t>“Break</w:t>
      </w:r>
      <w:r w:rsidRPr="00900C32">
        <w:rPr>
          <w:rFonts w:ascii="Times New Roman" w:hAnsi="Times New Roman" w:cs="Times New Roman"/>
          <w:sz w:val="28"/>
          <w:szCs w:val="28"/>
        </w:rPr>
        <w:t xml:space="preserve"> the Bias” organized by the Women Development Cell.</w:t>
      </w:r>
    </w:p>
    <w:p w:rsidR="00EE3974" w:rsidRPr="00A14375" w:rsidRDefault="00EE3974" w:rsidP="00A14375">
      <w:pPr>
        <w:pStyle w:val="ListParagraph"/>
        <w:numPr>
          <w:ilvl w:val="0"/>
          <w:numId w:val="5"/>
        </w:numPr>
        <w:jc w:val="both"/>
        <w:rPr>
          <w:rFonts w:ascii="Times New Roman" w:hAnsi="Times New Roman" w:cs="Times New Roman"/>
          <w:sz w:val="28"/>
          <w:szCs w:val="28"/>
        </w:rPr>
      </w:pPr>
      <w:r w:rsidRPr="00A14375">
        <w:rPr>
          <w:rFonts w:ascii="Times New Roman" w:hAnsi="Times New Roman" w:cs="Times New Roman"/>
          <w:sz w:val="28"/>
          <w:szCs w:val="28"/>
        </w:rPr>
        <w:t>CCTVs</w:t>
      </w:r>
      <w:r w:rsidR="00A14375">
        <w:rPr>
          <w:rFonts w:ascii="Times New Roman" w:hAnsi="Times New Roman" w:cs="Times New Roman"/>
          <w:sz w:val="28"/>
          <w:szCs w:val="28"/>
        </w:rPr>
        <w:t xml:space="preserve"> are </w:t>
      </w:r>
      <w:r w:rsidR="00A2468B">
        <w:rPr>
          <w:rFonts w:ascii="Times New Roman" w:hAnsi="Times New Roman" w:cs="Times New Roman"/>
          <w:sz w:val="28"/>
          <w:szCs w:val="28"/>
        </w:rPr>
        <w:t xml:space="preserve">installed </w:t>
      </w:r>
      <w:r w:rsidR="00A2468B" w:rsidRPr="00A14375">
        <w:rPr>
          <w:rFonts w:ascii="Times New Roman" w:hAnsi="Times New Roman" w:cs="Times New Roman"/>
          <w:sz w:val="28"/>
          <w:szCs w:val="28"/>
        </w:rPr>
        <w:t>at</w:t>
      </w:r>
      <w:r w:rsidRPr="00A14375">
        <w:rPr>
          <w:rFonts w:ascii="Times New Roman" w:hAnsi="Times New Roman" w:cs="Times New Roman"/>
          <w:sz w:val="28"/>
          <w:szCs w:val="28"/>
        </w:rPr>
        <w:t xml:space="preserve"> strategic point</w:t>
      </w:r>
      <w:r w:rsidR="00A14375">
        <w:rPr>
          <w:rFonts w:ascii="Times New Roman" w:hAnsi="Times New Roman" w:cs="Times New Roman"/>
          <w:sz w:val="28"/>
          <w:szCs w:val="28"/>
        </w:rPr>
        <w:t>s to ensure safety and security for all</w:t>
      </w:r>
      <w:r w:rsidR="00A2468B">
        <w:rPr>
          <w:rFonts w:ascii="Times New Roman" w:hAnsi="Times New Roman" w:cs="Times New Roman"/>
          <w:sz w:val="28"/>
          <w:szCs w:val="28"/>
        </w:rPr>
        <w:t>,</w:t>
      </w:r>
      <w:r w:rsidR="00A14375">
        <w:rPr>
          <w:rFonts w:ascii="Times New Roman" w:hAnsi="Times New Roman" w:cs="Times New Roman"/>
          <w:sz w:val="28"/>
          <w:szCs w:val="28"/>
        </w:rPr>
        <w:t xml:space="preserve"> leaving no room for any unnoticed activity. Any act of v</w:t>
      </w:r>
      <w:r w:rsidR="00A2468B">
        <w:rPr>
          <w:rFonts w:ascii="Times New Roman" w:hAnsi="Times New Roman" w:cs="Times New Roman"/>
          <w:sz w:val="28"/>
          <w:szCs w:val="28"/>
        </w:rPr>
        <w:t>iolence</w:t>
      </w:r>
      <w:r w:rsidR="00A14375">
        <w:rPr>
          <w:rFonts w:ascii="Times New Roman" w:hAnsi="Times New Roman" w:cs="Times New Roman"/>
          <w:sz w:val="28"/>
          <w:szCs w:val="28"/>
        </w:rPr>
        <w:t xml:space="preserve">, misconduct and </w:t>
      </w:r>
      <w:r w:rsidR="00A2468B">
        <w:rPr>
          <w:rFonts w:ascii="Times New Roman" w:hAnsi="Times New Roman" w:cs="Times New Roman"/>
          <w:sz w:val="28"/>
          <w:szCs w:val="28"/>
        </w:rPr>
        <w:t>misdemeanor within the college premises are promptly deal</w:t>
      </w:r>
      <w:r w:rsidR="001B15F5">
        <w:rPr>
          <w:rFonts w:ascii="Times New Roman" w:hAnsi="Times New Roman" w:cs="Times New Roman"/>
          <w:sz w:val="28"/>
          <w:szCs w:val="28"/>
        </w:rPr>
        <w:t>t</w:t>
      </w:r>
      <w:r w:rsidR="00F73FB8">
        <w:rPr>
          <w:rFonts w:ascii="Times New Roman" w:hAnsi="Times New Roman" w:cs="Times New Roman"/>
          <w:sz w:val="28"/>
          <w:szCs w:val="28"/>
        </w:rPr>
        <w:t xml:space="preserve"> with</w:t>
      </w:r>
      <w:r w:rsidR="00A2468B">
        <w:rPr>
          <w:rFonts w:ascii="Times New Roman" w:hAnsi="Times New Roman" w:cs="Times New Roman"/>
          <w:sz w:val="28"/>
          <w:szCs w:val="28"/>
        </w:rPr>
        <w:t xml:space="preserve"> and penalized.</w:t>
      </w:r>
      <w:r w:rsidR="00A81F36">
        <w:rPr>
          <w:rFonts w:ascii="Times New Roman" w:hAnsi="Times New Roman" w:cs="Times New Roman"/>
          <w:sz w:val="28"/>
          <w:szCs w:val="28"/>
        </w:rPr>
        <w:t xml:space="preserve"> </w:t>
      </w:r>
      <w:r w:rsidR="00F73FB8">
        <w:rPr>
          <w:rFonts w:ascii="Times New Roman" w:hAnsi="Times New Roman" w:cs="Times New Roman"/>
          <w:sz w:val="28"/>
          <w:szCs w:val="28"/>
        </w:rPr>
        <w:t xml:space="preserve">The </w:t>
      </w:r>
      <w:r w:rsidR="00A81F36" w:rsidRPr="00D6070A">
        <w:rPr>
          <w:rFonts w:ascii="Times New Roman" w:hAnsi="Times New Roman" w:cs="Times New Roman"/>
          <w:sz w:val="28"/>
          <w:szCs w:val="28"/>
        </w:rPr>
        <w:t>Disciplinary, An</w:t>
      </w:r>
      <w:r w:rsidR="00A81F36">
        <w:rPr>
          <w:rFonts w:ascii="Times New Roman" w:hAnsi="Times New Roman" w:cs="Times New Roman"/>
          <w:sz w:val="28"/>
          <w:szCs w:val="28"/>
        </w:rPr>
        <w:t xml:space="preserve">ti-Ragging and Anti-Harassment </w:t>
      </w:r>
      <w:r w:rsidR="001B15F5">
        <w:rPr>
          <w:rFonts w:ascii="Times New Roman" w:hAnsi="Times New Roman" w:cs="Times New Roman"/>
          <w:sz w:val="28"/>
          <w:szCs w:val="28"/>
        </w:rPr>
        <w:t>C</w:t>
      </w:r>
      <w:r w:rsidR="001B15F5" w:rsidRPr="00D6070A">
        <w:rPr>
          <w:rFonts w:ascii="Times New Roman" w:hAnsi="Times New Roman" w:cs="Times New Roman"/>
          <w:sz w:val="28"/>
          <w:szCs w:val="28"/>
        </w:rPr>
        <w:t>ell</w:t>
      </w:r>
      <w:r w:rsidR="001B15F5">
        <w:rPr>
          <w:rFonts w:ascii="Times New Roman" w:hAnsi="Times New Roman" w:cs="Times New Roman"/>
          <w:sz w:val="28"/>
          <w:szCs w:val="28"/>
        </w:rPr>
        <w:t xml:space="preserve"> </w:t>
      </w:r>
      <w:r w:rsidR="00F73FB8">
        <w:rPr>
          <w:rFonts w:ascii="Times New Roman" w:hAnsi="Times New Roman" w:cs="Times New Roman"/>
          <w:sz w:val="28"/>
          <w:szCs w:val="28"/>
        </w:rPr>
        <w:t xml:space="preserve">also </w:t>
      </w:r>
      <w:r w:rsidR="001B15F5" w:rsidRPr="00D6070A">
        <w:rPr>
          <w:rFonts w:ascii="Times New Roman" w:hAnsi="Times New Roman" w:cs="Times New Roman"/>
          <w:sz w:val="28"/>
          <w:szCs w:val="28"/>
        </w:rPr>
        <w:t>keep</w:t>
      </w:r>
      <w:r w:rsidR="00A81F36" w:rsidRPr="00D6070A">
        <w:rPr>
          <w:rFonts w:ascii="Times New Roman" w:hAnsi="Times New Roman" w:cs="Times New Roman"/>
          <w:sz w:val="28"/>
          <w:szCs w:val="28"/>
        </w:rPr>
        <w:t xml:space="preserve"> a check on </w:t>
      </w:r>
      <w:r w:rsidR="00F73FB8">
        <w:rPr>
          <w:rFonts w:ascii="Times New Roman" w:hAnsi="Times New Roman" w:cs="Times New Roman"/>
          <w:sz w:val="28"/>
          <w:szCs w:val="28"/>
        </w:rPr>
        <w:t>a</w:t>
      </w:r>
      <w:r w:rsidR="001B15F5" w:rsidRPr="00D6070A">
        <w:rPr>
          <w:rFonts w:ascii="Times New Roman" w:hAnsi="Times New Roman" w:cs="Times New Roman"/>
          <w:sz w:val="28"/>
          <w:szCs w:val="28"/>
        </w:rPr>
        <w:t>n</w:t>
      </w:r>
      <w:r w:rsidR="00F73FB8">
        <w:rPr>
          <w:rFonts w:ascii="Times New Roman" w:hAnsi="Times New Roman" w:cs="Times New Roman"/>
          <w:sz w:val="28"/>
          <w:szCs w:val="28"/>
        </w:rPr>
        <w:t>y</w:t>
      </w:r>
      <w:r w:rsidR="001B15F5" w:rsidRPr="00D6070A">
        <w:rPr>
          <w:rFonts w:ascii="Times New Roman" w:hAnsi="Times New Roman" w:cs="Times New Roman"/>
          <w:sz w:val="28"/>
          <w:szCs w:val="28"/>
        </w:rPr>
        <w:t xml:space="preserve"> </w:t>
      </w:r>
      <w:r w:rsidR="00F73FB8">
        <w:rPr>
          <w:rFonts w:ascii="Times New Roman" w:hAnsi="Times New Roman" w:cs="Times New Roman"/>
          <w:sz w:val="28"/>
          <w:szCs w:val="28"/>
        </w:rPr>
        <w:t>in</w:t>
      </w:r>
      <w:r w:rsidR="001B15F5" w:rsidRPr="00D6070A">
        <w:rPr>
          <w:rFonts w:ascii="Times New Roman" w:hAnsi="Times New Roman" w:cs="Times New Roman"/>
          <w:sz w:val="28"/>
          <w:szCs w:val="28"/>
        </w:rPr>
        <w:t>di</w:t>
      </w:r>
      <w:r w:rsidR="001B15F5">
        <w:rPr>
          <w:rFonts w:ascii="Times New Roman" w:hAnsi="Times New Roman" w:cs="Times New Roman"/>
          <w:sz w:val="28"/>
          <w:szCs w:val="28"/>
        </w:rPr>
        <w:t>sc</w:t>
      </w:r>
      <w:r w:rsidR="001B15F5" w:rsidRPr="00D6070A">
        <w:rPr>
          <w:rFonts w:ascii="Times New Roman" w:hAnsi="Times New Roman" w:cs="Times New Roman"/>
          <w:sz w:val="28"/>
          <w:szCs w:val="28"/>
        </w:rPr>
        <w:t>iplinary</w:t>
      </w:r>
      <w:r w:rsidR="00A81F36" w:rsidRPr="00D6070A">
        <w:rPr>
          <w:rFonts w:ascii="Times New Roman" w:hAnsi="Times New Roman" w:cs="Times New Roman"/>
          <w:sz w:val="28"/>
          <w:szCs w:val="28"/>
        </w:rPr>
        <w:t xml:space="preserve"> act within the campus</w:t>
      </w:r>
      <w:r w:rsidR="00A81F36">
        <w:rPr>
          <w:rFonts w:ascii="Times New Roman" w:hAnsi="Times New Roman" w:cs="Times New Roman"/>
          <w:sz w:val="28"/>
          <w:szCs w:val="28"/>
        </w:rPr>
        <w:t>.</w:t>
      </w:r>
    </w:p>
    <w:p w:rsidR="00D60D9C" w:rsidRDefault="00D60D9C" w:rsidP="00D60D9C">
      <w:pPr>
        <w:jc w:val="both"/>
        <w:rPr>
          <w:rFonts w:ascii="Times New Roman" w:hAnsi="Times New Roman" w:cs="Times New Roman"/>
          <w:sz w:val="28"/>
          <w:szCs w:val="28"/>
        </w:rPr>
      </w:pPr>
    </w:p>
    <w:p w:rsidR="00D60D9C" w:rsidRDefault="00D60D9C" w:rsidP="00D60D9C">
      <w:pPr>
        <w:jc w:val="both"/>
        <w:rPr>
          <w:rFonts w:ascii="Times New Roman" w:hAnsi="Times New Roman" w:cs="Times New Roman"/>
          <w:sz w:val="28"/>
          <w:szCs w:val="28"/>
        </w:rPr>
      </w:pPr>
    </w:p>
    <w:p w:rsidR="00D60D9C" w:rsidRDefault="00D60D9C" w:rsidP="00D60D9C">
      <w:pPr>
        <w:jc w:val="both"/>
        <w:rPr>
          <w:rFonts w:ascii="Times New Roman" w:hAnsi="Times New Roman" w:cs="Times New Roman"/>
          <w:sz w:val="28"/>
          <w:szCs w:val="28"/>
        </w:rPr>
      </w:pPr>
    </w:p>
    <w:p w:rsidR="00D60D9C" w:rsidRPr="00D60D9C" w:rsidRDefault="00D60D9C" w:rsidP="00D60D9C">
      <w:pPr>
        <w:jc w:val="both"/>
        <w:rPr>
          <w:rFonts w:ascii="Times New Roman" w:hAnsi="Times New Roman" w:cs="Times New Roman"/>
          <w:sz w:val="28"/>
          <w:szCs w:val="28"/>
        </w:rPr>
      </w:pPr>
    </w:p>
    <w:p w:rsidR="00D60D9C" w:rsidRPr="000F3D48" w:rsidRDefault="00EE3974" w:rsidP="00D60D9C">
      <w:pPr>
        <w:pStyle w:val="ListParagraph"/>
        <w:numPr>
          <w:ilvl w:val="0"/>
          <w:numId w:val="5"/>
        </w:numPr>
        <w:jc w:val="both"/>
        <w:rPr>
          <w:rFonts w:ascii="Times New Roman" w:hAnsi="Times New Roman" w:cs="Times New Roman"/>
          <w:sz w:val="28"/>
          <w:szCs w:val="28"/>
        </w:rPr>
      </w:pPr>
      <w:r w:rsidRPr="00D6070A">
        <w:rPr>
          <w:rFonts w:ascii="Times New Roman" w:hAnsi="Times New Roman" w:cs="Times New Roman"/>
          <w:sz w:val="28"/>
          <w:szCs w:val="28"/>
        </w:rPr>
        <w:t xml:space="preserve">Separate </w:t>
      </w:r>
      <w:r w:rsidR="00A2468B">
        <w:rPr>
          <w:rFonts w:ascii="Times New Roman" w:hAnsi="Times New Roman" w:cs="Times New Roman"/>
          <w:sz w:val="28"/>
          <w:szCs w:val="28"/>
        </w:rPr>
        <w:t>common rooms f</w:t>
      </w:r>
      <w:r w:rsidR="00F73FB8">
        <w:rPr>
          <w:rFonts w:ascii="Times New Roman" w:hAnsi="Times New Roman" w:cs="Times New Roman"/>
          <w:sz w:val="28"/>
          <w:szCs w:val="28"/>
        </w:rPr>
        <w:t>or boys and girls are provided</w:t>
      </w:r>
      <w:r w:rsidR="00A2468B">
        <w:rPr>
          <w:rFonts w:ascii="Times New Roman" w:hAnsi="Times New Roman" w:cs="Times New Roman"/>
          <w:sz w:val="28"/>
          <w:szCs w:val="28"/>
        </w:rPr>
        <w:t xml:space="preserve"> to ensure </w:t>
      </w:r>
      <w:r w:rsidR="00900C32">
        <w:rPr>
          <w:rFonts w:ascii="Times New Roman" w:hAnsi="Times New Roman" w:cs="Times New Roman"/>
          <w:sz w:val="28"/>
          <w:szCs w:val="28"/>
        </w:rPr>
        <w:t>private space</w:t>
      </w:r>
      <w:r w:rsidR="00A2468B">
        <w:rPr>
          <w:rFonts w:ascii="Times New Roman" w:hAnsi="Times New Roman" w:cs="Times New Roman"/>
          <w:sz w:val="28"/>
          <w:szCs w:val="28"/>
        </w:rPr>
        <w:t xml:space="preserve"> relaxation and recreation. Books, magazines</w:t>
      </w:r>
      <w:r w:rsidR="00900C32">
        <w:rPr>
          <w:rFonts w:ascii="Times New Roman" w:hAnsi="Times New Roman" w:cs="Times New Roman"/>
          <w:sz w:val="28"/>
          <w:szCs w:val="28"/>
        </w:rPr>
        <w:t>, l</w:t>
      </w:r>
      <w:r w:rsidR="00A2468B">
        <w:rPr>
          <w:rFonts w:ascii="Times New Roman" w:hAnsi="Times New Roman" w:cs="Times New Roman"/>
          <w:sz w:val="28"/>
          <w:szCs w:val="28"/>
        </w:rPr>
        <w:t>udo,</w:t>
      </w:r>
      <w:r w:rsidR="00900C32">
        <w:rPr>
          <w:rFonts w:ascii="Times New Roman" w:hAnsi="Times New Roman" w:cs="Times New Roman"/>
          <w:sz w:val="28"/>
          <w:szCs w:val="28"/>
        </w:rPr>
        <w:t xml:space="preserve"> chess</w:t>
      </w:r>
      <w:r w:rsidR="00A81F36">
        <w:rPr>
          <w:rFonts w:ascii="Times New Roman" w:hAnsi="Times New Roman" w:cs="Times New Roman"/>
          <w:sz w:val="28"/>
          <w:szCs w:val="28"/>
        </w:rPr>
        <w:t xml:space="preserve">, table </w:t>
      </w:r>
      <w:r w:rsidR="001B15F5">
        <w:rPr>
          <w:rFonts w:ascii="Times New Roman" w:hAnsi="Times New Roman" w:cs="Times New Roman"/>
          <w:sz w:val="28"/>
          <w:szCs w:val="28"/>
        </w:rPr>
        <w:t>tennis etc</w:t>
      </w:r>
      <w:r w:rsidR="00900C32">
        <w:rPr>
          <w:rFonts w:ascii="Times New Roman" w:hAnsi="Times New Roman" w:cs="Times New Roman"/>
          <w:sz w:val="28"/>
          <w:szCs w:val="28"/>
        </w:rPr>
        <w:t xml:space="preserve"> are available for leisure</w:t>
      </w:r>
      <w:r w:rsidR="00A2468B">
        <w:rPr>
          <w:rFonts w:ascii="Times New Roman" w:hAnsi="Times New Roman" w:cs="Times New Roman"/>
          <w:sz w:val="28"/>
          <w:szCs w:val="28"/>
        </w:rPr>
        <w:t xml:space="preserve"> </w:t>
      </w:r>
      <w:r w:rsidR="00900C32">
        <w:rPr>
          <w:rFonts w:ascii="Times New Roman" w:hAnsi="Times New Roman" w:cs="Times New Roman"/>
          <w:sz w:val="28"/>
          <w:szCs w:val="28"/>
        </w:rPr>
        <w:t>time.</w:t>
      </w:r>
    </w:p>
    <w:p w:rsidR="00EE3974" w:rsidRPr="00A81F36" w:rsidRDefault="00A81F36" w:rsidP="00A81F36">
      <w:pPr>
        <w:pStyle w:val="ListParagraph"/>
        <w:numPr>
          <w:ilvl w:val="0"/>
          <w:numId w:val="5"/>
        </w:numPr>
        <w:jc w:val="both"/>
        <w:rPr>
          <w:rFonts w:ascii="Times New Roman" w:hAnsi="Times New Roman" w:cs="Times New Roman"/>
          <w:sz w:val="28"/>
          <w:szCs w:val="28"/>
        </w:rPr>
      </w:pPr>
      <w:r>
        <w:rPr>
          <w:rFonts w:ascii="Times New Roman" w:hAnsi="Times New Roman" w:cs="Times New Roman"/>
          <w:sz w:val="28"/>
          <w:szCs w:val="28"/>
        </w:rPr>
        <w:t xml:space="preserve">The college has </w:t>
      </w:r>
      <w:r w:rsidRPr="00A81F36">
        <w:rPr>
          <w:rFonts w:ascii="Times New Roman" w:hAnsi="Times New Roman" w:cs="Times New Roman"/>
          <w:b/>
          <w:i/>
          <w:sz w:val="28"/>
          <w:szCs w:val="28"/>
        </w:rPr>
        <w:t>hostel facilities</w:t>
      </w:r>
      <w:r w:rsidRPr="00D6070A">
        <w:rPr>
          <w:rFonts w:ascii="Times New Roman" w:hAnsi="Times New Roman" w:cs="Times New Roman"/>
          <w:sz w:val="28"/>
          <w:szCs w:val="28"/>
        </w:rPr>
        <w:t xml:space="preserve"> for both boys and girls.</w:t>
      </w:r>
      <w:r>
        <w:rPr>
          <w:rFonts w:ascii="Times New Roman" w:hAnsi="Times New Roman" w:cs="Times New Roman"/>
          <w:sz w:val="28"/>
          <w:szCs w:val="28"/>
        </w:rPr>
        <w:t xml:space="preserve"> </w:t>
      </w:r>
      <w:r w:rsidR="00900C32" w:rsidRPr="00A81F36">
        <w:rPr>
          <w:rFonts w:ascii="Times New Roman" w:hAnsi="Times New Roman" w:cs="Times New Roman"/>
          <w:b/>
          <w:i/>
          <w:sz w:val="28"/>
          <w:szCs w:val="28"/>
        </w:rPr>
        <w:t>Separate washroom provisions</w:t>
      </w:r>
      <w:r w:rsidR="00900C32" w:rsidRPr="00A81F36">
        <w:rPr>
          <w:rFonts w:ascii="Times New Roman" w:hAnsi="Times New Roman" w:cs="Times New Roman"/>
          <w:sz w:val="28"/>
          <w:szCs w:val="28"/>
        </w:rPr>
        <w:t xml:space="preserve"> </w:t>
      </w:r>
      <w:r w:rsidR="00F73FB8">
        <w:rPr>
          <w:rFonts w:ascii="Times New Roman" w:hAnsi="Times New Roman" w:cs="Times New Roman"/>
          <w:sz w:val="28"/>
          <w:szCs w:val="28"/>
        </w:rPr>
        <w:t xml:space="preserve">are made available </w:t>
      </w:r>
      <w:r>
        <w:rPr>
          <w:rFonts w:ascii="Times New Roman" w:hAnsi="Times New Roman" w:cs="Times New Roman"/>
          <w:sz w:val="28"/>
          <w:szCs w:val="28"/>
        </w:rPr>
        <w:t>in the col</w:t>
      </w:r>
      <w:r w:rsidR="00F73FB8">
        <w:rPr>
          <w:rFonts w:ascii="Times New Roman" w:hAnsi="Times New Roman" w:cs="Times New Roman"/>
          <w:sz w:val="28"/>
          <w:szCs w:val="28"/>
        </w:rPr>
        <w:t>lege premises</w:t>
      </w:r>
      <w:r>
        <w:rPr>
          <w:rFonts w:ascii="Times New Roman" w:hAnsi="Times New Roman" w:cs="Times New Roman"/>
          <w:sz w:val="28"/>
          <w:szCs w:val="28"/>
        </w:rPr>
        <w:t>.</w:t>
      </w:r>
      <w:r w:rsidR="00900C32" w:rsidRPr="00A81F36">
        <w:rPr>
          <w:rFonts w:ascii="Times New Roman" w:hAnsi="Times New Roman" w:cs="Times New Roman"/>
          <w:sz w:val="28"/>
          <w:szCs w:val="28"/>
        </w:rPr>
        <w:t xml:space="preserve"> </w:t>
      </w:r>
    </w:p>
    <w:p w:rsidR="00A81F36" w:rsidRPr="00F73FB8" w:rsidRDefault="00F73FB8" w:rsidP="00A81F36">
      <w:pPr>
        <w:pStyle w:val="ListParagraph"/>
        <w:numPr>
          <w:ilvl w:val="0"/>
          <w:numId w:val="5"/>
        </w:numPr>
        <w:jc w:val="both"/>
        <w:rPr>
          <w:rFonts w:ascii="Times New Roman" w:hAnsi="Times New Roman" w:cs="Times New Roman"/>
          <w:bCs/>
          <w:sz w:val="28"/>
          <w:szCs w:val="28"/>
        </w:rPr>
      </w:pPr>
      <w:r w:rsidRPr="00F73FB8">
        <w:rPr>
          <w:rFonts w:ascii="Times New Roman" w:hAnsi="Times New Roman" w:cs="Times New Roman"/>
          <w:sz w:val="28"/>
          <w:szCs w:val="28"/>
        </w:rPr>
        <w:t>T</w:t>
      </w:r>
      <w:r w:rsidR="00A81F36" w:rsidRPr="00F73FB8">
        <w:rPr>
          <w:rFonts w:ascii="Times New Roman" w:hAnsi="Times New Roman" w:cs="Times New Roman"/>
          <w:sz w:val="28"/>
          <w:szCs w:val="28"/>
        </w:rPr>
        <w:t xml:space="preserve">he </w:t>
      </w:r>
      <w:r w:rsidR="00A81F36" w:rsidRPr="00F73FB8">
        <w:rPr>
          <w:rFonts w:ascii="Times New Roman" w:hAnsi="Times New Roman" w:cs="Times New Roman"/>
          <w:b/>
          <w:i/>
          <w:sz w:val="28"/>
          <w:szCs w:val="28"/>
        </w:rPr>
        <w:t xml:space="preserve">Career Guidance and </w:t>
      </w:r>
      <w:r w:rsidR="004042C7" w:rsidRPr="00F73FB8">
        <w:rPr>
          <w:rFonts w:ascii="Times New Roman" w:hAnsi="Times New Roman" w:cs="Times New Roman"/>
          <w:b/>
          <w:i/>
          <w:sz w:val="28"/>
          <w:szCs w:val="28"/>
        </w:rPr>
        <w:t>Counseling</w:t>
      </w:r>
      <w:r w:rsidR="00A81F36" w:rsidRPr="00F73FB8">
        <w:rPr>
          <w:rFonts w:ascii="Times New Roman" w:hAnsi="Times New Roman" w:cs="Times New Roman"/>
          <w:b/>
          <w:i/>
          <w:sz w:val="28"/>
          <w:szCs w:val="28"/>
        </w:rPr>
        <w:t xml:space="preserve"> Cell</w:t>
      </w:r>
      <w:r w:rsidR="00A81F36" w:rsidRPr="00F73FB8">
        <w:rPr>
          <w:rFonts w:ascii="Times New Roman" w:hAnsi="Times New Roman" w:cs="Times New Roman"/>
          <w:sz w:val="28"/>
          <w:szCs w:val="28"/>
        </w:rPr>
        <w:t xml:space="preserve"> assists students in choosing suitable career options and </w:t>
      </w:r>
      <w:r w:rsidR="000C3A35" w:rsidRPr="00F73FB8">
        <w:rPr>
          <w:rFonts w:ascii="Times New Roman" w:hAnsi="Times New Roman" w:cs="Times New Roman"/>
          <w:sz w:val="28"/>
          <w:szCs w:val="28"/>
        </w:rPr>
        <w:t>supports</w:t>
      </w:r>
      <w:r w:rsidR="00A81F36" w:rsidRPr="00F73FB8">
        <w:rPr>
          <w:rFonts w:ascii="Times New Roman" w:hAnsi="Times New Roman" w:cs="Times New Roman"/>
          <w:sz w:val="28"/>
          <w:szCs w:val="28"/>
        </w:rPr>
        <w:t xml:space="preserve"> them in their mental and emotional well being.</w:t>
      </w:r>
      <w:r w:rsidRPr="00F73FB8">
        <w:rPr>
          <w:rFonts w:ascii="Times New Roman" w:hAnsi="Times New Roman" w:cs="Times New Roman"/>
          <w:bCs/>
          <w:sz w:val="28"/>
          <w:szCs w:val="28"/>
        </w:rPr>
        <w:t xml:space="preserve"> Guidance is provided based on assessments of skills, interests, and values. They help individuals explore various career options, set goals, and develop plans for educational and professional growth. The aim is to empower individuals in making informed decisions about their careers. </w:t>
      </w:r>
    </w:p>
    <w:p w:rsidR="00BE198E" w:rsidRDefault="00F73FB8" w:rsidP="00A81F36">
      <w:pPr>
        <w:pStyle w:val="ListParagraph"/>
        <w:numPr>
          <w:ilvl w:val="0"/>
          <w:numId w:val="5"/>
        </w:numPr>
        <w:jc w:val="both"/>
        <w:rPr>
          <w:rFonts w:ascii="Times New Roman" w:hAnsi="Times New Roman" w:cs="Times New Roman"/>
          <w:sz w:val="28"/>
          <w:szCs w:val="28"/>
        </w:rPr>
      </w:pPr>
      <w:r w:rsidRPr="00F73FB8">
        <w:rPr>
          <w:rFonts w:ascii="Times New Roman" w:hAnsi="Times New Roman" w:cs="Times New Roman"/>
          <w:sz w:val="28"/>
          <w:szCs w:val="28"/>
        </w:rPr>
        <w:t>Opportunities are given to both boys and girls</w:t>
      </w:r>
      <w:r w:rsidR="00A81F36" w:rsidRPr="00F73FB8">
        <w:rPr>
          <w:rFonts w:ascii="Times New Roman" w:hAnsi="Times New Roman" w:cs="Times New Roman"/>
          <w:sz w:val="28"/>
          <w:szCs w:val="28"/>
        </w:rPr>
        <w:t xml:space="preserve"> in </w:t>
      </w:r>
      <w:r w:rsidR="00D6070A" w:rsidRPr="00F73FB8">
        <w:rPr>
          <w:rFonts w:ascii="Times New Roman" w:hAnsi="Times New Roman" w:cs="Times New Roman"/>
          <w:sz w:val="28"/>
          <w:szCs w:val="28"/>
        </w:rPr>
        <w:t xml:space="preserve">NCC and NSS </w:t>
      </w:r>
      <w:r w:rsidR="000C3A35" w:rsidRPr="00F73FB8">
        <w:rPr>
          <w:rFonts w:ascii="Times New Roman" w:hAnsi="Times New Roman" w:cs="Times New Roman"/>
          <w:sz w:val="28"/>
          <w:szCs w:val="28"/>
        </w:rPr>
        <w:t xml:space="preserve">recruitment. </w:t>
      </w:r>
      <w:r w:rsidR="007C0CF4" w:rsidRPr="00F73FB8">
        <w:rPr>
          <w:rFonts w:ascii="Times New Roman" w:hAnsi="Times New Roman" w:cs="Times New Roman"/>
          <w:sz w:val="28"/>
          <w:szCs w:val="28"/>
        </w:rPr>
        <w:t>Pro</w:t>
      </w:r>
      <w:r w:rsidR="004042C7" w:rsidRPr="00F73FB8">
        <w:rPr>
          <w:rFonts w:ascii="Times New Roman" w:hAnsi="Times New Roman" w:cs="Times New Roman"/>
          <w:sz w:val="28"/>
          <w:szCs w:val="28"/>
        </w:rPr>
        <w:t>vision for women representative</w:t>
      </w:r>
      <w:r w:rsidR="007C0CF4" w:rsidRPr="00F73FB8">
        <w:rPr>
          <w:rFonts w:ascii="Times New Roman" w:hAnsi="Times New Roman" w:cs="Times New Roman"/>
          <w:sz w:val="28"/>
          <w:szCs w:val="28"/>
        </w:rPr>
        <w:t xml:space="preserve"> in the Studen</w:t>
      </w:r>
      <w:r w:rsidR="004042C7" w:rsidRPr="00F73FB8">
        <w:rPr>
          <w:rFonts w:ascii="Times New Roman" w:hAnsi="Times New Roman" w:cs="Times New Roman"/>
          <w:sz w:val="28"/>
          <w:szCs w:val="28"/>
        </w:rPr>
        <w:t>ts’ Union as Women Coordinator is</w:t>
      </w:r>
      <w:r w:rsidR="000C3A35" w:rsidRPr="00F73FB8">
        <w:rPr>
          <w:rFonts w:ascii="Times New Roman" w:hAnsi="Times New Roman" w:cs="Times New Roman"/>
          <w:sz w:val="28"/>
          <w:szCs w:val="28"/>
        </w:rPr>
        <w:t xml:space="preserve"> </w:t>
      </w:r>
      <w:r w:rsidR="004042C7" w:rsidRPr="00F73FB8">
        <w:rPr>
          <w:rFonts w:ascii="Times New Roman" w:hAnsi="Times New Roman" w:cs="Times New Roman"/>
          <w:sz w:val="28"/>
          <w:szCs w:val="28"/>
        </w:rPr>
        <w:t>reserved.</w:t>
      </w:r>
    </w:p>
    <w:p w:rsidR="004B7FB0" w:rsidRPr="00F73FB8" w:rsidRDefault="00F73FB8" w:rsidP="00F73FB8">
      <w:pPr>
        <w:pStyle w:val="ListParagraph"/>
        <w:numPr>
          <w:ilvl w:val="0"/>
          <w:numId w:val="5"/>
        </w:numPr>
        <w:jc w:val="both"/>
        <w:rPr>
          <w:rFonts w:ascii="Times New Roman" w:hAnsi="Times New Roman" w:cs="Times New Roman"/>
          <w:bCs/>
          <w:sz w:val="28"/>
          <w:szCs w:val="28"/>
        </w:rPr>
      </w:pPr>
      <w:r w:rsidRPr="00F73FB8">
        <w:rPr>
          <w:rFonts w:ascii="Times New Roman" w:hAnsi="Times New Roman" w:cs="Times New Roman"/>
          <w:bCs/>
          <w:sz w:val="28"/>
          <w:szCs w:val="28"/>
        </w:rPr>
        <w:t>A counseling room is dedicated for all</w:t>
      </w:r>
      <w:r w:rsidR="004B7FB0" w:rsidRPr="00F73FB8">
        <w:rPr>
          <w:rFonts w:ascii="Times New Roman" w:hAnsi="Times New Roman" w:cs="Times New Roman"/>
          <w:bCs/>
          <w:sz w:val="28"/>
          <w:szCs w:val="28"/>
        </w:rPr>
        <w:t xml:space="preserve"> where </w:t>
      </w:r>
      <w:r>
        <w:rPr>
          <w:rFonts w:ascii="Times New Roman" w:hAnsi="Times New Roman" w:cs="Times New Roman"/>
          <w:bCs/>
          <w:sz w:val="28"/>
          <w:szCs w:val="28"/>
        </w:rPr>
        <w:t>one</w:t>
      </w:r>
      <w:r w:rsidR="004B7FB0" w:rsidRPr="00F73FB8">
        <w:rPr>
          <w:rFonts w:ascii="Times New Roman" w:hAnsi="Times New Roman" w:cs="Times New Roman"/>
          <w:bCs/>
          <w:sz w:val="28"/>
          <w:szCs w:val="28"/>
        </w:rPr>
        <w:t xml:space="preserve"> can seek assistance </w:t>
      </w:r>
      <w:r w:rsidRPr="00F73FB8">
        <w:rPr>
          <w:rFonts w:ascii="Times New Roman" w:hAnsi="Times New Roman" w:cs="Times New Roman"/>
          <w:bCs/>
          <w:sz w:val="28"/>
          <w:szCs w:val="28"/>
        </w:rPr>
        <w:t>for any issues</w:t>
      </w:r>
      <w:r w:rsidR="004B7FB0" w:rsidRPr="00F73FB8">
        <w:rPr>
          <w:rFonts w:ascii="Times New Roman" w:hAnsi="Times New Roman" w:cs="Times New Roman"/>
          <w:bCs/>
          <w:sz w:val="28"/>
          <w:szCs w:val="28"/>
        </w:rPr>
        <w:t>.</w:t>
      </w:r>
      <w:r>
        <w:rPr>
          <w:rFonts w:ascii="Times New Roman" w:hAnsi="Times New Roman" w:cs="Times New Roman"/>
          <w:bCs/>
          <w:sz w:val="28"/>
          <w:szCs w:val="28"/>
        </w:rPr>
        <w:t xml:space="preserve"> Students experiencing personal problems or other issues can seek help to cope with their problems. Besides this,</w:t>
      </w:r>
      <w:r>
        <w:rPr>
          <w:rFonts w:ascii="Times New Roman" w:hAnsi="Times New Roman" w:cs="Times New Roman"/>
          <w:b/>
          <w:i/>
          <w:sz w:val="28"/>
          <w:szCs w:val="28"/>
        </w:rPr>
        <w:t xml:space="preserve"> m</w:t>
      </w:r>
      <w:r w:rsidRPr="00A81F36">
        <w:rPr>
          <w:rFonts w:ascii="Times New Roman" w:hAnsi="Times New Roman" w:cs="Times New Roman"/>
          <w:b/>
          <w:i/>
          <w:sz w:val="28"/>
          <w:szCs w:val="28"/>
        </w:rPr>
        <w:t>entoring sessions</w:t>
      </w:r>
      <w:r>
        <w:rPr>
          <w:rFonts w:ascii="Times New Roman" w:hAnsi="Times New Roman" w:cs="Times New Roman"/>
          <w:sz w:val="28"/>
          <w:szCs w:val="28"/>
        </w:rPr>
        <w:t xml:space="preserve"> are</w:t>
      </w:r>
      <w:r w:rsidRPr="00D6070A">
        <w:rPr>
          <w:rFonts w:ascii="Times New Roman" w:hAnsi="Times New Roman" w:cs="Times New Roman"/>
          <w:sz w:val="28"/>
          <w:szCs w:val="28"/>
        </w:rPr>
        <w:t xml:space="preserve"> held for all at regular intervals.</w:t>
      </w:r>
    </w:p>
    <w:p w:rsidR="00D6070A" w:rsidRDefault="00D6070A" w:rsidP="00D07A9D">
      <w:pPr>
        <w:rPr>
          <w:rFonts w:ascii="Times New Roman" w:hAnsi="Times New Roman" w:cs="Times New Roman"/>
          <w:b/>
          <w:bCs/>
          <w:sz w:val="28"/>
          <w:szCs w:val="28"/>
        </w:rPr>
      </w:pPr>
    </w:p>
    <w:p w:rsidR="002319B2" w:rsidRDefault="002319B2" w:rsidP="00D07A9D">
      <w:pPr>
        <w:rPr>
          <w:rFonts w:ascii="Times New Roman" w:hAnsi="Times New Roman" w:cs="Times New Roman"/>
          <w:b/>
          <w:bCs/>
          <w:sz w:val="28"/>
          <w:szCs w:val="28"/>
        </w:rPr>
      </w:pPr>
    </w:p>
    <w:p w:rsidR="004B7FB0" w:rsidRDefault="004B7FB0" w:rsidP="00D07A9D">
      <w:pPr>
        <w:rPr>
          <w:rFonts w:ascii="Times New Roman" w:hAnsi="Times New Roman" w:cs="Times New Roman"/>
          <w:b/>
          <w:bCs/>
          <w:sz w:val="28"/>
          <w:szCs w:val="28"/>
        </w:rPr>
      </w:pPr>
    </w:p>
    <w:p w:rsidR="004B7FB0" w:rsidRDefault="004B7FB0" w:rsidP="00D07A9D">
      <w:pPr>
        <w:rPr>
          <w:rFonts w:ascii="Times New Roman" w:hAnsi="Times New Roman" w:cs="Times New Roman"/>
          <w:b/>
          <w:bCs/>
          <w:sz w:val="28"/>
          <w:szCs w:val="28"/>
        </w:rPr>
      </w:pPr>
    </w:p>
    <w:p w:rsidR="004B7FB0" w:rsidRDefault="004B7FB0" w:rsidP="00D07A9D">
      <w:pPr>
        <w:rPr>
          <w:rFonts w:ascii="Times New Roman" w:hAnsi="Times New Roman" w:cs="Times New Roman"/>
          <w:b/>
          <w:bCs/>
          <w:sz w:val="28"/>
          <w:szCs w:val="28"/>
        </w:rPr>
      </w:pPr>
    </w:p>
    <w:p w:rsidR="004B7FB0" w:rsidRDefault="004B7FB0" w:rsidP="00D07A9D">
      <w:pPr>
        <w:rPr>
          <w:rFonts w:ascii="Times New Roman" w:hAnsi="Times New Roman" w:cs="Times New Roman"/>
          <w:b/>
          <w:bCs/>
          <w:sz w:val="28"/>
          <w:szCs w:val="28"/>
        </w:rPr>
      </w:pPr>
    </w:p>
    <w:p w:rsidR="004B7FB0" w:rsidRDefault="004B7FB0" w:rsidP="00D07A9D">
      <w:pPr>
        <w:rPr>
          <w:rFonts w:ascii="Times New Roman" w:hAnsi="Times New Roman" w:cs="Times New Roman"/>
          <w:b/>
          <w:bCs/>
          <w:sz w:val="28"/>
          <w:szCs w:val="28"/>
        </w:rPr>
      </w:pPr>
    </w:p>
    <w:p w:rsidR="004B7FB0" w:rsidRDefault="004B7FB0" w:rsidP="00D07A9D">
      <w:pPr>
        <w:rPr>
          <w:rFonts w:ascii="Times New Roman" w:hAnsi="Times New Roman" w:cs="Times New Roman"/>
          <w:b/>
          <w:bCs/>
          <w:sz w:val="28"/>
          <w:szCs w:val="28"/>
        </w:rPr>
      </w:pPr>
    </w:p>
    <w:p w:rsidR="004B7FB0" w:rsidRDefault="004B7FB0" w:rsidP="00D07A9D">
      <w:pPr>
        <w:rPr>
          <w:rFonts w:ascii="Times New Roman" w:hAnsi="Times New Roman" w:cs="Times New Roman"/>
          <w:b/>
          <w:bCs/>
          <w:sz w:val="28"/>
          <w:szCs w:val="28"/>
        </w:rPr>
      </w:pPr>
      <w:r>
        <w:rPr>
          <w:rFonts w:ascii="Times New Roman" w:hAnsi="Times New Roman" w:cs="Times New Roman"/>
          <w:b/>
          <w:bCs/>
          <w:sz w:val="28"/>
          <w:szCs w:val="28"/>
        </w:rPr>
        <w:br/>
      </w:r>
    </w:p>
    <w:p w:rsidR="004B7FB0" w:rsidRDefault="004B7FB0" w:rsidP="00D6070A">
      <w:pPr>
        <w:jc w:val="center"/>
        <w:rPr>
          <w:rFonts w:ascii="Times New Roman" w:hAnsi="Times New Roman" w:cs="Times New Roman"/>
          <w:b/>
          <w:bCs/>
          <w:sz w:val="28"/>
          <w:szCs w:val="28"/>
        </w:rPr>
      </w:pPr>
    </w:p>
    <w:p w:rsidR="00833DB6" w:rsidRPr="00D6070A" w:rsidRDefault="00BE198E" w:rsidP="00D6070A">
      <w:pPr>
        <w:jc w:val="center"/>
        <w:rPr>
          <w:rFonts w:ascii="Times New Roman" w:hAnsi="Times New Roman" w:cs="Times New Roman"/>
          <w:b/>
          <w:bCs/>
          <w:sz w:val="28"/>
          <w:szCs w:val="28"/>
        </w:rPr>
      </w:pPr>
      <w:r w:rsidRPr="00D6070A">
        <w:rPr>
          <w:rFonts w:ascii="Times New Roman" w:hAnsi="Times New Roman" w:cs="Times New Roman"/>
          <w:b/>
          <w:bCs/>
          <w:sz w:val="28"/>
          <w:szCs w:val="28"/>
        </w:rPr>
        <w:lastRenderedPageBreak/>
        <w:t>CONCLUSION</w:t>
      </w:r>
    </w:p>
    <w:p w:rsidR="00BE198E" w:rsidRPr="00D6070A" w:rsidRDefault="00BE198E" w:rsidP="00D6070A">
      <w:pPr>
        <w:jc w:val="both"/>
        <w:rPr>
          <w:rFonts w:ascii="Times New Roman" w:hAnsi="Times New Roman" w:cs="Times New Roman"/>
          <w:sz w:val="28"/>
          <w:szCs w:val="28"/>
        </w:rPr>
      </w:pPr>
      <w:r w:rsidRPr="00D6070A">
        <w:rPr>
          <w:rFonts w:ascii="Times New Roman" w:hAnsi="Times New Roman" w:cs="Times New Roman"/>
          <w:bCs/>
          <w:sz w:val="28"/>
          <w:szCs w:val="28"/>
        </w:rPr>
        <w:t>The college’s gende</w:t>
      </w:r>
      <w:r w:rsidR="00D6070A">
        <w:rPr>
          <w:rFonts w:ascii="Times New Roman" w:hAnsi="Times New Roman" w:cs="Times New Roman"/>
          <w:bCs/>
          <w:sz w:val="28"/>
          <w:szCs w:val="28"/>
        </w:rPr>
        <w:t xml:space="preserve">r </w:t>
      </w:r>
      <w:r w:rsidR="003F31C1">
        <w:rPr>
          <w:rFonts w:ascii="Times New Roman" w:hAnsi="Times New Roman" w:cs="Times New Roman"/>
          <w:bCs/>
          <w:sz w:val="28"/>
          <w:szCs w:val="28"/>
        </w:rPr>
        <w:t>sensitization</w:t>
      </w:r>
      <w:r w:rsidR="00D6070A">
        <w:rPr>
          <w:rFonts w:ascii="Times New Roman" w:hAnsi="Times New Roman" w:cs="Times New Roman"/>
          <w:bCs/>
          <w:sz w:val="28"/>
          <w:szCs w:val="28"/>
        </w:rPr>
        <w:t xml:space="preserve"> </w:t>
      </w:r>
      <w:r w:rsidR="003F31C1">
        <w:rPr>
          <w:rFonts w:ascii="Times New Roman" w:hAnsi="Times New Roman" w:cs="Times New Roman"/>
          <w:bCs/>
          <w:sz w:val="28"/>
          <w:szCs w:val="28"/>
        </w:rPr>
        <w:t>initiative has</w:t>
      </w:r>
      <w:r w:rsidRPr="00D6070A">
        <w:rPr>
          <w:rFonts w:ascii="Times New Roman" w:hAnsi="Times New Roman" w:cs="Times New Roman"/>
          <w:bCs/>
          <w:sz w:val="28"/>
          <w:szCs w:val="28"/>
        </w:rPr>
        <w:t xml:space="preserve"> received significant support which indicates their effectiveness. The presence </w:t>
      </w:r>
      <w:r w:rsidR="003F31C1" w:rsidRPr="00D6070A">
        <w:rPr>
          <w:rFonts w:ascii="Times New Roman" w:hAnsi="Times New Roman" w:cs="Times New Roman"/>
          <w:bCs/>
          <w:sz w:val="28"/>
          <w:szCs w:val="28"/>
        </w:rPr>
        <w:t>of Disciplinary</w:t>
      </w:r>
      <w:r w:rsidRPr="00D6070A">
        <w:rPr>
          <w:rFonts w:ascii="Times New Roman" w:hAnsi="Times New Roman" w:cs="Times New Roman"/>
          <w:sz w:val="28"/>
          <w:szCs w:val="28"/>
        </w:rPr>
        <w:t>, Anti-Ragging and Anti-Harassment Cell has a positive impact on the institution.</w:t>
      </w:r>
      <w:r w:rsidR="00D6070A">
        <w:rPr>
          <w:rFonts w:ascii="Times New Roman" w:hAnsi="Times New Roman" w:cs="Times New Roman"/>
          <w:sz w:val="28"/>
          <w:szCs w:val="28"/>
        </w:rPr>
        <w:t xml:space="preserve"> </w:t>
      </w:r>
      <w:r w:rsidRPr="00D6070A">
        <w:rPr>
          <w:rFonts w:ascii="Times New Roman" w:hAnsi="Times New Roman" w:cs="Times New Roman"/>
          <w:sz w:val="28"/>
          <w:szCs w:val="28"/>
        </w:rPr>
        <w:t xml:space="preserve">During the </w:t>
      </w:r>
      <w:r w:rsidR="008100D6" w:rsidRPr="00D6070A">
        <w:rPr>
          <w:rFonts w:ascii="Times New Roman" w:hAnsi="Times New Roman" w:cs="Times New Roman"/>
          <w:sz w:val="28"/>
          <w:szCs w:val="28"/>
        </w:rPr>
        <w:t xml:space="preserve">studied </w:t>
      </w:r>
      <w:r w:rsidR="00F20AFB">
        <w:rPr>
          <w:rFonts w:ascii="Times New Roman" w:hAnsi="Times New Roman" w:cs="Times New Roman"/>
          <w:sz w:val="28"/>
          <w:szCs w:val="28"/>
        </w:rPr>
        <w:t>period</w:t>
      </w:r>
      <w:r w:rsidR="00F20AFB" w:rsidRPr="00D6070A">
        <w:rPr>
          <w:rFonts w:ascii="Times New Roman" w:hAnsi="Times New Roman" w:cs="Times New Roman"/>
          <w:sz w:val="28"/>
          <w:szCs w:val="28"/>
        </w:rPr>
        <w:t>,</w:t>
      </w:r>
      <w:r w:rsidRPr="00D6070A">
        <w:rPr>
          <w:rFonts w:ascii="Times New Roman" w:hAnsi="Times New Roman" w:cs="Times New Roman"/>
          <w:sz w:val="28"/>
          <w:szCs w:val="28"/>
        </w:rPr>
        <w:t xml:space="preserve"> no </w:t>
      </w:r>
      <w:r w:rsidR="00F20AFB" w:rsidRPr="00D6070A">
        <w:rPr>
          <w:rFonts w:ascii="Times New Roman" w:hAnsi="Times New Roman" w:cs="Times New Roman"/>
          <w:sz w:val="28"/>
          <w:szCs w:val="28"/>
        </w:rPr>
        <w:t>case of harassment in any form was</w:t>
      </w:r>
      <w:r w:rsidRPr="00D6070A">
        <w:rPr>
          <w:rFonts w:ascii="Times New Roman" w:hAnsi="Times New Roman" w:cs="Times New Roman"/>
          <w:sz w:val="28"/>
          <w:szCs w:val="28"/>
        </w:rPr>
        <w:t xml:space="preserve"> reported.</w:t>
      </w:r>
    </w:p>
    <w:p w:rsidR="00BE198E" w:rsidRPr="00D6070A" w:rsidRDefault="00D6070A" w:rsidP="00D6070A">
      <w:pPr>
        <w:jc w:val="both"/>
        <w:rPr>
          <w:rFonts w:ascii="Times New Roman" w:hAnsi="Times New Roman" w:cs="Times New Roman"/>
          <w:bCs/>
          <w:sz w:val="28"/>
          <w:szCs w:val="28"/>
        </w:rPr>
      </w:pPr>
      <w:r w:rsidRPr="00D6070A">
        <w:rPr>
          <w:rFonts w:ascii="Times New Roman" w:hAnsi="Times New Roman" w:cs="Times New Roman"/>
          <w:sz w:val="28"/>
          <w:szCs w:val="28"/>
        </w:rPr>
        <w:t>The study help</w:t>
      </w:r>
      <w:r>
        <w:rPr>
          <w:rFonts w:ascii="Times New Roman" w:hAnsi="Times New Roman" w:cs="Times New Roman"/>
          <w:sz w:val="28"/>
          <w:szCs w:val="28"/>
        </w:rPr>
        <w:t>ed the college</w:t>
      </w:r>
      <w:r w:rsidRPr="00D6070A">
        <w:rPr>
          <w:rFonts w:ascii="Times New Roman" w:hAnsi="Times New Roman" w:cs="Times New Roman"/>
          <w:sz w:val="28"/>
          <w:szCs w:val="28"/>
        </w:rPr>
        <w:t xml:space="preserve"> identify its strength</w:t>
      </w:r>
      <w:r>
        <w:rPr>
          <w:rFonts w:ascii="Times New Roman" w:hAnsi="Times New Roman" w:cs="Times New Roman"/>
          <w:sz w:val="28"/>
          <w:szCs w:val="28"/>
        </w:rPr>
        <w:t>s</w:t>
      </w:r>
      <w:r w:rsidRPr="00D6070A">
        <w:rPr>
          <w:rFonts w:ascii="Times New Roman" w:hAnsi="Times New Roman" w:cs="Times New Roman"/>
          <w:sz w:val="28"/>
          <w:szCs w:val="28"/>
        </w:rPr>
        <w:t xml:space="preserve"> in promoting gender sensitivity and equal opportunities.</w:t>
      </w:r>
      <w:r>
        <w:rPr>
          <w:rFonts w:ascii="Times New Roman" w:hAnsi="Times New Roman" w:cs="Times New Roman"/>
          <w:sz w:val="28"/>
          <w:szCs w:val="28"/>
        </w:rPr>
        <w:t xml:space="preserve"> </w:t>
      </w:r>
      <w:r w:rsidRPr="00D6070A">
        <w:rPr>
          <w:rFonts w:ascii="Times New Roman" w:hAnsi="Times New Roman" w:cs="Times New Roman"/>
          <w:sz w:val="28"/>
          <w:szCs w:val="28"/>
        </w:rPr>
        <w:t xml:space="preserve">It also highlights </w:t>
      </w:r>
      <w:r>
        <w:rPr>
          <w:rFonts w:ascii="Times New Roman" w:hAnsi="Times New Roman" w:cs="Times New Roman"/>
          <w:sz w:val="28"/>
          <w:szCs w:val="28"/>
        </w:rPr>
        <w:t>areas that require improvements</w:t>
      </w:r>
      <w:r w:rsidRPr="00D6070A">
        <w:rPr>
          <w:rFonts w:ascii="Times New Roman" w:hAnsi="Times New Roman" w:cs="Times New Roman"/>
          <w:sz w:val="28"/>
          <w:szCs w:val="28"/>
        </w:rPr>
        <w:t xml:space="preserve">, allowing the college to address any concerns and make necessary changes to create a more inclusive and supportive </w:t>
      </w:r>
      <w:r w:rsidR="001B15F5" w:rsidRPr="00D6070A">
        <w:rPr>
          <w:rFonts w:ascii="Times New Roman" w:hAnsi="Times New Roman" w:cs="Times New Roman"/>
          <w:sz w:val="28"/>
          <w:szCs w:val="28"/>
        </w:rPr>
        <w:t>environment</w:t>
      </w:r>
      <w:r w:rsidRPr="00D6070A">
        <w:rPr>
          <w:rFonts w:ascii="Times New Roman" w:hAnsi="Times New Roman" w:cs="Times New Roman"/>
          <w:sz w:val="28"/>
          <w:szCs w:val="28"/>
        </w:rPr>
        <w:t xml:space="preserve"> for the students.</w:t>
      </w:r>
      <w:r>
        <w:rPr>
          <w:rFonts w:ascii="Times New Roman" w:hAnsi="Times New Roman" w:cs="Times New Roman"/>
          <w:sz w:val="28"/>
          <w:szCs w:val="28"/>
        </w:rPr>
        <w:t xml:space="preserve"> All in all, the study does show that there is a balanced representation of gender in the institution.</w:t>
      </w:r>
    </w:p>
    <w:p w:rsidR="00BE198E" w:rsidRPr="00D6070A" w:rsidRDefault="00BE198E" w:rsidP="00D6070A">
      <w:pPr>
        <w:jc w:val="both"/>
        <w:rPr>
          <w:rFonts w:ascii="Times New Roman" w:hAnsi="Times New Roman" w:cs="Times New Roman"/>
          <w:b/>
          <w:bCs/>
          <w:sz w:val="28"/>
          <w:szCs w:val="28"/>
        </w:rPr>
      </w:pPr>
    </w:p>
    <w:p w:rsidR="00BE198E" w:rsidRPr="00D6070A" w:rsidRDefault="00BE198E" w:rsidP="00D6070A">
      <w:pPr>
        <w:jc w:val="both"/>
        <w:rPr>
          <w:rFonts w:ascii="Times New Roman" w:hAnsi="Times New Roman" w:cs="Times New Roman"/>
          <w:b/>
          <w:bCs/>
          <w:sz w:val="28"/>
          <w:szCs w:val="28"/>
        </w:rPr>
      </w:pPr>
    </w:p>
    <w:p w:rsidR="00BE198E" w:rsidRPr="00D6070A" w:rsidRDefault="00BE198E" w:rsidP="00D6070A">
      <w:pPr>
        <w:jc w:val="both"/>
        <w:rPr>
          <w:rFonts w:ascii="Times New Roman" w:hAnsi="Times New Roman" w:cs="Times New Roman"/>
          <w:b/>
          <w:bCs/>
          <w:sz w:val="28"/>
          <w:szCs w:val="28"/>
        </w:rPr>
      </w:pPr>
    </w:p>
    <w:p w:rsidR="002319B2" w:rsidRDefault="002319B2" w:rsidP="002319B2">
      <w:pPr>
        <w:rPr>
          <w:rFonts w:ascii="Times New Roman" w:hAnsi="Times New Roman" w:cs="Times New Roman"/>
          <w:bCs/>
          <w:sz w:val="28"/>
          <w:szCs w:val="28"/>
        </w:rPr>
      </w:pPr>
    </w:p>
    <w:p w:rsidR="002319B2" w:rsidRDefault="002319B2" w:rsidP="002319B2">
      <w:pPr>
        <w:rPr>
          <w:rFonts w:ascii="Times New Roman" w:hAnsi="Times New Roman" w:cs="Times New Roman"/>
          <w:bCs/>
          <w:sz w:val="28"/>
          <w:szCs w:val="28"/>
        </w:rPr>
      </w:pPr>
    </w:p>
    <w:p w:rsidR="002319B2" w:rsidRDefault="002319B2" w:rsidP="002319B2">
      <w:pPr>
        <w:rPr>
          <w:rFonts w:ascii="Times New Roman" w:hAnsi="Times New Roman" w:cs="Times New Roman"/>
          <w:bCs/>
          <w:sz w:val="28"/>
          <w:szCs w:val="28"/>
        </w:rPr>
      </w:pPr>
    </w:p>
    <w:p w:rsidR="004B7FB0" w:rsidRDefault="004B7FB0" w:rsidP="002319B2">
      <w:pPr>
        <w:rPr>
          <w:rFonts w:ascii="Times New Roman" w:hAnsi="Times New Roman" w:cs="Times New Roman"/>
          <w:bCs/>
          <w:sz w:val="28"/>
          <w:szCs w:val="28"/>
        </w:rPr>
      </w:pPr>
    </w:p>
    <w:p w:rsidR="004B7FB0" w:rsidRDefault="004B7FB0" w:rsidP="002319B2">
      <w:pPr>
        <w:rPr>
          <w:rFonts w:ascii="Times New Roman" w:hAnsi="Times New Roman" w:cs="Times New Roman"/>
          <w:bCs/>
          <w:sz w:val="28"/>
          <w:szCs w:val="28"/>
        </w:rPr>
      </w:pPr>
    </w:p>
    <w:p w:rsidR="004B7FB0" w:rsidRDefault="004B7FB0" w:rsidP="002319B2">
      <w:pPr>
        <w:rPr>
          <w:rFonts w:ascii="Times New Roman" w:hAnsi="Times New Roman" w:cs="Times New Roman"/>
          <w:bCs/>
          <w:sz w:val="28"/>
          <w:szCs w:val="28"/>
        </w:rPr>
      </w:pPr>
    </w:p>
    <w:p w:rsidR="004B7FB0" w:rsidRDefault="004B7FB0" w:rsidP="002319B2">
      <w:pPr>
        <w:rPr>
          <w:rFonts w:ascii="Times New Roman" w:hAnsi="Times New Roman" w:cs="Times New Roman"/>
          <w:bCs/>
          <w:sz w:val="28"/>
          <w:szCs w:val="28"/>
        </w:rPr>
      </w:pPr>
    </w:p>
    <w:p w:rsidR="004B7FB0" w:rsidRDefault="004B7FB0" w:rsidP="002319B2">
      <w:pPr>
        <w:rPr>
          <w:rFonts w:ascii="Times New Roman" w:hAnsi="Times New Roman" w:cs="Times New Roman"/>
          <w:bCs/>
          <w:sz w:val="28"/>
          <w:szCs w:val="28"/>
        </w:rPr>
      </w:pPr>
    </w:p>
    <w:p w:rsidR="004B7FB0" w:rsidRDefault="004B7FB0" w:rsidP="002319B2">
      <w:pPr>
        <w:rPr>
          <w:rFonts w:ascii="Times New Roman" w:hAnsi="Times New Roman" w:cs="Times New Roman"/>
          <w:bCs/>
          <w:sz w:val="28"/>
          <w:szCs w:val="28"/>
        </w:rPr>
      </w:pPr>
    </w:p>
    <w:p w:rsidR="004B7FB0" w:rsidRDefault="004B7FB0" w:rsidP="002319B2">
      <w:pPr>
        <w:rPr>
          <w:rFonts w:ascii="Times New Roman" w:hAnsi="Times New Roman" w:cs="Times New Roman"/>
          <w:bCs/>
          <w:sz w:val="28"/>
          <w:szCs w:val="28"/>
        </w:rPr>
      </w:pPr>
    </w:p>
    <w:p w:rsidR="004B7FB0" w:rsidRDefault="004B7FB0" w:rsidP="002319B2">
      <w:pPr>
        <w:rPr>
          <w:rFonts w:ascii="Times New Roman" w:hAnsi="Times New Roman" w:cs="Times New Roman"/>
          <w:bCs/>
          <w:sz w:val="28"/>
          <w:szCs w:val="28"/>
        </w:rPr>
      </w:pPr>
    </w:p>
    <w:p w:rsidR="004B7FB0" w:rsidRDefault="004B7FB0" w:rsidP="002319B2">
      <w:pPr>
        <w:rPr>
          <w:rFonts w:ascii="Times New Roman" w:hAnsi="Times New Roman" w:cs="Times New Roman"/>
          <w:bCs/>
          <w:sz w:val="28"/>
          <w:szCs w:val="28"/>
        </w:rPr>
      </w:pPr>
    </w:p>
    <w:p w:rsidR="00F73FB8" w:rsidRDefault="00F73FB8" w:rsidP="004B7FB0">
      <w:pPr>
        <w:jc w:val="center"/>
        <w:rPr>
          <w:rFonts w:ascii="a Alloy Ink" w:hAnsi="a Alloy Ink" w:cs="Times New Roman"/>
          <w:bCs/>
          <w:sz w:val="36"/>
          <w:szCs w:val="36"/>
        </w:rPr>
      </w:pPr>
    </w:p>
    <w:p w:rsidR="004B7FB0" w:rsidRDefault="004B7FB0" w:rsidP="004B7FB0">
      <w:pPr>
        <w:jc w:val="center"/>
        <w:rPr>
          <w:rFonts w:ascii="a Alloy Ink" w:hAnsi="a Alloy Ink" w:cs="Times New Roman"/>
          <w:bCs/>
          <w:sz w:val="36"/>
          <w:szCs w:val="36"/>
        </w:rPr>
      </w:pPr>
      <w:r w:rsidRPr="004B7FB0">
        <w:rPr>
          <w:rFonts w:ascii="a Alloy Ink" w:hAnsi="a Alloy Ink" w:cs="Times New Roman"/>
          <w:bCs/>
          <w:sz w:val="36"/>
          <w:szCs w:val="36"/>
        </w:rPr>
        <w:lastRenderedPageBreak/>
        <w:t>Photo Gallery</w:t>
      </w:r>
    </w:p>
    <w:p w:rsidR="009579D5" w:rsidRDefault="004042C7" w:rsidP="002319B2">
      <w:pPr>
        <w:rPr>
          <w:rFonts w:ascii="Times New Roman" w:hAnsi="Times New Roman" w:cs="Times New Roman"/>
          <w:bCs/>
          <w:sz w:val="28"/>
          <w:szCs w:val="28"/>
        </w:rPr>
      </w:pPr>
      <w:r w:rsidRPr="000F3D48">
        <w:rPr>
          <w:rFonts w:ascii="Times New Roman" w:hAnsi="Times New Roman" w:cs="Times New Roman"/>
          <w:bCs/>
          <w:sz w:val="28"/>
          <w:szCs w:val="28"/>
        </w:rPr>
        <w:t xml:space="preserve">Ladies posed with cross arms </w:t>
      </w:r>
      <w:r w:rsidR="00F73FB8">
        <w:rPr>
          <w:rFonts w:ascii="Times New Roman" w:hAnsi="Times New Roman" w:cs="Times New Roman"/>
          <w:bCs/>
          <w:sz w:val="28"/>
          <w:szCs w:val="28"/>
        </w:rPr>
        <w:t>on I</w:t>
      </w:r>
      <w:r w:rsidRPr="000F3D48">
        <w:rPr>
          <w:rFonts w:ascii="Times New Roman" w:hAnsi="Times New Roman" w:cs="Times New Roman"/>
          <w:bCs/>
          <w:sz w:val="28"/>
          <w:szCs w:val="28"/>
        </w:rPr>
        <w:t>nternational Women’s’ Day</w:t>
      </w:r>
      <w:r w:rsidR="009041E9">
        <w:rPr>
          <w:rFonts w:ascii="Times New Roman" w:hAnsi="Times New Roman" w:cs="Times New Roman"/>
          <w:bCs/>
          <w:sz w:val="28"/>
          <w:szCs w:val="28"/>
        </w:rPr>
        <w:t xml:space="preserve"> ( 8</w:t>
      </w:r>
      <w:r w:rsidR="009041E9" w:rsidRPr="009041E9">
        <w:rPr>
          <w:rFonts w:ascii="Times New Roman" w:hAnsi="Times New Roman" w:cs="Times New Roman"/>
          <w:bCs/>
          <w:sz w:val="28"/>
          <w:szCs w:val="28"/>
          <w:vertAlign w:val="superscript"/>
        </w:rPr>
        <w:t>th</w:t>
      </w:r>
      <w:r w:rsidR="009041E9">
        <w:rPr>
          <w:rFonts w:ascii="Times New Roman" w:hAnsi="Times New Roman" w:cs="Times New Roman"/>
          <w:bCs/>
          <w:sz w:val="28"/>
          <w:szCs w:val="28"/>
        </w:rPr>
        <w:t xml:space="preserve"> March 2022)</w:t>
      </w:r>
      <w:r w:rsidR="00F73FB8" w:rsidRPr="00F73FB8">
        <w:rPr>
          <w:rFonts w:ascii="Times New Roman" w:hAnsi="Times New Roman" w:cs="Times New Roman"/>
          <w:b/>
          <w:bCs/>
          <w:i/>
          <w:sz w:val="28"/>
          <w:szCs w:val="28"/>
        </w:rPr>
        <w:t xml:space="preserve"> </w:t>
      </w:r>
      <w:r w:rsidR="00F73FB8">
        <w:rPr>
          <w:rFonts w:ascii="Times New Roman" w:hAnsi="Times New Roman" w:cs="Times New Roman"/>
          <w:bCs/>
          <w:sz w:val="28"/>
          <w:szCs w:val="28"/>
        </w:rPr>
        <w:t xml:space="preserve">with the theme </w:t>
      </w:r>
      <w:r w:rsidR="00F73FB8" w:rsidRPr="000F3D48">
        <w:rPr>
          <w:rFonts w:ascii="Times New Roman" w:hAnsi="Times New Roman" w:cs="Times New Roman"/>
          <w:b/>
          <w:bCs/>
          <w:i/>
          <w:sz w:val="28"/>
          <w:szCs w:val="28"/>
        </w:rPr>
        <w:t>“Break the Bias</w:t>
      </w:r>
      <w:r w:rsidR="00F73FB8" w:rsidRPr="000F3D48">
        <w:rPr>
          <w:rFonts w:ascii="Times New Roman" w:hAnsi="Times New Roman" w:cs="Times New Roman"/>
          <w:bCs/>
          <w:sz w:val="28"/>
          <w:szCs w:val="28"/>
        </w:rPr>
        <w:t>”</w:t>
      </w:r>
    </w:p>
    <w:p w:rsidR="002319B2" w:rsidRPr="009041E9" w:rsidRDefault="009579D5" w:rsidP="002319B2">
      <w:pPr>
        <w:rPr>
          <w:rFonts w:ascii="Times New Roman" w:hAnsi="Times New Roman" w:cs="Times New Roman"/>
          <w:bCs/>
          <w:sz w:val="28"/>
          <w:szCs w:val="28"/>
        </w:rPr>
      </w:pPr>
      <w:r>
        <w:rPr>
          <w:rFonts w:ascii="Times New Roman" w:hAnsi="Times New Roman" w:cs="Times New Roman"/>
          <w:bCs/>
          <w:noProof/>
          <w:sz w:val="28"/>
          <w:szCs w:val="28"/>
        </w:rPr>
        <w:drawing>
          <wp:anchor distT="0" distB="0" distL="114300" distR="114300" simplePos="0" relativeHeight="251665408" behindDoc="0" locked="0" layoutInCell="1" allowOverlap="1">
            <wp:simplePos x="0" y="0"/>
            <wp:positionH relativeFrom="column">
              <wp:posOffset>4986704</wp:posOffset>
            </wp:positionH>
            <wp:positionV relativeFrom="paragraph">
              <wp:posOffset>-3566</wp:posOffset>
            </wp:positionV>
            <wp:extent cx="1201811" cy="1169377"/>
            <wp:effectExtent l="19050" t="0" r="0" b="0"/>
            <wp:wrapNone/>
            <wp:docPr id="44" name="Picture 5" descr="C:\Users\HP\Desktop\17082654775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P\Desktop\1708265477583.jpg"/>
                    <pic:cNvPicPr>
                      <a:picLocks noChangeAspect="1" noChangeArrowheads="1"/>
                    </pic:cNvPicPr>
                  </pic:nvPicPr>
                  <pic:blipFill>
                    <a:blip r:embed="rId13" cstate="print"/>
                    <a:srcRect/>
                    <a:stretch>
                      <a:fillRect/>
                    </a:stretch>
                  </pic:blipFill>
                  <pic:spPr bwMode="auto">
                    <a:xfrm>
                      <a:off x="0" y="0"/>
                      <a:ext cx="1201338" cy="1168917"/>
                    </a:xfrm>
                    <a:prstGeom prst="rect">
                      <a:avLst/>
                    </a:prstGeom>
                    <a:noFill/>
                    <a:ln w="9525">
                      <a:noFill/>
                      <a:miter lim="800000"/>
                      <a:headEnd/>
                      <a:tailEnd/>
                    </a:ln>
                  </pic:spPr>
                </pic:pic>
              </a:graphicData>
            </a:graphic>
          </wp:anchor>
        </w:drawing>
      </w:r>
      <w:r w:rsidR="002319B2" w:rsidRPr="002319B2">
        <w:rPr>
          <w:rFonts w:ascii="Times New Roman" w:hAnsi="Times New Roman" w:cs="Times New Roman"/>
          <w:bCs/>
          <w:noProof/>
          <w:sz w:val="28"/>
          <w:szCs w:val="28"/>
        </w:rPr>
        <w:drawing>
          <wp:inline distT="0" distB="0" distL="0" distR="0">
            <wp:extent cx="6158014" cy="3210128"/>
            <wp:effectExtent l="19050" t="0" r="0" b="0"/>
            <wp:docPr id="41" name="Picture 1" descr="C:\Users\HP\Desktop\17081804867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1708180486721.jpg"/>
                    <pic:cNvPicPr>
                      <a:picLocks noChangeAspect="1" noChangeArrowheads="1"/>
                    </pic:cNvPicPr>
                  </pic:nvPicPr>
                  <pic:blipFill>
                    <a:blip r:embed="rId14"/>
                    <a:srcRect/>
                    <a:stretch>
                      <a:fillRect/>
                    </a:stretch>
                  </pic:blipFill>
                  <pic:spPr bwMode="auto">
                    <a:xfrm>
                      <a:off x="0" y="0"/>
                      <a:ext cx="6162040" cy="3212227"/>
                    </a:xfrm>
                    <a:prstGeom prst="rect">
                      <a:avLst/>
                    </a:prstGeom>
                    <a:noFill/>
                    <a:ln w="9525">
                      <a:noFill/>
                      <a:miter lim="800000"/>
                      <a:headEnd/>
                      <a:tailEnd/>
                    </a:ln>
                  </pic:spPr>
                </pic:pic>
              </a:graphicData>
            </a:graphic>
          </wp:inline>
        </w:drawing>
      </w:r>
      <w:r w:rsidR="002319B2" w:rsidRPr="002319B2">
        <w:rPr>
          <w:rFonts w:ascii="Times New Roman" w:hAnsi="Times New Roman" w:cs="Times New Roman"/>
          <w:bCs/>
          <w:sz w:val="28"/>
          <w:szCs w:val="28"/>
        </w:rPr>
        <w:t xml:space="preserve"> </w:t>
      </w:r>
      <w:r w:rsidR="009041E9">
        <w:rPr>
          <w:rFonts w:ascii="Times New Roman" w:hAnsi="Times New Roman" w:cs="Times New Roman"/>
          <w:bCs/>
          <w:sz w:val="28"/>
          <w:szCs w:val="28"/>
        </w:rPr>
        <w:t>20</w:t>
      </w:r>
      <w:r w:rsidR="009041E9" w:rsidRPr="009041E9">
        <w:rPr>
          <w:rFonts w:ascii="Times New Roman" w:hAnsi="Times New Roman" w:cs="Times New Roman"/>
          <w:bCs/>
          <w:sz w:val="28"/>
          <w:szCs w:val="28"/>
          <w:vertAlign w:val="superscript"/>
        </w:rPr>
        <w:t>th</w:t>
      </w:r>
      <w:r w:rsidR="00F73FB8">
        <w:rPr>
          <w:rFonts w:ascii="Times New Roman" w:hAnsi="Times New Roman" w:cs="Times New Roman"/>
          <w:bCs/>
          <w:sz w:val="28"/>
          <w:szCs w:val="28"/>
        </w:rPr>
        <w:t xml:space="preserve"> September,2018-Talk on</w:t>
      </w:r>
      <w:r w:rsidR="009041E9">
        <w:rPr>
          <w:rFonts w:ascii="Times New Roman" w:hAnsi="Times New Roman" w:cs="Times New Roman"/>
          <w:bCs/>
          <w:sz w:val="28"/>
          <w:szCs w:val="28"/>
        </w:rPr>
        <w:t xml:space="preserve"> </w:t>
      </w:r>
      <w:r w:rsidR="009041E9" w:rsidRPr="009041E9">
        <w:rPr>
          <w:rFonts w:ascii="Times New Roman" w:hAnsi="Times New Roman" w:cs="Times New Roman"/>
          <w:bCs/>
          <w:i/>
          <w:sz w:val="28"/>
          <w:szCs w:val="28"/>
        </w:rPr>
        <w:t>“Social Etiquette of Women”</w:t>
      </w:r>
      <w:r w:rsidR="009041E9">
        <w:rPr>
          <w:rFonts w:ascii="Times New Roman" w:hAnsi="Times New Roman" w:cs="Times New Roman"/>
          <w:bCs/>
          <w:sz w:val="28"/>
          <w:szCs w:val="28"/>
        </w:rPr>
        <w:t xml:space="preserve"> &amp; </w:t>
      </w:r>
      <w:r w:rsidR="009041E9" w:rsidRPr="009041E9">
        <w:rPr>
          <w:rFonts w:ascii="Times New Roman" w:hAnsi="Times New Roman" w:cs="Times New Roman"/>
          <w:sz w:val="28"/>
          <w:szCs w:val="28"/>
        </w:rPr>
        <w:t>“</w:t>
      </w:r>
      <w:r w:rsidR="009041E9" w:rsidRPr="009041E9">
        <w:rPr>
          <w:rFonts w:ascii="Times New Roman" w:hAnsi="Times New Roman" w:cs="Times New Roman"/>
          <w:i/>
          <w:sz w:val="28"/>
          <w:szCs w:val="28"/>
        </w:rPr>
        <w:t>Importance of Women Education”</w:t>
      </w:r>
    </w:p>
    <w:p w:rsidR="002F7408" w:rsidRDefault="009041E9" w:rsidP="009579D5">
      <w:pPr>
        <w:rPr>
          <w:rFonts w:ascii="Times New Roman" w:hAnsi="Times New Roman" w:cs="Times New Roman"/>
          <w:bCs/>
          <w:noProof/>
          <w:sz w:val="28"/>
          <w:szCs w:val="28"/>
        </w:rPr>
      </w:pPr>
      <w:r w:rsidRPr="009041E9">
        <w:rPr>
          <w:rFonts w:ascii="Times New Roman" w:hAnsi="Times New Roman" w:cs="Times New Roman"/>
          <w:bCs/>
          <w:noProof/>
          <w:sz w:val="28"/>
          <w:szCs w:val="28"/>
        </w:rPr>
        <w:drawing>
          <wp:inline distT="0" distB="0" distL="0" distR="0">
            <wp:extent cx="5973188" cy="3574116"/>
            <wp:effectExtent l="19050" t="0" r="8512" b="0"/>
            <wp:docPr id="13" name="Picture 8" descr="C:\Users\HP\Desktop\GENDER\17084511015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HP\Desktop\GENDER\1708451101508.jpg"/>
                    <pic:cNvPicPr>
                      <a:picLocks noChangeAspect="1" noChangeArrowheads="1"/>
                    </pic:cNvPicPr>
                  </pic:nvPicPr>
                  <pic:blipFill>
                    <a:blip r:embed="rId15"/>
                    <a:srcRect t="16071"/>
                    <a:stretch>
                      <a:fillRect/>
                    </a:stretch>
                  </pic:blipFill>
                  <pic:spPr bwMode="auto">
                    <a:xfrm>
                      <a:off x="0" y="0"/>
                      <a:ext cx="5977415" cy="3576645"/>
                    </a:xfrm>
                    <a:prstGeom prst="rect">
                      <a:avLst/>
                    </a:prstGeom>
                    <a:noFill/>
                    <a:ln w="9525">
                      <a:noFill/>
                      <a:miter lim="800000"/>
                      <a:headEnd/>
                      <a:tailEnd/>
                    </a:ln>
                  </pic:spPr>
                </pic:pic>
              </a:graphicData>
            </a:graphic>
          </wp:inline>
        </w:drawing>
      </w:r>
      <w:r w:rsidR="00833DB6" w:rsidRPr="000F3D48">
        <w:rPr>
          <w:rFonts w:ascii="Times New Roman" w:hAnsi="Times New Roman" w:cs="Times New Roman"/>
          <w:bCs/>
          <w:sz w:val="28"/>
          <w:szCs w:val="28"/>
        </w:rPr>
        <w:br w:type="page"/>
      </w:r>
    </w:p>
    <w:p w:rsidR="009579D5" w:rsidRDefault="007E6BBC" w:rsidP="009579D5">
      <w:pPr>
        <w:rPr>
          <w:rFonts w:ascii="Times New Roman" w:hAnsi="Times New Roman" w:cs="Times New Roman"/>
          <w:bCs/>
          <w:sz w:val="28"/>
          <w:szCs w:val="28"/>
        </w:rPr>
      </w:pPr>
      <w:r>
        <w:rPr>
          <w:rFonts w:ascii="Times New Roman" w:hAnsi="Times New Roman" w:cs="Times New Roman"/>
          <w:bCs/>
          <w:noProof/>
          <w:sz w:val="28"/>
          <w:szCs w:val="28"/>
        </w:rPr>
        <w:lastRenderedPageBreak/>
        <w:drawing>
          <wp:inline distT="0" distB="0" distL="0" distR="0">
            <wp:extent cx="5467350" cy="5764334"/>
            <wp:effectExtent l="19050" t="0" r="0" b="0"/>
            <wp:docPr id="11" name="Picture 7" descr="C:\Users\HP\Desktop\GENDER\17084488071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HP\Desktop\GENDER\1708448807178.jpg"/>
                    <pic:cNvPicPr>
                      <a:picLocks noChangeAspect="1" noChangeArrowheads="1"/>
                    </pic:cNvPicPr>
                  </pic:nvPicPr>
                  <pic:blipFill>
                    <a:blip r:embed="rId16"/>
                    <a:srcRect/>
                    <a:stretch>
                      <a:fillRect/>
                    </a:stretch>
                  </pic:blipFill>
                  <pic:spPr bwMode="auto">
                    <a:xfrm>
                      <a:off x="0" y="0"/>
                      <a:ext cx="5478949" cy="5776563"/>
                    </a:xfrm>
                    <a:prstGeom prst="rect">
                      <a:avLst/>
                    </a:prstGeom>
                    <a:noFill/>
                    <a:ln w="9525">
                      <a:noFill/>
                      <a:miter lim="800000"/>
                      <a:headEnd/>
                      <a:tailEnd/>
                    </a:ln>
                  </pic:spPr>
                </pic:pic>
              </a:graphicData>
            </a:graphic>
          </wp:inline>
        </w:drawing>
      </w:r>
      <w:r w:rsidR="00220749">
        <w:rPr>
          <w:rFonts w:ascii="Times New Roman" w:hAnsi="Times New Roman" w:cs="Times New Roman"/>
          <w:bCs/>
          <w:sz w:val="28"/>
          <w:szCs w:val="28"/>
        </w:rPr>
        <w:t>Free Medical Camp with District Hospital on 28</w:t>
      </w:r>
      <w:r w:rsidR="00220749" w:rsidRPr="00220749">
        <w:rPr>
          <w:rFonts w:ascii="Times New Roman" w:hAnsi="Times New Roman" w:cs="Times New Roman"/>
          <w:bCs/>
          <w:sz w:val="28"/>
          <w:szCs w:val="28"/>
          <w:vertAlign w:val="superscript"/>
        </w:rPr>
        <w:t>th</w:t>
      </w:r>
      <w:r w:rsidR="00F73FB8">
        <w:rPr>
          <w:rFonts w:ascii="Times New Roman" w:hAnsi="Times New Roman" w:cs="Times New Roman"/>
          <w:bCs/>
          <w:sz w:val="28"/>
          <w:szCs w:val="28"/>
        </w:rPr>
        <w:t xml:space="preserve"> September,</w:t>
      </w:r>
      <w:r w:rsidR="00220749">
        <w:rPr>
          <w:rFonts w:ascii="Times New Roman" w:hAnsi="Times New Roman" w:cs="Times New Roman"/>
          <w:bCs/>
          <w:sz w:val="28"/>
          <w:szCs w:val="28"/>
        </w:rPr>
        <w:t>2018</w:t>
      </w:r>
    </w:p>
    <w:p w:rsidR="005D52F1" w:rsidRDefault="0090046F" w:rsidP="009579D5">
      <w:pPr>
        <w:rPr>
          <w:rFonts w:ascii="Times New Roman" w:hAnsi="Times New Roman" w:cs="Times New Roman"/>
          <w:b/>
          <w:bCs/>
          <w:sz w:val="28"/>
          <w:szCs w:val="28"/>
        </w:rPr>
      </w:pPr>
      <w:r w:rsidRPr="0090046F">
        <w:rPr>
          <w:noProof/>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margin-left:-31.8pt;margin-top:-33.75pt;width:503.15pt;height:682.9pt;z-index:251671552">
            <v:imagedata r:id="rId17" o:title="CCTV POINT"/>
            <w10:wrap type="square"/>
          </v:shape>
        </w:pict>
      </w:r>
      <w:r>
        <w:rPr>
          <w:rFonts w:ascii="Times New Roman" w:hAnsi="Times New Roman" w:cs="Times New Roman"/>
          <w:b/>
          <w:bCs/>
          <w:noProof/>
          <w:sz w:val="28"/>
          <w:szCs w:val="28"/>
        </w:rPr>
        <w:pict>
          <v:oval id="_x0000_s1027" style="position:absolute;margin-left:-178.35pt;margin-top:109.75pt;width:46.05pt;height:46.05pt;z-index:251669504" filled="f" fillcolor="white [3201]" strokecolor="red" strokeweight="2.5pt">
            <v:shadow color="#868686"/>
          </v:oval>
        </w:pict>
      </w:r>
      <w:r w:rsidR="009579D5">
        <w:rPr>
          <w:rFonts w:ascii="Times New Roman" w:hAnsi="Times New Roman" w:cs="Times New Roman"/>
          <w:b/>
          <w:bCs/>
          <w:sz w:val="28"/>
          <w:szCs w:val="28"/>
        </w:rPr>
        <w:t>CCTVs at strategic locations</w:t>
      </w:r>
      <w:r w:rsidR="00ED3733">
        <w:rPr>
          <w:rFonts w:ascii="Times New Roman" w:hAnsi="Times New Roman" w:cs="Times New Roman"/>
          <w:b/>
          <w:bCs/>
          <w:sz w:val="28"/>
          <w:szCs w:val="28"/>
        </w:rPr>
        <w:t xml:space="preserve"> </w:t>
      </w:r>
      <w:r w:rsidR="00F73FB8">
        <w:rPr>
          <w:rFonts w:ascii="Times New Roman" w:hAnsi="Times New Roman" w:cs="Times New Roman"/>
          <w:b/>
          <w:bCs/>
          <w:sz w:val="28"/>
          <w:szCs w:val="28"/>
        </w:rPr>
        <w:t xml:space="preserve">in the campus </w:t>
      </w:r>
      <w:r w:rsidR="00ED3733">
        <w:rPr>
          <w:rFonts w:ascii="Times New Roman" w:hAnsi="Times New Roman" w:cs="Times New Roman"/>
          <w:b/>
          <w:bCs/>
          <w:sz w:val="28"/>
          <w:szCs w:val="28"/>
        </w:rPr>
        <w:t xml:space="preserve">to </w:t>
      </w:r>
      <w:r w:rsidR="004042C7">
        <w:rPr>
          <w:rFonts w:ascii="Times New Roman" w:hAnsi="Times New Roman" w:cs="Times New Roman"/>
          <w:b/>
          <w:bCs/>
          <w:sz w:val="28"/>
          <w:szCs w:val="28"/>
        </w:rPr>
        <w:t xml:space="preserve">ensure safety and security </w:t>
      </w:r>
    </w:p>
    <w:p w:rsidR="00ED3733" w:rsidRDefault="00ED3733" w:rsidP="00D6070A">
      <w:pPr>
        <w:jc w:val="both"/>
        <w:rPr>
          <w:rFonts w:ascii="Times New Roman" w:hAnsi="Times New Roman" w:cs="Times New Roman"/>
          <w:bCs/>
          <w:sz w:val="28"/>
          <w:szCs w:val="28"/>
        </w:rPr>
      </w:pPr>
    </w:p>
    <w:p w:rsidR="00ED3733" w:rsidRDefault="009826E1" w:rsidP="00D6070A">
      <w:pPr>
        <w:jc w:val="both"/>
        <w:rPr>
          <w:rFonts w:ascii="Times New Roman" w:hAnsi="Times New Roman" w:cs="Times New Roman"/>
          <w:bCs/>
          <w:sz w:val="28"/>
          <w:szCs w:val="28"/>
        </w:rPr>
      </w:pPr>
      <w:r>
        <w:rPr>
          <w:rFonts w:ascii="Times New Roman" w:hAnsi="Times New Roman" w:cs="Times New Roman"/>
          <w:bCs/>
          <w:sz w:val="28"/>
          <w:szCs w:val="28"/>
        </w:rPr>
        <w:lastRenderedPageBreak/>
        <w:t>Separate</w:t>
      </w:r>
      <w:r w:rsidR="00F73FB8">
        <w:rPr>
          <w:rFonts w:ascii="Times New Roman" w:hAnsi="Times New Roman" w:cs="Times New Roman"/>
          <w:bCs/>
          <w:sz w:val="28"/>
          <w:szCs w:val="28"/>
        </w:rPr>
        <w:t xml:space="preserve"> common r</w:t>
      </w:r>
      <w:r w:rsidR="007E6BBC">
        <w:rPr>
          <w:rFonts w:ascii="Times New Roman" w:hAnsi="Times New Roman" w:cs="Times New Roman"/>
          <w:bCs/>
          <w:sz w:val="28"/>
          <w:szCs w:val="28"/>
        </w:rPr>
        <w:t>oom facilities for</w:t>
      </w:r>
      <w:r>
        <w:rPr>
          <w:rFonts w:ascii="Times New Roman" w:hAnsi="Times New Roman" w:cs="Times New Roman"/>
          <w:bCs/>
          <w:sz w:val="28"/>
          <w:szCs w:val="28"/>
        </w:rPr>
        <w:t xml:space="preserve"> </w:t>
      </w:r>
      <w:r w:rsidR="00F73FB8">
        <w:rPr>
          <w:rFonts w:ascii="Times New Roman" w:hAnsi="Times New Roman" w:cs="Times New Roman"/>
          <w:bCs/>
          <w:sz w:val="28"/>
          <w:szCs w:val="28"/>
        </w:rPr>
        <w:t>s</w:t>
      </w:r>
      <w:r w:rsidR="00CE4303">
        <w:rPr>
          <w:rFonts w:ascii="Times New Roman" w:hAnsi="Times New Roman" w:cs="Times New Roman"/>
          <w:bCs/>
          <w:sz w:val="28"/>
          <w:szCs w:val="28"/>
        </w:rPr>
        <w:t xml:space="preserve">tudents </w:t>
      </w:r>
      <w:r w:rsidR="007E6BBC">
        <w:rPr>
          <w:rFonts w:ascii="Times New Roman" w:hAnsi="Times New Roman" w:cs="Times New Roman"/>
          <w:bCs/>
          <w:sz w:val="28"/>
          <w:szCs w:val="28"/>
        </w:rPr>
        <w:t xml:space="preserve">to relax and enjoy </w:t>
      </w:r>
      <w:r w:rsidR="00F73FB8">
        <w:rPr>
          <w:rFonts w:ascii="Times New Roman" w:hAnsi="Times New Roman" w:cs="Times New Roman"/>
          <w:bCs/>
          <w:sz w:val="28"/>
          <w:szCs w:val="28"/>
        </w:rPr>
        <w:t xml:space="preserve">at </w:t>
      </w:r>
      <w:r w:rsidR="007E6BBC">
        <w:rPr>
          <w:rFonts w:ascii="Times New Roman" w:hAnsi="Times New Roman" w:cs="Times New Roman"/>
          <w:bCs/>
          <w:sz w:val="28"/>
          <w:szCs w:val="28"/>
        </w:rPr>
        <w:t>their leisure</w:t>
      </w:r>
      <w:r w:rsidR="00CE4303">
        <w:rPr>
          <w:rFonts w:ascii="Times New Roman" w:hAnsi="Times New Roman" w:cs="Times New Roman"/>
          <w:bCs/>
          <w:sz w:val="28"/>
          <w:szCs w:val="28"/>
        </w:rPr>
        <w:t xml:space="preserve"> t</w:t>
      </w:r>
      <w:r>
        <w:rPr>
          <w:rFonts w:ascii="Times New Roman" w:hAnsi="Times New Roman" w:cs="Times New Roman"/>
          <w:bCs/>
          <w:sz w:val="28"/>
          <w:szCs w:val="28"/>
        </w:rPr>
        <w:t xml:space="preserve">ime </w:t>
      </w:r>
    </w:p>
    <w:p w:rsidR="009826E1" w:rsidRDefault="007E6BBC" w:rsidP="00D6070A">
      <w:pPr>
        <w:jc w:val="both"/>
        <w:rPr>
          <w:rFonts w:ascii="Times New Roman" w:hAnsi="Times New Roman" w:cs="Times New Roman"/>
          <w:bCs/>
          <w:sz w:val="28"/>
          <w:szCs w:val="28"/>
        </w:rPr>
      </w:pPr>
      <w:r>
        <w:rPr>
          <w:rFonts w:ascii="Times New Roman" w:hAnsi="Times New Roman" w:cs="Times New Roman"/>
          <w:b/>
          <w:bCs/>
          <w:noProof/>
          <w:sz w:val="28"/>
          <w:szCs w:val="28"/>
        </w:rPr>
        <w:drawing>
          <wp:anchor distT="0" distB="0" distL="114300" distR="114300" simplePos="0" relativeHeight="251676672" behindDoc="0" locked="0" layoutInCell="1" allowOverlap="1">
            <wp:simplePos x="0" y="0"/>
            <wp:positionH relativeFrom="column">
              <wp:posOffset>3351530</wp:posOffset>
            </wp:positionH>
            <wp:positionV relativeFrom="paragraph">
              <wp:posOffset>671195</wp:posOffset>
            </wp:positionV>
            <wp:extent cx="2813050" cy="3004820"/>
            <wp:effectExtent l="114300" t="0" r="101600" b="0"/>
            <wp:wrapSquare wrapText="bothSides"/>
            <wp:docPr id="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cstate="print"/>
                    <a:srcRect l="32463" t="2621" r="5995" b="49112"/>
                    <a:stretch>
                      <a:fillRect/>
                    </a:stretch>
                  </pic:blipFill>
                  <pic:spPr bwMode="auto">
                    <a:xfrm rot="16200000">
                      <a:off x="0" y="0"/>
                      <a:ext cx="2813050" cy="3004820"/>
                    </a:xfrm>
                    <a:prstGeom prst="rect">
                      <a:avLst/>
                    </a:prstGeom>
                    <a:noFill/>
                    <a:ln w="9525">
                      <a:noFill/>
                      <a:miter lim="800000"/>
                      <a:headEnd/>
                      <a:tailEnd/>
                    </a:ln>
                  </pic:spPr>
                </pic:pic>
              </a:graphicData>
            </a:graphic>
          </wp:anchor>
        </w:drawing>
      </w:r>
      <w:r w:rsidR="009826E1">
        <w:rPr>
          <w:rFonts w:ascii="Times New Roman" w:hAnsi="Times New Roman" w:cs="Times New Roman"/>
          <w:b/>
          <w:bCs/>
          <w:noProof/>
          <w:sz w:val="28"/>
          <w:szCs w:val="28"/>
        </w:rPr>
        <w:drawing>
          <wp:inline distT="0" distB="0" distL="0" distR="0">
            <wp:extent cx="3114989" cy="3551179"/>
            <wp:effectExtent l="19050" t="0" r="9211" b="0"/>
            <wp:docPr id="7" name="Picture 5" descr="C:\Users\HP\Desktop\GENDER\17084492927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P\Desktop\GENDER\1708449292706.jpg"/>
                    <pic:cNvPicPr>
                      <a:picLocks noChangeAspect="1" noChangeArrowheads="1"/>
                    </pic:cNvPicPr>
                  </pic:nvPicPr>
                  <pic:blipFill>
                    <a:blip r:embed="rId19"/>
                    <a:srcRect t="-27394"/>
                    <a:stretch>
                      <a:fillRect/>
                    </a:stretch>
                  </pic:blipFill>
                  <pic:spPr bwMode="auto">
                    <a:xfrm>
                      <a:off x="0" y="0"/>
                      <a:ext cx="3117194" cy="3553693"/>
                    </a:xfrm>
                    <a:prstGeom prst="rect">
                      <a:avLst/>
                    </a:prstGeom>
                    <a:noFill/>
                    <a:ln w="9525">
                      <a:noFill/>
                      <a:miter lim="800000"/>
                      <a:headEnd/>
                      <a:tailEnd/>
                    </a:ln>
                  </pic:spPr>
                </pic:pic>
              </a:graphicData>
            </a:graphic>
          </wp:inline>
        </w:drawing>
      </w:r>
    </w:p>
    <w:p w:rsidR="009826E1" w:rsidRDefault="007E6BBC" w:rsidP="00D6070A">
      <w:pPr>
        <w:jc w:val="both"/>
        <w:rPr>
          <w:rFonts w:ascii="Times New Roman" w:hAnsi="Times New Roman" w:cs="Times New Roman"/>
          <w:bCs/>
          <w:sz w:val="28"/>
          <w:szCs w:val="28"/>
        </w:rPr>
      </w:pPr>
      <w:r>
        <w:rPr>
          <w:rFonts w:ascii="Times New Roman" w:hAnsi="Times New Roman" w:cs="Times New Roman"/>
          <w:bCs/>
          <w:noProof/>
          <w:sz w:val="28"/>
          <w:szCs w:val="28"/>
        </w:rPr>
        <w:drawing>
          <wp:anchor distT="0" distB="0" distL="114300" distR="114300" simplePos="0" relativeHeight="251678720" behindDoc="0" locked="0" layoutInCell="1" allowOverlap="1">
            <wp:simplePos x="0" y="0"/>
            <wp:positionH relativeFrom="column">
              <wp:posOffset>1254760</wp:posOffset>
            </wp:positionH>
            <wp:positionV relativeFrom="paragraph">
              <wp:posOffset>94615</wp:posOffset>
            </wp:positionV>
            <wp:extent cx="3235960" cy="3958590"/>
            <wp:effectExtent l="381000" t="0" r="364490" b="0"/>
            <wp:wrapSquare wrapText="bothSides"/>
            <wp:docPr id="4" name="Picture 6" descr="C:\Users\HP\AppData\Local\Microsoft\Windows\INetCache\Content.Word\17084395758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HP\AppData\Local\Microsoft\Windows\INetCache\Content.Word\1708439575885.jpg"/>
                    <pic:cNvPicPr>
                      <a:picLocks noChangeAspect="1" noChangeArrowheads="1"/>
                    </pic:cNvPicPr>
                  </pic:nvPicPr>
                  <pic:blipFill>
                    <a:blip r:embed="rId20" cstate="print"/>
                    <a:srcRect l="4265" t="33434" r="38355" b="39337"/>
                    <a:stretch>
                      <a:fillRect/>
                    </a:stretch>
                  </pic:blipFill>
                  <pic:spPr bwMode="auto">
                    <a:xfrm rot="16200000">
                      <a:off x="0" y="0"/>
                      <a:ext cx="3235960" cy="3958590"/>
                    </a:xfrm>
                    <a:prstGeom prst="rect">
                      <a:avLst/>
                    </a:prstGeom>
                    <a:noFill/>
                    <a:ln w="9525">
                      <a:noFill/>
                      <a:miter lim="800000"/>
                      <a:headEnd/>
                      <a:tailEnd/>
                    </a:ln>
                  </pic:spPr>
                </pic:pic>
              </a:graphicData>
            </a:graphic>
          </wp:anchor>
        </w:drawing>
      </w:r>
    </w:p>
    <w:p w:rsidR="00ED3733" w:rsidRDefault="00ED3733" w:rsidP="00D6070A">
      <w:pPr>
        <w:jc w:val="both"/>
        <w:rPr>
          <w:rFonts w:ascii="Times New Roman" w:hAnsi="Times New Roman" w:cs="Times New Roman"/>
          <w:bCs/>
          <w:sz w:val="28"/>
          <w:szCs w:val="28"/>
        </w:rPr>
      </w:pPr>
    </w:p>
    <w:p w:rsidR="009826E1" w:rsidRDefault="009826E1" w:rsidP="00D6070A">
      <w:pPr>
        <w:jc w:val="both"/>
        <w:rPr>
          <w:rFonts w:ascii="Times New Roman" w:hAnsi="Times New Roman" w:cs="Times New Roman"/>
          <w:b/>
          <w:bCs/>
          <w:sz w:val="28"/>
          <w:szCs w:val="28"/>
        </w:rPr>
      </w:pPr>
    </w:p>
    <w:p w:rsidR="009826E1" w:rsidRDefault="009826E1" w:rsidP="00D6070A">
      <w:pPr>
        <w:jc w:val="both"/>
        <w:rPr>
          <w:rFonts w:ascii="Times New Roman" w:hAnsi="Times New Roman" w:cs="Times New Roman"/>
          <w:b/>
          <w:bCs/>
          <w:sz w:val="28"/>
          <w:szCs w:val="28"/>
        </w:rPr>
      </w:pPr>
    </w:p>
    <w:p w:rsidR="009826E1" w:rsidRDefault="009826E1" w:rsidP="00D6070A">
      <w:pPr>
        <w:jc w:val="both"/>
        <w:rPr>
          <w:rFonts w:ascii="Times New Roman" w:hAnsi="Times New Roman" w:cs="Times New Roman"/>
          <w:b/>
          <w:bCs/>
          <w:sz w:val="28"/>
          <w:szCs w:val="28"/>
        </w:rPr>
      </w:pPr>
    </w:p>
    <w:p w:rsidR="009826E1" w:rsidRDefault="009826E1" w:rsidP="00D6070A">
      <w:pPr>
        <w:jc w:val="both"/>
        <w:rPr>
          <w:rFonts w:ascii="Times New Roman" w:hAnsi="Times New Roman" w:cs="Times New Roman"/>
          <w:b/>
          <w:bCs/>
          <w:sz w:val="28"/>
          <w:szCs w:val="28"/>
        </w:rPr>
      </w:pPr>
    </w:p>
    <w:p w:rsidR="009826E1" w:rsidRDefault="009826E1" w:rsidP="00D6070A">
      <w:pPr>
        <w:jc w:val="both"/>
        <w:rPr>
          <w:rFonts w:ascii="Times New Roman" w:hAnsi="Times New Roman" w:cs="Times New Roman"/>
          <w:b/>
          <w:bCs/>
          <w:sz w:val="28"/>
          <w:szCs w:val="28"/>
        </w:rPr>
      </w:pPr>
    </w:p>
    <w:p w:rsidR="002319B2" w:rsidRDefault="002319B2" w:rsidP="00D6070A">
      <w:pPr>
        <w:jc w:val="both"/>
        <w:rPr>
          <w:rFonts w:ascii="Times New Roman" w:hAnsi="Times New Roman" w:cs="Times New Roman"/>
          <w:b/>
          <w:bCs/>
          <w:sz w:val="28"/>
          <w:szCs w:val="28"/>
        </w:rPr>
      </w:pPr>
    </w:p>
    <w:p w:rsidR="002319B2" w:rsidRDefault="00D566C5" w:rsidP="00D6070A">
      <w:pPr>
        <w:jc w:val="both"/>
        <w:rPr>
          <w:rFonts w:ascii="Times New Roman" w:hAnsi="Times New Roman" w:cs="Times New Roman"/>
          <w:b/>
          <w:bCs/>
          <w:sz w:val="28"/>
          <w:szCs w:val="28"/>
        </w:rPr>
      </w:pPr>
      <w:r>
        <w:rPr>
          <w:rFonts w:ascii="Times New Roman" w:hAnsi="Times New Roman" w:cs="Times New Roman"/>
          <w:b/>
          <w:bCs/>
          <w:noProof/>
          <w:sz w:val="28"/>
          <w:szCs w:val="28"/>
        </w:rPr>
        <w:lastRenderedPageBreak/>
        <w:drawing>
          <wp:inline distT="0" distB="0" distL="0" distR="0">
            <wp:extent cx="5731510" cy="5721604"/>
            <wp:effectExtent l="19050" t="0" r="2540" b="0"/>
            <wp:docPr id="4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a:srcRect/>
                    <a:stretch>
                      <a:fillRect/>
                    </a:stretch>
                  </pic:blipFill>
                  <pic:spPr bwMode="auto">
                    <a:xfrm>
                      <a:off x="0" y="0"/>
                      <a:ext cx="5731510" cy="5721604"/>
                    </a:xfrm>
                    <a:prstGeom prst="rect">
                      <a:avLst/>
                    </a:prstGeom>
                    <a:noFill/>
                    <a:ln w="9525">
                      <a:noFill/>
                      <a:miter lim="800000"/>
                      <a:headEnd/>
                      <a:tailEnd/>
                    </a:ln>
                  </pic:spPr>
                </pic:pic>
              </a:graphicData>
            </a:graphic>
          </wp:inline>
        </w:drawing>
      </w:r>
    </w:p>
    <w:p w:rsidR="002319B2" w:rsidRDefault="00D566C5" w:rsidP="00D6070A">
      <w:pPr>
        <w:jc w:val="both"/>
        <w:rPr>
          <w:rFonts w:ascii="Times New Roman" w:hAnsi="Times New Roman" w:cs="Times New Roman"/>
          <w:b/>
          <w:bCs/>
          <w:sz w:val="28"/>
          <w:szCs w:val="28"/>
        </w:rPr>
      </w:pPr>
      <w:r>
        <w:rPr>
          <w:rFonts w:ascii="Times New Roman" w:hAnsi="Times New Roman" w:cs="Times New Roman"/>
          <w:b/>
          <w:bCs/>
          <w:sz w:val="28"/>
          <w:szCs w:val="28"/>
        </w:rPr>
        <w:t>“THE DIMENSION BAND” – the all girls music band practicing for the Girls Music Band Competition</w:t>
      </w:r>
    </w:p>
    <w:p w:rsidR="002319B2" w:rsidRDefault="002319B2" w:rsidP="00D6070A">
      <w:pPr>
        <w:jc w:val="both"/>
        <w:rPr>
          <w:rFonts w:ascii="Times New Roman" w:hAnsi="Times New Roman" w:cs="Times New Roman"/>
          <w:b/>
          <w:bCs/>
          <w:sz w:val="28"/>
          <w:szCs w:val="28"/>
        </w:rPr>
      </w:pPr>
    </w:p>
    <w:p w:rsidR="002319B2" w:rsidRDefault="002319B2" w:rsidP="00D6070A">
      <w:pPr>
        <w:jc w:val="both"/>
        <w:rPr>
          <w:rFonts w:ascii="Times New Roman" w:hAnsi="Times New Roman" w:cs="Times New Roman"/>
          <w:b/>
          <w:bCs/>
          <w:sz w:val="28"/>
          <w:szCs w:val="28"/>
        </w:rPr>
      </w:pPr>
    </w:p>
    <w:p w:rsidR="002319B2" w:rsidRDefault="002319B2" w:rsidP="00D6070A">
      <w:pPr>
        <w:jc w:val="both"/>
        <w:rPr>
          <w:rFonts w:ascii="Times New Roman" w:hAnsi="Times New Roman" w:cs="Times New Roman"/>
          <w:b/>
          <w:bCs/>
          <w:sz w:val="28"/>
          <w:szCs w:val="28"/>
        </w:rPr>
      </w:pPr>
    </w:p>
    <w:p w:rsidR="002319B2" w:rsidRDefault="002319B2" w:rsidP="00D6070A">
      <w:pPr>
        <w:jc w:val="both"/>
        <w:rPr>
          <w:rFonts w:ascii="Times New Roman" w:hAnsi="Times New Roman" w:cs="Times New Roman"/>
          <w:b/>
          <w:bCs/>
          <w:sz w:val="28"/>
          <w:szCs w:val="28"/>
        </w:rPr>
      </w:pPr>
    </w:p>
    <w:p w:rsidR="002319B2" w:rsidRDefault="002319B2" w:rsidP="00D6070A">
      <w:pPr>
        <w:jc w:val="both"/>
        <w:rPr>
          <w:rFonts w:ascii="Times New Roman" w:hAnsi="Times New Roman" w:cs="Times New Roman"/>
          <w:b/>
          <w:bCs/>
          <w:sz w:val="28"/>
          <w:szCs w:val="28"/>
        </w:rPr>
      </w:pPr>
    </w:p>
    <w:p w:rsidR="002319B2" w:rsidRDefault="002319B2" w:rsidP="00D6070A">
      <w:pPr>
        <w:jc w:val="both"/>
        <w:rPr>
          <w:rFonts w:ascii="Times New Roman" w:hAnsi="Times New Roman" w:cs="Times New Roman"/>
          <w:b/>
          <w:bCs/>
          <w:sz w:val="28"/>
          <w:szCs w:val="28"/>
        </w:rPr>
      </w:pPr>
    </w:p>
    <w:p w:rsidR="002319B2" w:rsidRDefault="002319B2" w:rsidP="00D6070A">
      <w:pPr>
        <w:jc w:val="both"/>
        <w:rPr>
          <w:rFonts w:ascii="Times New Roman" w:hAnsi="Times New Roman" w:cs="Times New Roman"/>
          <w:b/>
          <w:bCs/>
          <w:sz w:val="28"/>
          <w:szCs w:val="28"/>
        </w:rPr>
      </w:pPr>
    </w:p>
    <w:p w:rsidR="002319B2" w:rsidRDefault="002319B2" w:rsidP="00D6070A">
      <w:pPr>
        <w:jc w:val="both"/>
        <w:rPr>
          <w:rFonts w:ascii="Times New Roman" w:hAnsi="Times New Roman" w:cs="Times New Roman"/>
          <w:b/>
          <w:bCs/>
          <w:sz w:val="28"/>
          <w:szCs w:val="28"/>
        </w:rPr>
      </w:pPr>
    </w:p>
    <w:p w:rsidR="00833DB6" w:rsidRPr="00D6070A" w:rsidRDefault="00D6070A" w:rsidP="00F73FB8">
      <w:pPr>
        <w:jc w:val="center"/>
        <w:rPr>
          <w:rFonts w:ascii="Times New Roman" w:hAnsi="Times New Roman" w:cs="Times New Roman"/>
          <w:b/>
          <w:bCs/>
          <w:sz w:val="28"/>
          <w:szCs w:val="28"/>
        </w:rPr>
      </w:pPr>
      <w:r w:rsidRPr="00D6070A">
        <w:rPr>
          <w:rFonts w:ascii="Times New Roman" w:hAnsi="Times New Roman" w:cs="Times New Roman"/>
          <w:b/>
          <w:bCs/>
          <w:sz w:val="28"/>
          <w:szCs w:val="28"/>
        </w:rPr>
        <w:t>GENDER AUDIT TEAM</w:t>
      </w:r>
    </w:p>
    <w:p w:rsidR="00D6070A" w:rsidRPr="00D6070A" w:rsidRDefault="00D6070A" w:rsidP="00D6070A">
      <w:pPr>
        <w:spacing w:after="0" w:line="240" w:lineRule="auto"/>
        <w:jc w:val="both"/>
        <w:rPr>
          <w:rFonts w:ascii="Times New Roman" w:hAnsi="Times New Roman" w:cs="Times New Roman"/>
          <w:bCs/>
          <w:sz w:val="28"/>
          <w:szCs w:val="28"/>
        </w:rPr>
      </w:pPr>
    </w:p>
    <w:p w:rsidR="00D6070A" w:rsidRPr="00D6070A" w:rsidRDefault="00D6070A" w:rsidP="00D6070A">
      <w:pPr>
        <w:spacing w:after="0" w:line="240" w:lineRule="auto"/>
        <w:jc w:val="both"/>
        <w:rPr>
          <w:rFonts w:ascii="Times New Roman" w:hAnsi="Times New Roman" w:cs="Times New Roman"/>
          <w:bCs/>
          <w:sz w:val="28"/>
          <w:szCs w:val="28"/>
        </w:rPr>
      </w:pPr>
    </w:p>
    <w:p w:rsidR="00F73FB8" w:rsidRDefault="00F73FB8" w:rsidP="00F73FB8">
      <w:pPr>
        <w:spacing w:after="0"/>
        <w:jc w:val="both"/>
        <w:rPr>
          <w:rFonts w:ascii="Times New Roman" w:hAnsi="Times New Roman" w:cs="Times New Roman"/>
          <w:bCs/>
          <w:sz w:val="28"/>
          <w:szCs w:val="28"/>
        </w:rPr>
      </w:pPr>
    </w:p>
    <w:p w:rsidR="00F73FB8" w:rsidRDefault="00F73FB8" w:rsidP="00F73FB8">
      <w:pPr>
        <w:spacing w:after="0"/>
        <w:jc w:val="both"/>
        <w:rPr>
          <w:rFonts w:ascii="Times New Roman" w:hAnsi="Times New Roman" w:cs="Times New Roman"/>
          <w:bCs/>
          <w:sz w:val="28"/>
          <w:szCs w:val="28"/>
        </w:rPr>
      </w:pPr>
    </w:p>
    <w:p w:rsidR="00D6070A" w:rsidRPr="00D6070A" w:rsidRDefault="00D6070A" w:rsidP="00F73FB8">
      <w:pPr>
        <w:spacing w:after="0"/>
        <w:jc w:val="both"/>
        <w:rPr>
          <w:rFonts w:ascii="Times New Roman" w:hAnsi="Times New Roman" w:cs="Times New Roman"/>
          <w:bCs/>
          <w:sz w:val="28"/>
          <w:szCs w:val="28"/>
        </w:rPr>
      </w:pPr>
      <w:r w:rsidRPr="00D6070A">
        <w:rPr>
          <w:rFonts w:ascii="Times New Roman" w:hAnsi="Times New Roman" w:cs="Times New Roman"/>
          <w:bCs/>
          <w:sz w:val="28"/>
          <w:szCs w:val="28"/>
        </w:rPr>
        <w:t>(Dr.Thejotalu Nienu)</w:t>
      </w:r>
      <w:r w:rsidR="00F73FB8">
        <w:rPr>
          <w:rFonts w:ascii="Times New Roman" w:hAnsi="Times New Roman" w:cs="Times New Roman"/>
          <w:bCs/>
          <w:sz w:val="28"/>
          <w:szCs w:val="28"/>
        </w:rPr>
        <w:tab/>
      </w:r>
      <w:r w:rsidR="00F73FB8">
        <w:rPr>
          <w:rFonts w:ascii="Times New Roman" w:hAnsi="Times New Roman" w:cs="Times New Roman"/>
          <w:bCs/>
          <w:sz w:val="28"/>
          <w:szCs w:val="28"/>
        </w:rPr>
        <w:tab/>
      </w:r>
      <w:r w:rsidR="00F73FB8">
        <w:rPr>
          <w:rFonts w:ascii="Times New Roman" w:hAnsi="Times New Roman" w:cs="Times New Roman"/>
          <w:bCs/>
          <w:sz w:val="28"/>
          <w:szCs w:val="28"/>
        </w:rPr>
        <w:tab/>
      </w:r>
      <w:r w:rsidR="00F73FB8">
        <w:rPr>
          <w:rFonts w:ascii="Times New Roman" w:hAnsi="Times New Roman" w:cs="Times New Roman"/>
          <w:bCs/>
          <w:sz w:val="28"/>
          <w:szCs w:val="28"/>
        </w:rPr>
        <w:tab/>
      </w:r>
      <w:r w:rsidR="00F73FB8" w:rsidRPr="00D6070A">
        <w:rPr>
          <w:rFonts w:ascii="Times New Roman" w:hAnsi="Times New Roman" w:cs="Times New Roman"/>
          <w:bCs/>
          <w:sz w:val="28"/>
          <w:szCs w:val="28"/>
        </w:rPr>
        <w:t>(Ms. Khrutalu Domeh)</w:t>
      </w:r>
    </w:p>
    <w:p w:rsidR="00F73FB8" w:rsidRPr="00D6070A" w:rsidRDefault="00D6070A" w:rsidP="00F73FB8">
      <w:pPr>
        <w:spacing w:after="0"/>
        <w:jc w:val="both"/>
        <w:rPr>
          <w:rFonts w:ascii="Times New Roman" w:hAnsi="Times New Roman" w:cs="Times New Roman"/>
          <w:bCs/>
          <w:sz w:val="28"/>
          <w:szCs w:val="28"/>
        </w:rPr>
      </w:pPr>
      <w:r w:rsidRPr="00D6070A">
        <w:rPr>
          <w:rFonts w:ascii="Times New Roman" w:hAnsi="Times New Roman" w:cs="Times New Roman"/>
          <w:bCs/>
          <w:sz w:val="28"/>
          <w:szCs w:val="28"/>
        </w:rPr>
        <w:t>Assistant Professor</w:t>
      </w:r>
      <w:r w:rsidR="00F73FB8">
        <w:rPr>
          <w:rFonts w:ascii="Times New Roman" w:hAnsi="Times New Roman" w:cs="Times New Roman"/>
          <w:bCs/>
          <w:sz w:val="28"/>
          <w:szCs w:val="28"/>
        </w:rPr>
        <w:tab/>
      </w:r>
      <w:r w:rsidR="00F73FB8">
        <w:rPr>
          <w:rFonts w:ascii="Times New Roman" w:hAnsi="Times New Roman" w:cs="Times New Roman"/>
          <w:bCs/>
          <w:sz w:val="28"/>
          <w:szCs w:val="28"/>
        </w:rPr>
        <w:tab/>
      </w:r>
      <w:r w:rsidR="00F73FB8">
        <w:rPr>
          <w:rFonts w:ascii="Times New Roman" w:hAnsi="Times New Roman" w:cs="Times New Roman"/>
          <w:bCs/>
          <w:sz w:val="28"/>
          <w:szCs w:val="28"/>
        </w:rPr>
        <w:tab/>
      </w:r>
      <w:r w:rsidR="00F73FB8">
        <w:rPr>
          <w:rFonts w:ascii="Times New Roman" w:hAnsi="Times New Roman" w:cs="Times New Roman"/>
          <w:bCs/>
          <w:sz w:val="28"/>
          <w:szCs w:val="28"/>
        </w:rPr>
        <w:tab/>
      </w:r>
      <w:r w:rsidR="00F73FB8">
        <w:rPr>
          <w:rFonts w:ascii="Times New Roman" w:hAnsi="Times New Roman" w:cs="Times New Roman"/>
          <w:bCs/>
          <w:sz w:val="28"/>
          <w:szCs w:val="28"/>
        </w:rPr>
        <w:tab/>
      </w:r>
      <w:r w:rsidR="00F73FB8" w:rsidRPr="00D6070A">
        <w:rPr>
          <w:rFonts w:ascii="Times New Roman" w:hAnsi="Times New Roman" w:cs="Times New Roman"/>
          <w:bCs/>
          <w:sz w:val="28"/>
          <w:szCs w:val="28"/>
        </w:rPr>
        <w:t>Assistant Professor</w:t>
      </w:r>
    </w:p>
    <w:p w:rsidR="00F73FB8" w:rsidRPr="00D6070A" w:rsidRDefault="00D6070A" w:rsidP="00F73FB8">
      <w:pPr>
        <w:spacing w:after="0"/>
        <w:jc w:val="both"/>
        <w:rPr>
          <w:rFonts w:ascii="Times New Roman" w:hAnsi="Times New Roman" w:cs="Times New Roman"/>
          <w:bCs/>
          <w:sz w:val="28"/>
          <w:szCs w:val="28"/>
        </w:rPr>
      </w:pPr>
      <w:r w:rsidRPr="00D6070A">
        <w:rPr>
          <w:rFonts w:ascii="Times New Roman" w:hAnsi="Times New Roman" w:cs="Times New Roman"/>
          <w:bCs/>
          <w:sz w:val="28"/>
          <w:szCs w:val="28"/>
        </w:rPr>
        <w:t>Department of Economics</w:t>
      </w:r>
      <w:r w:rsidR="00F73FB8">
        <w:rPr>
          <w:rFonts w:ascii="Times New Roman" w:hAnsi="Times New Roman" w:cs="Times New Roman"/>
          <w:bCs/>
          <w:sz w:val="28"/>
          <w:szCs w:val="28"/>
        </w:rPr>
        <w:tab/>
      </w:r>
      <w:r w:rsidR="00F73FB8">
        <w:rPr>
          <w:rFonts w:ascii="Times New Roman" w:hAnsi="Times New Roman" w:cs="Times New Roman"/>
          <w:bCs/>
          <w:sz w:val="28"/>
          <w:szCs w:val="28"/>
        </w:rPr>
        <w:tab/>
      </w:r>
      <w:r w:rsidR="00F73FB8">
        <w:rPr>
          <w:rFonts w:ascii="Times New Roman" w:hAnsi="Times New Roman" w:cs="Times New Roman"/>
          <w:bCs/>
          <w:sz w:val="28"/>
          <w:szCs w:val="28"/>
        </w:rPr>
        <w:tab/>
      </w:r>
      <w:r w:rsidR="00F73FB8" w:rsidRPr="00D6070A">
        <w:rPr>
          <w:rFonts w:ascii="Times New Roman" w:hAnsi="Times New Roman" w:cs="Times New Roman"/>
          <w:bCs/>
          <w:sz w:val="28"/>
          <w:szCs w:val="28"/>
        </w:rPr>
        <w:t>Department of English</w:t>
      </w:r>
    </w:p>
    <w:p w:rsidR="00D6070A" w:rsidRPr="00D6070A" w:rsidRDefault="00D6070A" w:rsidP="00D6070A">
      <w:pPr>
        <w:spacing w:after="0" w:line="240" w:lineRule="auto"/>
        <w:jc w:val="both"/>
        <w:rPr>
          <w:rFonts w:ascii="Times New Roman" w:hAnsi="Times New Roman" w:cs="Times New Roman"/>
          <w:bCs/>
          <w:sz w:val="28"/>
          <w:szCs w:val="28"/>
        </w:rPr>
      </w:pPr>
    </w:p>
    <w:p w:rsidR="00D6070A" w:rsidRPr="00D6070A" w:rsidRDefault="00D6070A" w:rsidP="00D6070A">
      <w:pPr>
        <w:spacing w:after="0"/>
        <w:jc w:val="both"/>
        <w:rPr>
          <w:rFonts w:ascii="Times New Roman" w:hAnsi="Times New Roman" w:cs="Times New Roman"/>
          <w:bCs/>
          <w:sz w:val="28"/>
          <w:szCs w:val="28"/>
        </w:rPr>
      </w:pPr>
    </w:p>
    <w:p w:rsidR="00D6070A" w:rsidRPr="00D6070A" w:rsidRDefault="00D6070A" w:rsidP="00D6070A">
      <w:pPr>
        <w:spacing w:after="0"/>
        <w:jc w:val="both"/>
        <w:rPr>
          <w:rFonts w:ascii="Times New Roman" w:hAnsi="Times New Roman" w:cs="Times New Roman"/>
          <w:bCs/>
          <w:sz w:val="28"/>
          <w:szCs w:val="28"/>
        </w:rPr>
      </w:pPr>
    </w:p>
    <w:p w:rsidR="00D6070A" w:rsidRPr="00D6070A" w:rsidRDefault="00D6070A" w:rsidP="00D6070A">
      <w:pPr>
        <w:spacing w:after="0"/>
        <w:jc w:val="both"/>
        <w:rPr>
          <w:rFonts w:ascii="Times New Roman" w:hAnsi="Times New Roman" w:cs="Times New Roman"/>
          <w:bCs/>
          <w:sz w:val="28"/>
          <w:szCs w:val="28"/>
        </w:rPr>
      </w:pPr>
    </w:p>
    <w:p w:rsidR="00D6070A" w:rsidRPr="00D6070A" w:rsidRDefault="00D6070A" w:rsidP="00D6070A">
      <w:pPr>
        <w:jc w:val="both"/>
        <w:rPr>
          <w:rFonts w:ascii="Times New Roman" w:hAnsi="Times New Roman" w:cs="Times New Roman"/>
          <w:bCs/>
          <w:sz w:val="28"/>
          <w:szCs w:val="28"/>
        </w:rPr>
      </w:pPr>
    </w:p>
    <w:p w:rsidR="00D6070A" w:rsidRPr="00D6070A" w:rsidRDefault="00D6070A" w:rsidP="00F73FB8">
      <w:pPr>
        <w:spacing w:after="0"/>
        <w:ind w:left="1440" w:firstLine="720"/>
        <w:jc w:val="both"/>
        <w:rPr>
          <w:rFonts w:ascii="Times New Roman" w:hAnsi="Times New Roman" w:cs="Times New Roman"/>
          <w:bCs/>
          <w:sz w:val="28"/>
          <w:szCs w:val="28"/>
        </w:rPr>
      </w:pPr>
      <w:r w:rsidRPr="00D6070A">
        <w:rPr>
          <w:rFonts w:ascii="Times New Roman" w:hAnsi="Times New Roman" w:cs="Times New Roman"/>
          <w:bCs/>
          <w:sz w:val="28"/>
          <w:szCs w:val="28"/>
        </w:rPr>
        <w:t>(Ms. Dziesetuonuo Linyu)</w:t>
      </w:r>
    </w:p>
    <w:p w:rsidR="00D6070A" w:rsidRPr="00D6070A" w:rsidRDefault="00D6070A" w:rsidP="00F73FB8">
      <w:pPr>
        <w:spacing w:after="0"/>
        <w:ind w:left="1440" w:firstLine="720"/>
        <w:jc w:val="both"/>
        <w:rPr>
          <w:rFonts w:ascii="Times New Roman" w:hAnsi="Times New Roman" w:cs="Times New Roman"/>
          <w:bCs/>
          <w:sz w:val="28"/>
          <w:szCs w:val="28"/>
        </w:rPr>
      </w:pPr>
      <w:r w:rsidRPr="00D6070A">
        <w:rPr>
          <w:rFonts w:ascii="Times New Roman" w:hAnsi="Times New Roman" w:cs="Times New Roman"/>
          <w:bCs/>
          <w:sz w:val="28"/>
          <w:szCs w:val="28"/>
        </w:rPr>
        <w:t>Assistant Professor</w:t>
      </w:r>
    </w:p>
    <w:p w:rsidR="00D6070A" w:rsidRPr="00D6070A" w:rsidRDefault="00D6070A" w:rsidP="00F73FB8">
      <w:pPr>
        <w:spacing w:after="0"/>
        <w:ind w:left="1440" w:firstLine="720"/>
        <w:jc w:val="both"/>
        <w:rPr>
          <w:rFonts w:ascii="Times New Roman" w:hAnsi="Times New Roman" w:cs="Times New Roman"/>
          <w:bCs/>
          <w:sz w:val="28"/>
          <w:szCs w:val="28"/>
        </w:rPr>
      </w:pPr>
      <w:r w:rsidRPr="00D6070A">
        <w:rPr>
          <w:rFonts w:ascii="Times New Roman" w:hAnsi="Times New Roman" w:cs="Times New Roman"/>
          <w:bCs/>
          <w:sz w:val="28"/>
          <w:szCs w:val="28"/>
        </w:rPr>
        <w:t>Department of Political Science</w:t>
      </w:r>
    </w:p>
    <w:p w:rsidR="00D6070A" w:rsidRPr="00D6070A" w:rsidRDefault="00D6070A" w:rsidP="00D6070A">
      <w:pPr>
        <w:spacing w:after="0"/>
        <w:jc w:val="both"/>
        <w:rPr>
          <w:rFonts w:ascii="Times New Roman" w:hAnsi="Times New Roman" w:cs="Times New Roman"/>
          <w:bCs/>
          <w:sz w:val="28"/>
          <w:szCs w:val="28"/>
        </w:rPr>
      </w:pPr>
    </w:p>
    <w:p w:rsidR="00D6070A" w:rsidRPr="00D6070A" w:rsidRDefault="00D6070A" w:rsidP="00D6070A">
      <w:pPr>
        <w:jc w:val="both"/>
        <w:rPr>
          <w:rFonts w:ascii="Times New Roman" w:hAnsi="Times New Roman" w:cs="Times New Roman"/>
          <w:bCs/>
          <w:sz w:val="28"/>
          <w:szCs w:val="28"/>
        </w:rPr>
      </w:pPr>
    </w:p>
    <w:p w:rsidR="00D6070A" w:rsidRPr="00D6070A" w:rsidRDefault="00D6070A" w:rsidP="00D6070A">
      <w:pPr>
        <w:jc w:val="both"/>
        <w:rPr>
          <w:rFonts w:ascii="Times New Roman" w:hAnsi="Times New Roman" w:cs="Times New Roman"/>
          <w:bCs/>
          <w:sz w:val="28"/>
          <w:szCs w:val="28"/>
        </w:rPr>
      </w:pPr>
    </w:p>
    <w:p w:rsidR="00833DB6" w:rsidRPr="00D6070A" w:rsidRDefault="00833DB6" w:rsidP="00D6070A">
      <w:pPr>
        <w:jc w:val="both"/>
        <w:rPr>
          <w:rFonts w:ascii="Times New Roman" w:hAnsi="Times New Roman" w:cs="Times New Roman"/>
          <w:b/>
          <w:bCs/>
          <w:sz w:val="28"/>
          <w:szCs w:val="28"/>
        </w:rPr>
      </w:pPr>
    </w:p>
    <w:p w:rsidR="006D3B0F" w:rsidRPr="00D6070A" w:rsidRDefault="006D3B0F" w:rsidP="00D6070A">
      <w:pPr>
        <w:jc w:val="both"/>
        <w:rPr>
          <w:rFonts w:ascii="Times New Roman" w:hAnsi="Times New Roman" w:cs="Times New Roman"/>
          <w:sz w:val="28"/>
          <w:szCs w:val="28"/>
        </w:rPr>
      </w:pPr>
    </w:p>
    <w:sectPr w:rsidR="006D3B0F" w:rsidRPr="00D6070A" w:rsidSect="0073142E">
      <w:headerReference w:type="default" r:id="rId22"/>
      <w:pgSz w:w="11906" w:h="16838" w:code="9"/>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B5B59" w:rsidRDefault="00BB5B59" w:rsidP="00D53981">
      <w:pPr>
        <w:spacing w:after="0" w:line="240" w:lineRule="auto"/>
      </w:pPr>
      <w:r>
        <w:separator/>
      </w:r>
    </w:p>
  </w:endnote>
  <w:endnote w:type="continuationSeparator" w:id="1">
    <w:p w:rsidR="00BB5B59" w:rsidRDefault="00BB5B59" w:rsidP="00D5398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 Alloy Ink">
    <w:panose1 w:val="00000000000000000000"/>
    <w:charset w:val="00"/>
    <w:family w:val="moder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B5B59" w:rsidRDefault="00BB5B59" w:rsidP="00D53981">
      <w:pPr>
        <w:spacing w:after="0" w:line="240" w:lineRule="auto"/>
      </w:pPr>
      <w:r>
        <w:separator/>
      </w:r>
    </w:p>
  </w:footnote>
  <w:footnote w:type="continuationSeparator" w:id="1">
    <w:p w:rsidR="00BB5B59" w:rsidRDefault="00BB5B59" w:rsidP="00D5398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41E9" w:rsidRDefault="009041E9">
    <w:pPr>
      <w:pStyle w:val="Header"/>
      <w:rPr>
        <w:lang w:val="en-IN"/>
      </w:rPr>
    </w:pPr>
  </w:p>
  <w:p w:rsidR="009041E9" w:rsidRPr="009041E9" w:rsidRDefault="009041E9">
    <w:pPr>
      <w:pStyle w:val="Header"/>
      <w:rPr>
        <w:lang w:val="en-IN"/>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142941"/>
    <w:multiLevelType w:val="hybridMultilevel"/>
    <w:tmpl w:val="B8C4C21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nsid w:val="412E30F9"/>
    <w:multiLevelType w:val="hybridMultilevel"/>
    <w:tmpl w:val="59101F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6FD5F40"/>
    <w:multiLevelType w:val="hybridMultilevel"/>
    <w:tmpl w:val="CF6CFC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B05057C"/>
    <w:multiLevelType w:val="hybridMultilevel"/>
    <w:tmpl w:val="0AB0426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nsid w:val="61E312BF"/>
    <w:multiLevelType w:val="hybridMultilevel"/>
    <w:tmpl w:val="BC5A5278"/>
    <w:lvl w:ilvl="0" w:tplc="071CFDF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71E22AB9"/>
    <w:multiLevelType w:val="hybridMultilevel"/>
    <w:tmpl w:val="0E6CCC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1"/>
  </w:num>
  <w:num w:numId="4">
    <w:abstractNumId w:val="2"/>
  </w:num>
  <w:num w:numId="5">
    <w:abstractNumId w:val="5"/>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efaultTabStop w:val="720"/>
  <w:characterSpacingControl w:val="doNotCompress"/>
  <w:footnotePr>
    <w:footnote w:id="0"/>
    <w:footnote w:id="1"/>
  </w:footnotePr>
  <w:endnotePr>
    <w:endnote w:id="0"/>
    <w:endnote w:id="1"/>
  </w:endnotePr>
  <w:compat/>
  <w:rsids>
    <w:rsidRoot w:val="006D3B0F"/>
    <w:rsid w:val="00012299"/>
    <w:rsid w:val="00026187"/>
    <w:rsid w:val="00065954"/>
    <w:rsid w:val="000A2FEE"/>
    <w:rsid w:val="000B2420"/>
    <w:rsid w:val="000C3A35"/>
    <w:rsid w:val="000D4B3B"/>
    <w:rsid w:val="000F3D48"/>
    <w:rsid w:val="001360E5"/>
    <w:rsid w:val="001A328A"/>
    <w:rsid w:val="001B15F5"/>
    <w:rsid w:val="00220749"/>
    <w:rsid w:val="002319B2"/>
    <w:rsid w:val="002E1BD3"/>
    <w:rsid w:val="002F7408"/>
    <w:rsid w:val="00316A7C"/>
    <w:rsid w:val="00322732"/>
    <w:rsid w:val="00326E98"/>
    <w:rsid w:val="003F31C1"/>
    <w:rsid w:val="004042C7"/>
    <w:rsid w:val="00423E8E"/>
    <w:rsid w:val="004679A4"/>
    <w:rsid w:val="004B7FB0"/>
    <w:rsid w:val="005D52F1"/>
    <w:rsid w:val="00622B66"/>
    <w:rsid w:val="006244DD"/>
    <w:rsid w:val="00624A3B"/>
    <w:rsid w:val="00640D4A"/>
    <w:rsid w:val="006D0AF7"/>
    <w:rsid w:val="006D3B0F"/>
    <w:rsid w:val="0073142E"/>
    <w:rsid w:val="007944FE"/>
    <w:rsid w:val="007C043C"/>
    <w:rsid w:val="007C0CF4"/>
    <w:rsid w:val="007E6BBC"/>
    <w:rsid w:val="007F75D1"/>
    <w:rsid w:val="008100D6"/>
    <w:rsid w:val="00833DB6"/>
    <w:rsid w:val="0083451A"/>
    <w:rsid w:val="00890FE1"/>
    <w:rsid w:val="008C5B7A"/>
    <w:rsid w:val="008E1E85"/>
    <w:rsid w:val="008F5BFC"/>
    <w:rsid w:val="0090046F"/>
    <w:rsid w:val="00900C32"/>
    <w:rsid w:val="009041E9"/>
    <w:rsid w:val="00904AD7"/>
    <w:rsid w:val="009579D5"/>
    <w:rsid w:val="009826E1"/>
    <w:rsid w:val="00A14375"/>
    <w:rsid w:val="00A2468B"/>
    <w:rsid w:val="00A65C71"/>
    <w:rsid w:val="00A74CEE"/>
    <w:rsid w:val="00A81F36"/>
    <w:rsid w:val="00B97457"/>
    <w:rsid w:val="00BB5B59"/>
    <w:rsid w:val="00BC2B28"/>
    <w:rsid w:val="00BD22BB"/>
    <w:rsid w:val="00BE198E"/>
    <w:rsid w:val="00CB12F4"/>
    <w:rsid w:val="00CE4303"/>
    <w:rsid w:val="00CF27A1"/>
    <w:rsid w:val="00D07A9D"/>
    <w:rsid w:val="00D53981"/>
    <w:rsid w:val="00D566C5"/>
    <w:rsid w:val="00D6070A"/>
    <w:rsid w:val="00D60D9C"/>
    <w:rsid w:val="00D73E5B"/>
    <w:rsid w:val="00D96904"/>
    <w:rsid w:val="00DA3D34"/>
    <w:rsid w:val="00E901DC"/>
    <w:rsid w:val="00E939B6"/>
    <w:rsid w:val="00ED3733"/>
    <w:rsid w:val="00EE3974"/>
    <w:rsid w:val="00EE70BC"/>
    <w:rsid w:val="00F138E2"/>
    <w:rsid w:val="00F20AFB"/>
    <w:rsid w:val="00F45CF2"/>
    <w:rsid w:val="00F73FB8"/>
    <w:rsid w:val="00F80E39"/>
    <w:rsid w:val="00FE07F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colormenu v:ext="edit" fillcolor="none" strokecolor="red"/>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328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D3B0F"/>
    <w:pPr>
      <w:ind w:left="720"/>
      <w:contextualSpacing/>
    </w:pPr>
  </w:style>
  <w:style w:type="table" w:styleId="TableGrid">
    <w:name w:val="Table Grid"/>
    <w:basedOn w:val="TableNormal"/>
    <w:uiPriority w:val="59"/>
    <w:rsid w:val="006244D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4679A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679A4"/>
    <w:rPr>
      <w:rFonts w:ascii="Tahoma" w:hAnsi="Tahoma" w:cs="Tahoma"/>
      <w:sz w:val="16"/>
      <w:szCs w:val="16"/>
    </w:rPr>
  </w:style>
  <w:style w:type="paragraph" w:styleId="Header">
    <w:name w:val="header"/>
    <w:basedOn w:val="Normal"/>
    <w:link w:val="HeaderChar"/>
    <w:uiPriority w:val="99"/>
    <w:semiHidden/>
    <w:unhideWhenUsed/>
    <w:rsid w:val="00D53981"/>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D53981"/>
  </w:style>
  <w:style w:type="paragraph" w:styleId="Footer">
    <w:name w:val="footer"/>
    <w:basedOn w:val="Normal"/>
    <w:link w:val="FooterChar"/>
    <w:uiPriority w:val="99"/>
    <w:semiHidden/>
    <w:unhideWhenUsed/>
    <w:rsid w:val="00D53981"/>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D53981"/>
  </w:style>
  <w:style w:type="paragraph" w:styleId="NoSpacing">
    <w:name w:val="No Spacing"/>
    <w:uiPriority w:val="1"/>
    <w:qFormat/>
    <w:rsid w:val="00F73FB8"/>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3.jpeg"/><Relationship Id="rId18" Type="http://schemas.openxmlformats.org/officeDocument/2006/relationships/image" Target="media/image8.png"/><Relationship Id="rId3" Type="http://schemas.openxmlformats.org/officeDocument/2006/relationships/styles" Target="styles.xml"/><Relationship Id="rId21" Type="http://schemas.openxmlformats.org/officeDocument/2006/relationships/image" Target="media/image11.png"/><Relationship Id="rId7" Type="http://schemas.openxmlformats.org/officeDocument/2006/relationships/endnotes" Target="endnotes.xml"/><Relationship Id="rId12" Type="http://schemas.openxmlformats.org/officeDocument/2006/relationships/chart" Target="charts/chart3.xml"/><Relationship Id="rId17" Type="http://schemas.openxmlformats.org/officeDocument/2006/relationships/image" Target="media/image7.jpeg"/><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image" Target="media/image10.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2.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fontTable" Target="fontTable.xml"/><Relationship Id="rId10" Type="http://schemas.openxmlformats.org/officeDocument/2006/relationships/chart" Target="charts/chart1.xml"/><Relationship Id="rId19" Type="http://schemas.openxmlformats.org/officeDocument/2006/relationships/image" Target="media/image9.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4.jpeg"/><Relationship Id="rId22" Type="http://schemas.openxmlformats.org/officeDocument/2006/relationships/header" Target="header1.xml"/></Relationships>
</file>

<file path=word/charts/_rels/chart1.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a:pPr>
            <a:r>
              <a:rPr lang="en-US"/>
              <a:t>Percentage</a:t>
            </a:r>
            <a:r>
              <a:rPr lang="en-US" baseline="0"/>
              <a:t> of Boys to Girls </a:t>
            </a:r>
            <a:endParaRPr lang="en-US"/>
          </a:p>
        </c:rich>
      </c:tx>
    </c:title>
    <c:plotArea>
      <c:layout/>
      <c:pieChart>
        <c:varyColors val="1"/>
        <c:ser>
          <c:idx val="0"/>
          <c:order val="0"/>
          <c:dLbls>
            <c:showPercent val="1"/>
          </c:dLbls>
          <c:cat>
            <c:strRef>
              <c:f>Sheet2!$G$11:$H$11</c:f>
              <c:strCache>
                <c:ptCount val="2"/>
                <c:pt idx="0">
                  <c:v>% of Boys</c:v>
                </c:pt>
                <c:pt idx="1">
                  <c:v>% of Girls</c:v>
                </c:pt>
              </c:strCache>
            </c:strRef>
          </c:cat>
          <c:val>
            <c:numRef>
              <c:f>Sheet2!$G$12:$H$12</c:f>
              <c:numCache>
                <c:formatCode>0%</c:formatCode>
                <c:ptCount val="2"/>
                <c:pt idx="0">
                  <c:v>0.49000000000000032</c:v>
                </c:pt>
                <c:pt idx="1">
                  <c:v>0.51</c:v>
                </c:pt>
              </c:numCache>
            </c:numRef>
          </c:val>
        </c:ser>
        <c:dLbls>
          <c:showPercent val="1"/>
        </c:dLbls>
        <c:firstSliceAng val="0"/>
      </c:pieChart>
    </c:plotArea>
    <c:legend>
      <c:legendPos val="t"/>
    </c:legend>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chart>
    <c:plotArea>
      <c:layout/>
      <c:barChart>
        <c:barDir val="col"/>
        <c:grouping val="clustered"/>
        <c:ser>
          <c:idx val="0"/>
          <c:order val="0"/>
          <c:tx>
            <c:strRef>
              <c:f>Sheet1!$D$3</c:f>
              <c:strCache>
                <c:ptCount val="1"/>
                <c:pt idx="0">
                  <c:v>Total No. of Students</c:v>
                </c:pt>
              </c:strCache>
            </c:strRef>
          </c:tx>
          <c:cat>
            <c:strRef>
              <c:f>Sheet1!$C$4:$C$8</c:f>
              <c:strCache>
                <c:ptCount val="5"/>
                <c:pt idx="0">
                  <c:v>Semester</c:v>
                </c:pt>
                <c:pt idx="1">
                  <c:v>2023-2024</c:v>
                </c:pt>
                <c:pt idx="2">
                  <c:v>II</c:v>
                </c:pt>
                <c:pt idx="3">
                  <c:v>IV</c:v>
                </c:pt>
                <c:pt idx="4">
                  <c:v>VI</c:v>
                </c:pt>
              </c:strCache>
            </c:strRef>
          </c:cat>
          <c:val>
            <c:numRef>
              <c:f>Sheet1!$D$4:$D$8</c:f>
              <c:numCache>
                <c:formatCode>General</c:formatCode>
                <c:ptCount val="5"/>
                <c:pt idx="1">
                  <c:v>251</c:v>
                </c:pt>
                <c:pt idx="2">
                  <c:v>85</c:v>
                </c:pt>
                <c:pt idx="3">
                  <c:v>78</c:v>
                </c:pt>
                <c:pt idx="4">
                  <c:v>88</c:v>
                </c:pt>
              </c:numCache>
            </c:numRef>
          </c:val>
        </c:ser>
        <c:ser>
          <c:idx val="1"/>
          <c:order val="1"/>
          <c:tx>
            <c:strRef>
              <c:f>Sheet1!$E$3</c:f>
              <c:strCache>
                <c:ptCount val="1"/>
                <c:pt idx="0">
                  <c:v>Total no. of Boys</c:v>
                </c:pt>
              </c:strCache>
            </c:strRef>
          </c:tx>
          <c:cat>
            <c:strRef>
              <c:f>Sheet1!$C$4:$C$8</c:f>
              <c:strCache>
                <c:ptCount val="5"/>
                <c:pt idx="0">
                  <c:v>Semester</c:v>
                </c:pt>
                <c:pt idx="1">
                  <c:v>2023-2024</c:v>
                </c:pt>
                <c:pt idx="2">
                  <c:v>II</c:v>
                </c:pt>
                <c:pt idx="3">
                  <c:v>IV</c:v>
                </c:pt>
                <c:pt idx="4">
                  <c:v>VI</c:v>
                </c:pt>
              </c:strCache>
            </c:strRef>
          </c:cat>
          <c:val>
            <c:numRef>
              <c:f>Sheet1!$E$4:$E$8</c:f>
              <c:numCache>
                <c:formatCode>General</c:formatCode>
                <c:ptCount val="5"/>
                <c:pt idx="1">
                  <c:v>123</c:v>
                </c:pt>
                <c:pt idx="2">
                  <c:v>37</c:v>
                </c:pt>
                <c:pt idx="3">
                  <c:v>45</c:v>
                </c:pt>
                <c:pt idx="4">
                  <c:v>41</c:v>
                </c:pt>
              </c:numCache>
            </c:numRef>
          </c:val>
        </c:ser>
        <c:ser>
          <c:idx val="2"/>
          <c:order val="2"/>
          <c:tx>
            <c:strRef>
              <c:f>Sheet1!$F$3</c:f>
              <c:strCache>
                <c:ptCount val="1"/>
                <c:pt idx="0">
                  <c:v>Total no. of Girls</c:v>
                </c:pt>
              </c:strCache>
            </c:strRef>
          </c:tx>
          <c:cat>
            <c:strRef>
              <c:f>Sheet1!$C$4:$C$8</c:f>
              <c:strCache>
                <c:ptCount val="5"/>
                <c:pt idx="0">
                  <c:v>Semester</c:v>
                </c:pt>
                <c:pt idx="1">
                  <c:v>2023-2024</c:v>
                </c:pt>
                <c:pt idx="2">
                  <c:v>II</c:v>
                </c:pt>
                <c:pt idx="3">
                  <c:v>IV</c:v>
                </c:pt>
                <c:pt idx="4">
                  <c:v>VI</c:v>
                </c:pt>
              </c:strCache>
            </c:strRef>
          </c:cat>
          <c:val>
            <c:numRef>
              <c:f>Sheet1!$F$4:$F$8</c:f>
              <c:numCache>
                <c:formatCode>General</c:formatCode>
                <c:ptCount val="5"/>
                <c:pt idx="1">
                  <c:v>128</c:v>
                </c:pt>
                <c:pt idx="2">
                  <c:v>48</c:v>
                </c:pt>
                <c:pt idx="3">
                  <c:v>33</c:v>
                </c:pt>
                <c:pt idx="4">
                  <c:v>47</c:v>
                </c:pt>
              </c:numCache>
            </c:numRef>
          </c:val>
        </c:ser>
        <c:axId val="135045120"/>
        <c:axId val="135209344"/>
      </c:barChart>
      <c:catAx>
        <c:axId val="135045120"/>
        <c:scaling>
          <c:orientation val="minMax"/>
        </c:scaling>
        <c:axPos val="b"/>
        <c:tickLblPos val="nextTo"/>
        <c:crossAx val="135209344"/>
        <c:crosses val="autoZero"/>
        <c:auto val="1"/>
        <c:lblAlgn val="ctr"/>
        <c:lblOffset val="100"/>
      </c:catAx>
      <c:valAx>
        <c:axId val="135209344"/>
        <c:scaling>
          <c:orientation val="minMax"/>
        </c:scaling>
        <c:axPos val="l"/>
        <c:majorGridlines/>
        <c:numFmt formatCode="General" sourceLinked="1"/>
        <c:tickLblPos val="nextTo"/>
        <c:crossAx val="135045120"/>
        <c:crosses val="autoZero"/>
        <c:crossBetween val="between"/>
      </c:valAx>
    </c:plotArea>
    <c:legend>
      <c:legendPos val="r"/>
    </c:legend>
    <c:plotVisOnly val="1"/>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en-US"/>
  <c:chart>
    <c:plotArea>
      <c:layout/>
      <c:barChart>
        <c:barDir val="col"/>
        <c:grouping val="clustered"/>
        <c:ser>
          <c:idx val="0"/>
          <c:order val="0"/>
          <c:tx>
            <c:strRef>
              <c:f>Sheet3!$E$3</c:f>
              <c:strCache>
                <c:ptCount val="1"/>
                <c:pt idx="0">
                  <c:v>Total No. of Students</c:v>
                </c:pt>
              </c:strCache>
            </c:strRef>
          </c:tx>
          <c:cat>
            <c:strRef>
              <c:f>Sheet3!$D$4:$D$8</c:f>
              <c:strCache>
                <c:ptCount val="5"/>
                <c:pt idx="0">
                  <c:v>Semester</c:v>
                </c:pt>
                <c:pt idx="1">
                  <c:v>2023-2024</c:v>
                </c:pt>
                <c:pt idx="2">
                  <c:v>II</c:v>
                </c:pt>
                <c:pt idx="3">
                  <c:v>IV</c:v>
                </c:pt>
                <c:pt idx="4">
                  <c:v>VI</c:v>
                </c:pt>
              </c:strCache>
            </c:strRef>
          </c:cat>
          <c:val>
            <c:numRef>
              <c:f>Sheet3!$E$4:$E$8</c:f>
              <c:numCache>
                <c:formatCode>General</c:formatCode>
                <c:ptCount val="5"/>
                <c:pt idx="1">
                  <c:v>17</c:v>
                </c:pt>
                <c:pt idx="2">
                  <c:v>2</c:v>
                </c:pt>
                <c:pt idx="3">
                  <c:v>4</c:v>
                </c:pt>
                <c:pt idx="4">
                  <c:v>12</c:v>
                </c:pt>
              </c:numCache>
            </c:numRef>
          </c:val>
        </c:ser>
        <c:ser>
          <c:idx val="1"/>
          <c:order val="1"/>
          <c:tx>
            <c:strRef>
              <c:f>Sheet3!$F$3</c:f>
              <c:strCache>
                <c:ptCount val="1"/>
                <c:pt idx="0">
                  <c:v>Total no. of Boys</c:v>
                </c:pt>
              </c:strCache>
            </c:strRef>
          </c:tx>
          <c:cat>
            <c:strRef>
              <c:f>Sheet3!$D$4:$D$8</c:f>
              <c:strCache>
                <c:ptCount val="5"/>
                <c:pt idx="0">
                  <c:v>Semester</c:v>
                </c:pt>
                <c:pt idx="1">
                  <c:v>2023-2024</c:v>
                </c:pt>
                <c:pt idx="2">
                  <c:v>II</c:v>
                </c:pt>
                <c:pt idx="3">
                  <c:v>IV</c:v>
                </c:pt>
                <c:pt idx="4">
                  <c:v>VI</c:v>
                </c:pt>
              </c:strCache>
            </c:strRef>
          </c:cat>
          <c:val>
            <c:numRef>
              <c:f>Sheet3!$F$4:$F$8</c:f>
              <c:numCache>
                <c:formatCode>General</c:formatCode>
                <c:ptCount val="5"/>
                <c:pt idx="1">
                  <c:v>7</c:v>
                </c:pt>
                <c:pt idx="2">
                  <c:v>1</c:v>
                </c:pt>
                <c:pt idx="3">
                  <c:v>2</c:v>
                </c:pt>
                <c:pt idx="4">
                  <c:v>4</c:v>
                </c:pt>
              </c:numCache>
            </c:numRef>
          </c:val>
        </c:ser>
        <c:ser>
          <c:idx val="2"/>
          <c:order val="2"/>
          <c:tx>
            <c:strRef>
              <c:f>Sheet3!$G$3</c:f>
              <c:strCache>
                <c:ptCount val="1"/>
                <c:pt idx="0">
                  <c:v>Total no. of Girls</c:v>
                </c:pt>
              </c:strCache>
            </c:strRef>
          </c:tx>
          <c:cat>
            <c:strRef>
              <c:f>Sheet3!$D$4:$D$8</c:f>
              <c:strCache>
                <c:ptCount val="5"/>
                <c:pt idx="0">
                  <c:v>Semester</c:v>
                </c:pt>
                <c:pt idx="1">
                  <c:v>2023-2024</c:v>
                </c:pt>
                <c:pt idx="2">
                  <c:v>II</c:v>
                </c:pt>
                <c:pt idx="3">
                  <c:v>IV</c:v>
                </c:pt>
                <c:pt idx="4">
                  <c:v>VI</c:v>
                </c:pt>
              </c:strCache>
            </c:strRef>
          </c:cat>
          <c:val>
            <c:numRef>
              <c:f>Sheet3!$G$4:$G$8</c:f>
              <c:numCache>
                <c:formatCode>General</c:formatCode>
                <c:ptCount val="5"/>
                <c:pt idx="1">
                  <c:v>10</c:v>
                </c:pt>
                <c:pt idx="2">
                  <c:v>1</c:v>
                </c:pt>
                <c:pt idx="3">
                  <c:v>2</c:v>
                </c:pt>
                <c:pt idx="4">
                  <c:v>8</c:v>
                </c:pt>
              </c:numCache>
            </c:numRef>
          </c:val>
        </c:ser>
        <c:axId val="133569920"/>
        <c:axId val="133579904"/>
      </c:barChart>
      <c:catAx>
        <c:axId val="133569920"/>
        <c:scaling>
          <c:orientation val="minMax"/>
        </c:scaling>
        <c:axPos val="b"/>
        <c:tickLblPos val="nextTo"/>
        <c:crossAx val="133579904"/>
        <c:crosses val="autoZero"/>
        <c:auto val="1"/>
        <c:lblAlgn val="ctr"/>
        <c:lblOffset val="100"/>
      </c:catAx>
      <c:valAx>
        <c:axId val="133579904"/>
        <c:scaling>
          <c:orientation val="minMax"/>
        </c:scaling>
        <c:axPos val="l"/>
        <c:majorGridlines/>
        <c:numFmt formatCode="General" sourceLinked="1"/>
        <c:tickLblPos val="nextTo"/>
        <c:crossAx val="133569920"/>
        <c:crosses val="autoZero"/>
        <c:crossBetween val="between"/>
      </c:valAx>
    </c:plotArea>
    <c:legend>
      <c:legendPos val="r"/>
    </c:legend>
    <c:plotVisOnly val="1"/>
  </c:chart>
  <c:externalData r:id="rId1"/>
</c:chartSpace>
</file>

<file path=word/theme/theme1.xml><?xml version="1.0" encoding="utf-8"?>
<a:theme xmlns:a="http://schemas.openxmlformats.org/drawingml/2006/main" name="Office Theme">
  <a:themeElements>
    <a:clrScheme name="Metro">
      <a:dk1>
        <a:sysClr val="windowText" lastClr="000000"/>
      </a:dk1>
      <a:lt1>
        <a:sysClr val="window" lastClr="FFFFFF"/>
      </a:lt1>
      <a:dk2>
        <a:srgbClr val="4E5B6F"/>
      </a:dk2>
      <a:lt2>
        <a:srgbClr val="D6ECFF"/>
      </a:lt2>
      <a:accent1>
        <a:srgbClr val="7FD13B"/>
      </a:accent1>
      <a:accent2>
        <a:srgbClr val="EA157A"/>
      </a:accent2>
      <a:accent3>
        <a:srgbClr val="FEB80A"/>
      </a:accent3>
      <a:accent4>
        <a:srgbClr val="00ADDC"/>
      </a:accent4>
      <a:accent5>
        <a:srgbClr val="738AC8"/>
      </a:accent5>
      <a:accent6>
        <a:srgbClr val="1AB39F"/>
      </a:accent6>
      <a:hlink>
        <a:srgbClr val="EB8803"/>
      </a:hlink>
      <a:folHlink>
        <a:srgbClr val="5F7791"/>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2F1682-A75D-4B32-811B-4ADDF4B965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816</TotalTime>
  <Pages>16</Pages>
  <Words>1339</Words>
  <Characters>7636</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c:creator>
  <cp:keywords/>
  <dc:description/>
  <cp:lastModifiedBy>Win</cp:lastModifiedBy>
  <cp:revision>30</cp:revision>
  <dcterms:created xsi:type="dcterms:W3CDTF">2024-02-13T05:37:00Z</dcterms:created>
  <dcterms:modified xsi:type="dcterms:W3CDTF">2024-02-21T16:27:00Z</dcterms:modified>
</cp:coreProperties>
</file>