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B4142" w14:textId="77777777" w:rsidR="003A7564" w:rsidRDefault="003A7564" w:rsidP="00F86DF0">
      <w:pPr>
        <w:rPr>
          <w:rFonts w:ascii="Bahnschrift" w:hAnsi="Bahnschrift" w:cs="Times New Roman"/>
          <w:b/>
          <w:bCs/>
          <w:color w:val="44546A" w:themeColor="text2"/>
          <w:sz w:val="32"/>
          <w:szCs w:val="32"/>
          <w:lang w:val="en-US"/>
        </w:rPr>
      </w:pPr>
    </w:p>
    <w:p w14:paraId="46FC4DD7" w14:textId="77777777" w:rsidR="003A7564" w:rsidRPr="00F86DF0" w:rsidRDefault="003A7564" w:rsidP="003A7564">
      <w:pPr>
        <w:jc w:val="center"/>
        <w:rPr>
          <w:rFonts w:ascii="Bahnschrift" w:hAnsi="Bahnschrift" w:cs="Times New Roman"/>
          <w:b/>
          <w:bCs/>
          <w:color w:val="44546A" w:themeColor="text2"/>
          <w:sz w:val="48"/>
          <w:szCs w:val="48"/>
          <w:lang w:val="en-US"/>
        </w:rPr>
      </w:pPr>
    </w:p>
    <w:p w14:paraId="69B6E44A" w14:textId="0BD35F51" w:rsidR="003A7564" w:rsidRPr="00F86DF0" w:rsidRDefault="003A7564" w:rsidP="003A7564">
      <w:pPr>
        <w:jc w:val="center"/>
        <w:rPr>
          <w:rFonts w:ascii="Bahnschrift" w:hAnsi="Bahnschrift" w:cs="Times New Roman"/>
          <w:b/>
          <w:bCs/>
          <w:color w:val="2E74B5" w:themeColor="accent5" w:themeShade="BF"/>
          <w:sz w:val="48"/>
          <w:szCs w:val="48"/>
          <w:lang w:val="en-US"/>
        </w:rPr>
      </w:pPr>
      <w:r w:rsidRPr="00F86DF0">
        <w:rPr>
          <w:rFonts w:ascii="Bahnschrift" w:hAnsi="Bahnschrift" w:cs="Times New Roman"/>
          <w:b/>
          <w:bCs/>
          <w:color w:val="2E74B5" w:themeColor="accent5" w:themeShade="BF"/>
          <w:sz w:val="48"/>
          <w:szCs w:val="48"/>
          <w:lang w:val="en-US"/>
        </w:rPr>
        <w:t>PHEK GOVERNMENT COLLEGE</w:t>
      </w:r>
    </w:p>
    <w:p w14:paraId="24A1E835" w14:textId="6AB5689E" w:rsidR="00B36992" w:rsidRPr="00F86DF0" w:rsidRDefault="003A7564" w:rsidP="003A7564">
      <w:pPr>
        <w:jc w:val="center"/>
        <w:rPr>
          <w:rFonts w:ascii="Bahnschrift" w:hAnsi="Bahnschrift" w:cs="Times New Roman"/>
          <w:b/>
          <w:bCs/>
          <w:color w:val="2E74B5" w:themeColor="accent5" w:themeShade="BF"/>
          <w:sz w:val="48"/>
          <w:szCs w:val="48"/>
          <w:lang w:val="en-US"/>
        </w:rPr>
      </w:pPr>
      <w:r w:rsidRPr="00F86DF0">
        <w:rPr>
          <w:rFonts w:ascii="Bahnschrift" w:hAnsi="Bahnschrift" w:cs="Times New Roman"/>
          <w:b/>
          <w:bCs/>
          <w:color w:val="2E74B5" w:themeColor="accent5" w:themeShade="BF"/>
          <w:sz w:val="48"/>
          <w:szCs w:val="48"/>
          <w:lang w:val="en-US"/>
        </w:rPr>
        <w:t>PHEK, NAGALAND</w:t>
      </w:r>
    </w:p>
    <w:p w14:paraId="33389D82" w14:textId="2C7369C4" w:rsidR="001A204D" w:rsidRDefault="00ED4E1A" w:rsidP="00ED4E1A">
      <w:pPr>
        <w:jc w:val="center"/>
        <w:rPr>
          <w:rFonts w:ascii="Times New Roman" w:hAnsi="Times New Roman" w:cs="Times New Roman"/>
          <w:b/>
          <w:bCs/>
          <w:sz w:val="44"/>
          <w:szCs w:val="44"/>
          <w:lang w:val="en-US"/>
        </w:rPr>
      </w:pPr>
      <w:r>
        <w:rPr>
          <w:rFonts w:ascii="Times New Roman" w:hAnsi="Times New Roman" w:cs="Times New Roman"/>
          <w:b/>
          <w:bCs/>
          <w:noProof/>
          <w:sz w:val="44"/>
          <w:szCs w:val="44"/>
          <w:lang w:val="en-IN" w:eastAsia="en-IN"/>
        </w:rPr>
        <w:drawing>
          <wp:inline distT="0" distB="0" distL="0" distR="0" wp14:anchorId="177713FE" wp14:editId="17A39C89">
            <wp:extent cx="3481753" cy="3641066"/>
            <wp:effectExtent l="0" t="0" r="4445" b="0"/>
            <wp:docPr id="14739506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950638" name="Picture 1473950638"/>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04228" cy="3664569"/>
                    </a:xfrm>
                    <a:prstGeom prst="rect">
                      <a:avLst/>
                    </a:prstGeom>
                  </pic:spPr>
                </pic:pic>
              </a:graphicData>
            </a:graphic>
          </wp:inline>
        </w:drawing>
      </w:r>
    </w:p>
    <w:p w14:paraId="688946B1" w14:textId="77777777" w:rsidR="001A204D" w:rsidRPr="001A204D" w:rsidRDefault="001A204D" w:rsidP="001A204D">
      <w:pPr>
        <w:jc w:val="center"/>
        <w:rPr>
          <w:rFonts w:ascii="Times New Roman" w:hAnsi="Times New Roman" w:cs="Times New Roman"/>
          <w:b/>
          <w:bCs/>
          <w:sz w:val="32"/>
          <w:szCs w:val="32"/>
          <w:lang w:val="en-US"/>
        </w:rPr>
      </w:pPr>
    </w:p>
    <w:p w14:paraId="3BDAC2B2" w14:textId="63E004CF" w:rsidR="003A7564" w:rsidRPr="00ED4E1A" w:rsidRDefault="003A7564" w:rsidP="003A7564">
      <w:pPr>
        <w:jc w:val="center"/>
        <w:rPr>
          <w:rFonts w:ascii="Calisto MT" w:hAnsi="Calisto MT" w:cs="Times New Roman"/>
          <w:b/>
          <w:bCs/>
          <w:color w:val="00B050"/>
          <w:sz w:val="44"/>
          <w:szCs w:val="44"/>
          <w:lang w:val="en-US"/>
        </w:rPr>
      </w:pPr>
      <w:r w:rsidRPr="00ED4E1A">
        <w:rPr>
          <w:rFonts w:ascii="Calisto MT" w:hAnsi="Calisto MT" w:cs="Times New Roman"/>
          <w:b/>
          <w:bCs/>
          <w:color w:val="00B050"/>
          <w:sz w:val="44"/>
          <w:szCs w:val="44"/>
          <w:lang w:val="en-US"/>
        </w:rPr>
        <w:t>GREEN AUDIT REPORT</w:t>
      </w:r>
      <w:r w:rsidR="0027238E">
        <w:rPr>
          <w:rFonts w:ascii="Calisto MT" w:hAnsi="Calisto MT" w:cs="Times New Roman"/>
          <w:b/>
          <w:bCs/>
          <w:color w:val="00B050"/>
          <w:sz w:val="44"/>
          <w:szCs w:val="44"/>
          <w:lang w:val="en-US"/>
        </w:rPr>
        <w:t xml:space="preserve"> 2023</w:t>
      </w:r>
      <w:bookmarkStart w:id="0" w:name="_GoBack"/>
      <w:bookmarkEnd w:id="0"/>
    </w:p>
    <w:p w14:paraId="0C7B1A15" w14:textId="77777777" w:rsidR="00C222EE" w:rsidRDefault="00C222EE" w:rsidP="001A204D">
      <w:pPr>
        <w:jc w:val="center"/>
        <w:rPr>
          <w:rFonts w:ascii="Times New Roman" w:hAnsi="Times New Roman" w:cs="Times New Roman"/>
          <w:b/>
          <w:bCs/>
          <w:sz w:val="32"/>
          <w:szCs w:val="32"/>
          <w:lang w:val="en-US"/>
        </w:rPr>
      </w:pPr>
    </w:p>
    <w:p w14:paraId="5F1B99E4" w14:textId="77777777" w:rsidR="00C222EE" w:rsidRDefault="00C222EE" w:rsidP="001A204D">
      <w:pPr>
        <w:jc w:val="center"/>
        <w:rPr>
          <w:rFonts w:ascii="Times New Roman" w:hAnsi="Times New Roman" w:cs="Times New Roman"/>
          <w:b/>
          <w:bCs/>
          <w:sz w:val="32"/>
          <w:szCs w:val="32"/>
          <w:lang w:val="en-US"/>
        </w:rPr>
      </w:pPr>
    </w:p>
    <w:p w14:paraId="2E470F2F" w14:textId="77777777" w:rsidR="00C222EE" w:rsidRDefault="00C222EE" w:rsidP="001A204D">
      <w:pPr>
        <w:jc w:val="center"/>
        <w:rPr>
          <w:rFonts w:ascii="Times New Roman" w:hAnsi="Times New Roman" w:cs="Times New Roman"/>
          <w:b/>
          <w:bCs/>
          <w:sz w:val="32"/>
          <w:szCs w:val="32"/>
          <w:lang w:val="en-US"/>
        </w:rPr>
      </w:pPr>
    </w:p>
    <w:p w14:paraId="60F48B21" w14:textId="77777777" w:rsidR="00C222EE" w:rsidRDefault="00C222EE" w:rsidP="001A204D">
      <w:pPr>
        <w:jc w:val="center"/>
        <w:rPr>
          <w:rFonts w:ascii="Times New Roman" w:hAnsi="Times New Roman" w:cs="Times New Roman"/>
          <w:b/>
          <w:bCs/>
          <w:sz w:val="32"/>
          <w:szCs w:val="32"/>
          <w:lang w:val="en-US"/>
        </w:rPr>
      </w:pPr>
    </w:p>
    <w:p w14:paraId="7556EDD2" w14:textId="77777777" w:rsidR="00C222EE" w:rsidRDefault="00C222EE" w:rsidP="001A204D">
      <w:pPr>
        <w:jc w:val="center"/>
        <w:rPr>
          <w:rFonts w:ascii="Times New Roman" w:hAnsi="Times New Roman" w:cs="Times New Roman"/>
          <w:b/>
          <w:bCs/>
          <w:sz w:val="32"/>
          <w:szCs w:val="32"/>
          <w:lang w:val="en-US"/>
        </w:rPr>
      </w:pPr>
    </w:p>
    <w:p w14:paraId="351CA2D9" w14:textId="77777777" w:rsidR="00C222EE" w:rsidRDefault="00C222EE" w:rsidP="001A204D">
      <w:pPr>
        <w:jc w:val="center"/>
        <w:rPr>
          <w:rFonts w:ascii="Times New Roman" w:hAnsi="Times New Roman" w:cs="Times New Roman"/>
          <w:b/>
          <w:bCs/>
          <w:sz w:val="32"/>
          <w:szCs w:val="32"/>
          <w:lang w:val="en-US"/>
        </w:rPr>
      </w:pPr>
    </w:p>
    <w:p w14:paraId="6CE144B3" w14:textId="77777777" w:rsidR="00C222EE" w:rsidRDefault="00C222EE" w:rsidP="00ED4E1A">
      <w:pPr>
        <w:rPr>
          <w:rFonts w:ascii="Times New Roman" w:hAnsi="Times New Roman" w:cs="Times New Roman"/>
          <w:b/>
          <w:bCs/>
          <w:sz w:val="32"/>
          <w:szCs w:val="32"/>
          <w:lang w:val="en-US"/>
        </w:rPr>
      </w:pPr>
    </w:p>
    <w:p w14:paraId="7B79926C" w14:textId="77777777" w:rsidR="00C222EE" w:rsidRPr="00DA5353" w:rsidRDefault="00C222EE" w:rsidP="001A204D">
      <w:pPr>
        <w:jc w:val="center"/>
        <w:rPr>
          <w:rFonts w:ascii="Times New Roman" w:hAnsi="Times New Roman" w:cs="Times New Roman"/>
          <w:b/>
          <w:bCs/>
          <w:color w:val="4472C4" w:themeColor="accent1"/>
          <w:sz w:val="32"/>
          <w:szCs w:val="32"/>
          <w:lang w:val="en-US"/>
        </w:rPr>
      </w:pPr>
    </w:p>
    <w:p w14:paraId="2ACD0087" w14:textId="6CB706CA" w:rsidR="00C222EE" w:rsidRPr="00DA5353" w:rsidRDefault="00A44636" w:rsidP="00DD28AE">
      <w:pPr>
        <w:jc w:val="center"/>
        <w:rPr>
          <w:rFonts w:ascii="Times New Roman" w:hAnsi="Times New Roman" w:cs="Times New Roman"/>
          <w:b/>
          <w:bCs/>
          <w:color w:val="4472C4" w:themeColor="accent1"/>
          <w:sz w:val="32"/>
          <w:szCs w:val="32"/>
          <w:lang w:val="en-US"/>
        </w:rPr>
      </w:pPr>
      <w:r w:rsidRPr="00DA5353">
        <w:rPr>
          <w:rFonts w:ascii="Times New Roman" w:hAnsi="Times New Roman" w:cs="Times New Roman"/>
          <w:b/>
          <w:bCs/>
          <w:color w:val="4472C4" w:themeColor="accent1"/>
          <w:sz w:val="32"/>
          <w:szCs w:val="32"/>
          <w:lang w:val="en-US"/>
        </w:rPr>
        <w:t>CONTENT</w:t>
      </w:r>
      <w:r w:rsidR="00DD28AE" w:rsidRPr="00DA5353">
        <w:rPr>
          <w:rFonts w:ascii="Times New Roman" w:hAnsi="Times New Roman" w:cs="Times New Roman"/>
          <w:b/>
          <w:bCs/>
          <w:color w:val="4472C4" w:themeColor="accent1"/>
          <w:sz w:val="32"/>
          <w:szCs w:val="32"/>
          <w:lang w:val="en-US"/>
        </w:rPr>
        <w:t>S</w:t>
      </w:r>
    </w:p>
    <w:tbl>
      <w:tblPr>
        <w:tblStyle w:val="TableGrid"/>
        <w:tblW w:w="0" w:type="auto"/>
        <w:tblLook w:val="04A0" w:firstRow="1" w:lastRow="0" w:firstColumn="1" w:lastColumn="0" w:noHBand="0" w:noVBand="1"/>
      </w:tblPr>
      <w:tblGrid>
        <w:gridCol w:w="6941"/>
        <w:gridCol w:w="1559"/>
      </w:tblGrid>
      <w:tr w:rsidR="00DA5353" w:rsidRPr="00DA5353" w14:paraId="0AC76028" w14:textId="77777777" w:rsidTr="00356B9A">
        <w:tc>
          <w:tcPr>
            <w:tcW w:w="6941" w:type="dxa"/>
          </w:tcPr>
          <w:p w14:paraId="69C28DB0" w14:textId="77777777" w:rsidR="00DD28AE" w:rsidRPr="00DA5353" w:rsidRDefault="00DD28AE" w:rsidP="00A44636">
            <w:p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Green Audit Team</w:t>
            </w:r>
          </w:p>
          <w:p w14:paraId="3F167845" w14:textId="77777777" w:rsidR="00DD28AE" w:rsidRPr="00DA5353" w:rsidRDefault="00DD28AE" w:rsidP="00A44636">
            <w:pPr>
              <w:rPr>
                <w:rFonts w:ascii="Times New Roman" w:hAnsi="Times New Roman" w:cs="Times New Roman"/>
                <w:b/>
                <w:bCs/>
                <w:color w:val="4472C4" w:themeColor="accent1"/>
                <w:sz w:val="32"/>
                <w:szCs w:val="32"/>
                <w:lang w:val="en-US"/>
              </w:rPr>
            </w:pPr>
          </w:p>
        </w:tc>
        <w:tc>
          <w:tcPr>
            <w:tcW w:w="1559" w:type="dxa"/>
          </w:tcPr>
          <w:p w14:paraId="5C10C7A1" w14:textId="14103F9D" w:rsidR="00DD28AE" w:rsidRPr="00DA5353" w:rsidRDefault="00C31572"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3</w:t>
            </w:r>
          </w:p>
        </w:tc>
      </w:tr>
      <w:tr w:rsidR="00DA5353" w:rsidRPr="00DA5353" w14:paraId="1355E288" w14:textId="77777777" w:rsidTr="00356B9A">
        <w:tc>
          <w:tcPr>
            <w:tcW w:w="6941" w:type="dxa"/>
          </w:tcPr>
          <w:p w14:paraId="15A09B44" w14:textId="7298C3BF" w:rsidR="00DD28AE" w:rsidRPr="00DA5353" w:rsidRDefault="00BC0DC6" w:rsidP="00A44636">
            <w:p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Sketch map of the college</w:t>
            </w:r>
          </w:p>
          <w:p w14:paraId="7E9D14AE" w14:textId="77777777" w:rsidR="00DD28AE" w:rsidRPr="00DA5353" w:rsidRDefault="00DD28AE" w:rsidP="00C222EE">
            <w:pPr>
              <w:rPr>
                <w:rFonts w:ascii="Times New Roman" w:hAnsi="Times New Roman" w:cs="Times New Roman"/>
                <w:b/>
                <w:bCs/>
                <w:color w:val="4472C4" w:themeColor="accent1"/>
                <w:sz w:val="32"/>
                <w:szCs w:val="32"/>
                <w:lang w:val="en-US"/>
              </w:rPr>
            </w:pPr>
          </w:p>
        </w:tc>
        <w:tc>
          <w:tcPr>
            <w:tcW w:w="1559" w:type="dxa"/>
          </w:tcPr>
          <w:p w14:paraId="6B2F5ED4" w14:textId="1AE75CB5" w:rsidR="00DD28AE" w:rsidRPr="00DA5353" w:rsidRDefault="00C31572"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4</w:t>
            </w:r>
          </w:p>
        </w:tc>
      </w:tr>
      <w:tr w:rsidR="00DA5353" w:rsidRPr="00DA5353" w14:paraId="408798D1" w14:textId="77777777" w:rsidTr="00356B9A">
        <w:tc>
          <w:tcPr>
            <w:tcW w:w="6941" w:type="dxa"/>
          </w:tcPr>
          <w:p w14:paraId="6307D027" w14:textId="77777777" w:rsidR="00DD28AE" w:rsidRPr="00DA5353" w:rsidRDefault="00DD28AE" w:rsidP="00A44636">
            <w:p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Certificate</w:t>
            </w:r>
          </w:p>
          <w:p w14:paraId="11D57866" w14:textId="77777777" w:rsidR="00DD28AE" w:rsidRPr="00DA5353" w:rsidRDefault="00DD28AE" w:rsidP="00C222EE">
            <w:pPr>
              <w:rPr>
                <w:rFonts w:ascii="Times New Roman" w:hAnsi="Times New Roman" w:cs="Times New Roman"/>
                <w:b/>
                <w:bCs/>
                <w:color w:val="4472C4" w:themeColor="accent1"/>
                <w:sz w:val="32"/>
                <w:szCs w:val="32"/>
                <w:lang w:val="en-US"/>
              </w:rPr>
            </w:pPr>
          </w:p>
        </w:tc>
        <w:tc>
          <w:tcPr>
            <w:tcW w:w="1559" w:type="dxa"/>
          </w:tcPr>
          <w:p w14:paraId="4578A610" w14:textId="70D89CE2"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5</w:t>
            </w:r>
          </w:p>
        </w:tc>
      </w:tr>
      <w:tr w:rsidR="00DA5353" w:rsidRPr="00DA5353" w14:paraId="64FA7F04" w14:textId="77777777" w:rsidTr="00356B9A">
        <w:tc>
          <w:tcPr>
            <w:tcW w:w="6941" w:type="dxa"/>
          </w:tcPr>
          <w:p w14:paraId="72BED7E7" w14:textId="77777777" w:rsidR="00DD28AE" w:rsidRPr="00DA5353" w:rsidRDefault="00DD28AE" w:rsidP="00A44636">
            <w:p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Recommendation letter</w:t>
            </w:r>
          </w:p>
          <w:p w14:paraId="356BB1B4" w14:textId="77777777" w:rsidR="00DD28AE" w:rsidRPr="00DA5353" w:rsidRDefault="00DD28AE" w:rsidP="00C222EE">
            <w:pPr>
              <w:rPr>
                <w:rFonts w:ascii="Times New Roman" w:hAnsi="Times New Roman" w:cs="Times New Roman"/>
                <w:b/>
                <w:bCs/>
                <w:color w:val="4472C4" w:themeColor="accent1"/>
                <w:sz w:val="32"/>
                <w:szCs w:val="32"/>
                <w:lang w:val="en-US"/>
              </w:rPr>
            </w:pPr>
          </w:p>
        </w:tc>
        <w:tc>
          <w:tcPr>
            <w:tcW w:w="1559" w:type="dxa"/>
          </w:tcPr>
          <w:p w14:paraId="7F8D2612" w14:textId="0D935B50"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6-7</w:t>
            </w:r>
          </w:p>
        </w:tc>
      </w:tr>
      <w:tr w:rsidR="00DA5353" w:rsidRPr="00DA5353" w14:paraId="08F64226" w14:textId="77777777" w:rsidTr="00356B9A">
        <w:tc>
          <w:tcPr>
            <w:tcW w:w="6941" w:type="dxa"/>
          </w:tcPr>
          <w:p w14:paraId="01F2CDD1" w14:textId="77777777" w:rsidR="00DD28AE" w:rsidRPr="00DA5353" w:rsidRDefault="00DD28AE" w:rsidP="00A44636">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Introduction</w:t>
            </w:r>
          </w:p>
          <w:p w14:paraId="56E61EEF" w14:textId="77777777" w:rsidR="00DD28AE" w:rsidRPr="00DA5353" w:rsidRDefault="00DD28AE" w:rsidP="00A44636">
            <w:pPr>
              <w:pStyle w:val="ListParagraph"/>
              <w:numPr>
                <w:ilvl w:val="1"/>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Need of Green Audit</w:t>
            </w:r>
          </w:p>
          <w:p w14:paraId="553DA5CB" w14:textId="77777777" w:rsidR="00DD28AE" w:rsidRPr="00DA5353" w:rsidRDefault="00DD28AE" w:rsidP="00A44636">
            <w:pPr>
              <w:pStyle w:val="ListParagraph"/>
              <w:numPr>
                <w:ilvl w:val="1"/>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Objectives of Green Audit</w:t>
            </w:r>
          </w:p>
          <w:p w14:paraId="6AFE6491" w14:textId="77777777" w:rsidR="00DD28AE" w:rsidRPr="00DA5353" w:rsidRDefault="00DD28AE" w:rsidP="00C222EE">
            <w:pPr>
              <w:rPr>
                <w:rFonts w:ascii="Times New Roman" w:hAnsi="Times New Roman" w:cs="Times New Roman"/>
                <w:b/>
                <w:bCs/>
                <w:color w:val="4472C4" w:themeColor="accent1"/>
                <w:sz w:val="32"/>
                <w:szCs w:val="32"/>
                <w:lang w:val="en-US"/>
              </w:rPr>
            </w:pPr>
          </w:p>
        </w:tc>
        <w:tc>
          <w:tcPr>
            <w:tcW w:w="1559" w:type="dxa"/>
          </w:tcPr>
          <w:p w14:paraId="3C64FACC" w14:textId="77374A7D"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8</w:t>
            </w:r>
          </w:p>
        </w:tc>
      </w:tr>
      <w:tr w:rsidR="00DA5353" w:rsidRPr="00DA5353" w14:paraId="7758C3BF" w14:textId="77777777" w:rsidTr="00356B9A">
        <w:tc>
          <w:tcPr>
            <w:tcW w:w="6941" w:type="dxa"/>
          </w:tcPr>
          <w:p w14:paraId="3C270F7C" w14:textId="77777777" w:rsidR="00DD28AE" w:rsidRPr="00DA5353" w:rsidRDefault="00DD28AE" w:rsidP="00A44636">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About College</w:t>
            </w:r>
          </w:p>
          <w:p w14:paraId="419BC18B" w14:textId="77777777" w:rsidR="00DD28AE" w:rsidRPr="00DA5353" w:rsidRDefault="00DD28AE" w:rsidP="00C222EE">
            <w:pPr>
              <w:rPr>
                <w:rFonts w:ascii="Times New Roman" w:hAnsi="Times New Roman" w:cs="Times New Roman"/>
                <w:b/>
                <w:bCs/>
                <w:color w:val="4472C4" w:themeColor="accent1"/>
                <w:sz w:val="32"/>
                <w:szCs w:val="32"/>
                <w:lang w:val="en-US"/>
              </w:rPr>
            </w:pPr>
          </w:p>
        </w:tc>
        <w:tc>
          <w:tcPr>
            <w:tcW w:w="1559" w:type="dxa"/>
          </w:tcPr>
          <w:p w14:paraId="0F5CD4B4" w14:textId="1F3195AC"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9</w:t>
            </w:r>
          </w:p>
        </w:tc>
      </w:tr>
      <w:tr w:rsidR="00DA5353" w:rsidRPr="00DA5353" w14:paraId="7E3C2EBD" w14:textId="77777777" w:rsidTr="00356B9A">
        <w:tc>
          <w:tcPr>
            <w:tcW w:w="6941" w:type="dxa"/>
          </w:tcPr>
          <w:p w14:paraId="5683AC7B" w14:textId="77777777" w:rsidR="00DF50A0" w:rsidRPr="00DA5353" w:rsidRDefault="00DF50A0" w:rsidP="00DF50A0">
            <w:p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District Green Champion Certificate</w:t>
            </w:r>
          </w:p>
          <w:p w14:paraId="61BB18AD" w14:textId="7F34216F" w:rsidR="00DF50A0" w:rsidRPr="00DA5353" w:rsidRDefault="00DF50A0" w:rsidP="00DF50A0">
            <w:pPr>
              <w:rPr>
                <w:rFonts w:ascii="Times New Roman" w:hAnsi="Times New Roman" w:cs="Times New Roman"/>
                <w:color w:val="4472C4" w:themeColor="accent1"/>
                <w:sz w:val="32"/>
                <w:szCs w:val="32"/>
                <w:lang w:val="en-US"/>
              </w:rPr>
            </w:pPr>
          </w:p>
        </w:tc>
        <w:tc>
          <w:tcPr>
            <w:tcW w:w="1559" w:type="dxa"/>
          </w:tcPr>
          <w:p w14:paraId="61AE7E9D" w14:textId="1349A64F" w:rsidR="00DF50A0" w:rsidRPr="00DA5353" w:rsidRDefault="00DF50A0"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14</w:t>
            </w:r>
          </w:p>
        </w:tc>
      </w:tr>
      <w:tr w:rsidR="00DA5353" w:rsidRPr="00DA5353" w14:paraId="7C86DAB4" w14:textId="77777777" w:rsidTr="00356B9A">
        <w:tc>
          <w:tcPr>
            <w:tcW w:w="6941" w:type="dxa"/>
          </w:tcPr>
          <w:p w14:paraId="79C706A6" w14:textId="7A6A6BE4" w:rsidR="00DD28AE" w:rsidRPr="00DA5353" w:rsidRDefault="00DD28AE" w:rsidP="00A44636">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Green Practices</w:t>
            </w:r>
          </w:p>
          <w:p w14:paraId="0411EC5A" w14:textId="77777777" w:rsidR="00DD28AE" w:rsidRPr="00DA5353" w:rsidRDefault="00DD28AE" w:rsidP="00A44636">
            <w:pPr>
              <w:pStyle w:val="ListParagraph"/>
              <w:numPr>
                <w:ilvl w:val="1"/>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College Best Practice</w:t>
            </w:r>
          </w:p>
          <w:p w14:paraId="3EA4E8F3" w14:textId="21A44AC3" w:rsidR="00DD28AE" w:rsidRPr="00DA5353" w:rsidRDefault="00DD28AE" w:rsidP="00A44636">
            <w:pPr>
              <w:pStyle w:val="ListParagraph"/>
              <w:numPr>
                <w:ilvl w:val="1"/>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Best Practice of Botany Department</w:t>
            </w:r>
          </w:p>
          <w:p w14:paraId="5DFD8DC6" w14:textId="77777777" w:rsidR="00DD28AE" w:rsidRPr="00DA5353" w:rsidRDefault="00DD28AE" w:rsidP="00DF50A0">
            <w:pPr>
              <w:rPr>
                <w:rFonts w:ascii="Times New Roman" w:hAnsi="Times New Roman" w:cs="Times New Roman"/>
                <w:b/>
                <w:bCs/>
                <w:color w:val="4472C4" w:themeColor="accent1"/>
                <w:sz w:val="32"/>
                <w:szCs w:val="32"/>
                <w:lang w:val="en-US"/>
              </w:rPr>
            </w:pPr>
          </w:p>
        </w:tc>
        <w:tc>
          <w:tcPr>
            <w:tcW w:w="1559" w:type="dxa"/>
          </w:tcPr>
          <w:p w14:paraId="6334D2C6" w14:textId="7415A07C"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1</w:t>
            </w:r>
            <w:r w:rsidR="0084403D">
              <w:rPr>
                <w:rFonts w:ascii="Times New Roman" w:hAnsi="Times New Roman" w:cs="Times New Roman"/>
                <w:color w:val="4472C4" w:themeColor="accent1"/>
                <w:sz w:val="32"/>
                <w:szCs w:val="32"/>
                <w:lang w:val="en-US"/>
              </w:rPr>
              <w:t>5</w:t>
            </w:r>
            <w:r w:rsidRPr="00DA5353">
              <w:rPr>
                <w:rFonts w:ascii="Times New Roman" w:hAnsi="Times New Roman" w:cs="Times New Roman"/>
                <w:color w:val="4472C4" w:themeColor="accent1"/>
                <w:sz w:val="32"/>
                <w:szCs w:val="32"/>
                <w:lang w:val="en-US"/>
              </w:rPr>
              <w:t>-1</w:t>
            </w:r>
            <w:r w:rsidR="00DF50A0" w:rsidRPr="00DA5353">
              <w:rPr>
                <w:rFonts w:ascii="Times New Roman" w:hAnsi="Times New Roman" w:cs="Times New Roman"/>
                <w:color w:val="4472C4" w:themeColor="accent1"/>
                <w:sz w:val="32"/>
                <w:szCs w:val="32"/>
                <w:lang w:val="en-US"/>
              </w:rPr>
              <w:t>7</w:t>
            </w:r>
          </w:p>
        </w:tc>
      </w:tr>
      <w:tr w:rsidR="00DA5353" w:rsidRPr="00DA5353" w14:paraId="49F70B28" w14:textId="77777777" w:rsidTr="00356B9A">
        <w:tc>
          <w:tcPr>
            <w:tcW w:w="6941" w:type="dxa"/>
          </w:tcPr>
          <w:p w14:paraId="7CC9A382" w14:textId="52A2DF8B" w:rsidR="00DF50A0" w:rsidRPr="00DA5353" w:rsidRDefault="00DF50A0" w:rsidP="00DF50A0">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Activities conducted for green campus</w:t>
            </w:r>
          </w:p>
          <w:p w14:paraId="2DCECB26" w14:textId="77777777" w:rsidR="00DF50A0" w:rsidRPr="00DA5353" w:rsidRDefault="00DF50A0" w:rsidP="00DF50A0">
            <w:pPr>
              <w:rPr>
                <w:rFonts w:ascii="Times New Roman" w:hAnsi="Times New Roman" w:cs="Times New Roman"/>
                <w:color w:val="4472C4" w:themeColor="accent1"/>
                <w:sz w:val="32"/>
                <w:szCs w:val="32"/>
                <w:lang w:val="en-US"/>
              </w:rPr>
            </w:pPr>
          </w:p>
        </w:tc>
        <w:tc>
          <w:tcPr>
            <w:tcW w:w="1559" w:type="dxa"/>
          </w:tcPr>
          <w:p w14:paraId="71544C11" w14:textId="55762E2B" w:rsidR="00DF50A0" w:rsidRPr="00DA5353" w:rsidRDefault="00234F70"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1</w:t>
            </w:r>
            <w:r w:rsidR="0084403D">
              <w:rPr>
                <w:rFonts w:ascii="Times New Roman" w:hAnsi="Times New Roman" w:cs="Times New Roman"/>
                <w:color w:val="4472C4" w:themeColor="accent1"/>
                <w:sz w:val="32"/>
                <w:szCs w:val="32"/>
                <w:lang w:val="en-US"/>
              </w:rPr>
              <w:t>9</w:t>
            </w:r>
            <w:r w:rsidRPr="00DA5353">
              <w:rPr>
                <w:rFonts w:ascii="Times New Roman" w:hAnsi="Times New Roman" w:cs="Times New Roman"/>
                <w:color w:val="4472C4" w:themeColor="accent1"/>
                <w:sz w:val="32"/>
                <w:szCs w:val="32"/>
                <w:lang w:val="en-US"/>
              </w:rPr>
              <w:t>-</w:t>
            </w:r>
            <w:r w:rsidR="0084403D">
              <w:rPr>
                <w:rFonts w:ascii="Times New Roman" w:hAnsi="Times New Roman" w:cs="Times New Roman"/>
                <w:color w:val="4472C4" w:themeColor="accent1"/>
                <w:sz w:val="32"/>
                <w:szCs w:val="32"/>
                <w:lang w:val="en-US"/>
              </w:rPr>
              <w:t>20</w:t>
            </w:r>
          </w:p>
        </w:tc>
      </w:tr>
      <w:tr w:rsidR="00DA5353" w:rsidRPr="00DA5353" w14:paraId="5187E045" w14:textId="77777777" w:rsidTr="00356B9A">
        <w:tc>
          <w:tcPr>
            <w:tcW w:w="6941" w:type="dxa"/>
          </w:tcPr>
          <w:p w14:paraId="79C05D90" w14:textId="77777777" w:rsidR="00DD28AE" w:rsidRPr="00DA5353" w:rsidRDefault="00DD28AE" w:rsidP="00A44636">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List of Campus Flora</w:t>
            </w:r>
          </w:p>
          <w:p w14:paraId="65418448" w14:textId="42E8CD01" w:rsidR="006C1B13" w:rsidRPr="00DA5353" w:rsidRDefault="006C1B13" w:rsidP="006C1B13">
            <w:pPr>
              <w:pStyle w:val="ListParagraph"/>
              <w:ind w:left="360"/>
              <w:rPr>
                <w:rFonts w:ascii="Times New Roman" w:hAnsi="Times New Roman" w:cs="Times New Roman"/>
                <w:color w:val="4472C4" w:themeColor="accent1"/>
                <w:sz w:val="32"/>
                <w:szCs w:val="32"/>
                <w:lang w:val="en-US"/>
              </w:rPr>
            </w:pPr>
          </w:p>
        </w:tc>
        <w:tc>
          <w:tcPr>
            <w:tcW w:w="1559" w:type="dxa"/>
          </w:tcPr>
          <w:p w14:paraId="1D7CA30D" w14:textId="5B107CB6"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2</w:t>
            </w:r>
            <w:r w:rsidR="0084403D">
              <w:rPr>
                <w:rFonts w:ascii="Times New Roman" w:hAnsi="Times New Roman" w:cs="Times New Roman"/>
                <w:color w:val="4472C4" w:themeColor="accent1"/>
                <w:sz w:val="32"/>
                <w:szCs w:val="32"/>
                <w:lang w:val="en-US"/>
              </w:rPr>
              <w:t>6</w:t>
            </w:r>
            <w:r w:rsidRPr="00DA5353">
              <w:rPr>
                <w:rFonts w:ascii="Times New Roman" w:hAnsi="Times New Roman" w:cs="Times New Roman"/>
                <w:color w:val="4472C4" w:themeColor="accent1"/>
                <w:sz w:val="32"/>
                <w:szCs w:val="32"/>
                <w:lang w:val="en-US"/>
              </w:rPr>
              <w:t>-3</w:t>
            </w:r>
            <w:r w:rsidR="0084403D">
              <w:rPr>
                <w:rFonts w:ascii="Times New Roman" w:hAnsi="Times New Roman" w:cs="Times New Roman"/>
                <w:color w:val="4472C4" w:themeColor="accent1"/>
                <w:sz w:val="32"/>
                <w:szCs w:val="32"/>
                <w:lang w:val="en-US"/>
              </w:rPr>
              <w:t>7</w:t>
            </w:r>
          </w:p>
        </w:tc>
      </w:tr>
      <w:tr w:rsidR="00DA5353" w:rsidRPr="00DA5353" w14:paraId="4A6D996D" w14:textId="77777777" w:rsidTr="00356B9A">
        <w:tc>
          <w:tcPr>
            <w:tcW w:w="6941" w:type="dxa"/>
          </w:tcPr>
          <w:p w14:paraId="179F8B2F" w14:textId="77777777" w:rsidR="00DD28AE" w:rsidRPr="00DA5353" w:rsidRDefault="00DD28AE" w:rsidP="00A44636">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Waste Management</w:t>
            </w:r>
          </w:p>
          <w:p w14:paraId="60E4A384" w14:textId="1D9717A5" w:rsidR="006C1B13" w:rsidRPr="00DA5353" w:rsidRDefault="006C1B13" w:rsidP="006C1B13">
            <w:pPr>
              <w:pStyle w:val="ListParagraph"/>
              <w:ind w:left="360"/>
              <w:rPr>
                <w:rFonts w:ascii="Times New Roman" w:hAnsi="Times New Roman" w:cs="Times New Roman"/>
                <w:color w:val="4472C4" w:themeColor="accent1"/>
                <w:sz w:val="32"/>
                <w:szCs w:val="32"/>
                <w:lang w:val="en-US"/>
              </w:rPr>
            </w:pPr>
          </w:p>
        </w:tc>
        <w:tc>
          <w:tcPr>
            <w:tcW w:w="1559" w:type="dxa"/>
          </w:tcPr>
          <w:p w14:paraId="3E61D678" w14:textId="1F34ECA6"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3</w:t>
            </w:r>
            <w:r w:rsidR="0084403D">
              <w:rPr>
                <w:rFonts w:ascii="Times New Roman" w:hAnsi="Times New Roman" w:cs="Times New Roman"/>
                <w:color w:val="4472C4" w:themeColor="accent1"/>
                <w:sz w:val="32"/>
                <w:szCs w:val="32"/>
                <w:lang w:val="en-US"/>
              </w:rPr>
              <w:t>8</w:t>
            </w:r>
          </w:p>
        </w:tc>
      </w:tr>
      <w:tr w:rsidR="00DA5353" w:rsidRPr="00DA5353" w14:paraId="38D2905C" w14:textId="77777777" w:rsidTr="00356B9A">
        <w:tc>
          <w:tcPr>
            <w:tcW w:w="6941" w:type="dxa"/>
          </w:tcPr>
          <w:p w14:paraId="6C50A5C7" w14:textId="77777777" w:rsidR="00DD28AE" w:rsidRPr="00DA5353" w:rsidRDefault="00DD28AE" w:rsidP="00A44636">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Water Management</w:t>
            </w:r>
          </w:p>
          <w:p w14:paraId="4179DF48" w14:textId="4704FC1E" w:rsidR="006C1B13" w:rsidRPr="00DA5353" w:rsidRDefault="006C1B13" w:rsidP="006C1B13">
            <w:pPr>
              <w:pStyle w:val="ListParagraph"/>
              <w:ind w:left="360"/>
              <w:rPr>
                <w:rFonts w:ascii="Times New Roman" w:hAnsi="Times New Roman" w:cs="Times New Roman"/>
                <w:color w:val="4472C4" w:themeColor="accent1"/>
                <w:sz w:val="32"/>
                <w:szCs w:val="32"/>
                <w:lang w:val="en-US"/>
              </w:rPr>
            </w:pPr>
          </w:p>
        </w:tc>
        <w:tc>
          <w:tcPr>
            <w:tcW w:w="1559" w:type="dxa"/>
          </w:tcPr>
          <w:p w14:paraId="7B77AA70" w14:textId="3582F9C4" w:rsidR="00DD28AE" w:rsidRPr="00DA5353" w:rsidRDefault="006C1B13" w:rsidP="00DD28AE">
            <w:pPr>
              <w:jc w:val="cente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3</w:t>
            </w:r>
            <w:r w:rsidR="0084403D">
              <w:rPr>
                <w:rFonts w:ascii="Times New Roman" w:hAnsi="Times New Roman" w:cs="Times New Roman"/>
                <w:color w:val="4472C4" w:themeColor="accent1"/>
                <w:sz w:val="32"/>
                <w:szCs w:val="32"/>
                <w:lang w:val="en-US"/>
              </w:rPr>
              <w:t>9</w:t>
            </w:r>
          </w:p>
        </w:tc>
      </w:tr>
      <w:tr w:rsidR="00DD28AE" w:rsidRPr="00DA5353" w14:paraId="52262C85" w14:textId="77777777" w:rsidTr="00356B9A">
        <w:tc>
          <w:tcPr>
            <w:tcW w:w="6941" w:type="dxa"/>
          </w:tcPr>
          <w:p w14:paraId="02CC2A08" w14:textId="77777777" w:rsidR="00DD28AE" w:rsidRPr="00DA5353" w:rsidRDefault="00DD28AE" w:rsidP="00A44636">
            <w:pPr>
              <w:pStyle w:val="ListParagraph"/>
              <w:numPr>
                <w:ilvl w:val="0"/>
                <w:numId w:val="6"/>
              </w:numPr>
              <w:rPr>
                <w:rFonts w:ascii="Times New Roman" w:hAnsi="Times New Roman" w:cs="Times New Roman"/>
                <w:color w:val="4472C4" w:themeColor="accent1"/>
                <w:sz w:val="32"/>
                <w:szCs w:val="32"/>
                <w:lang w:val="en-US"/>
              </w:rPr>
            </w:pPr>
            <w:r w:rsidRPr="00DA5353">
              <w:rPr>
                <w:rFonts w:ascii="Times New Roman" w:hAnsi="Times New Roman" w:cs="Times New Roman"/>
                <w:color w:val="4472C4" w:themeColor="accent1"/>
                <w:sz w:val="32"/>
                <w:szCs w:val="32"/>
                <w:lang w:val="en-US"/>
              </w:rPr>
              <w:t>Conclusion</w:t>
            </w:r>
          </w:p>
          <w:p w14:paraId="081EDA78" w14:textId="46D45657" w:rsidR="006C1B13" w:rsidRPr="00DA5353" w:rsidRDefault="006C1B13" w:rsidP="006C1B13">
            <w:pPr>
              <w:pStyle w:val="ListParagraph"/>
              <w:ind w:left="360"/>
              <w:rPr>
                <w:rFonts w:ascii="Times New Roman" w:hAnsi="Times New Roman" w:cs="Times New Roman"/>
                <w:color w:val="4472C4" w:themeColor="accent1"/>
                <w:sz w:val="32"/>
                <w:szCs w:val="32"/>
                <w:lang w:val="en-US"/>
              </w:rPr>
            </w:pPr>
          </w:p>
        </w:tc>
        <w:tc>
          <w:tcPr>
            <w:tcW w:w="1559" w:type="dxa"/>
          </w:tcPr>
          <w:p w14:paraId="22AFED0F" w14:textId="3F64704E" w:rsidR="00DD28AE" w:rsidRPr="00DA5353" w:rsidRDefault="0084403D" w:rsidP="00DD28AE">
            <w:pPr>
              <w:jc w:val="center"/>
              <w:rPr>
                <w:rFonts w:ascii="Times New Roman" w:hAnsi="Times New Roman" w:cs="Times New Roman"/>
                <w:color w:val="4472C4" w:themeColor="accent1"/>
                <w:sz w:val="32"/>
                <w:szCs w:val="32"/>
                <w:lang w:val="en-US"/>
              </w:rPr>
            </w:pPr>
            <w:r>
              <w:rPr>
                <w:rFonts w:ascii="Times New Roman" w:hAnsi="Times New Roman" w:cs="Times New Roman"/>
                <w:color w:val="4472C4" w:themeColor="accent1"/>
                <w:sz w:val="32"/>
                <w:szCs w:val="32"/>
                <w:lang w:val="en-US"/>
              </w:rPr>
              <w:t>40</w:t>
            </w:r>
          </w:p>
        </w:tc>
      </w:tr>
    </w:tbl>
    <w:p w14:paraId="3E0D3FEC" w14:textId="77777777" w:rsidR="00A44636" w:rsidRPr="00DA5353" w:rsidRDefault="00A44636" w:rsidP="00C222EE">
      <w:pPr>
        <w:rPr>
          <w:rFonts w:ascii="Times New Roman" w:hAnsi="Times New Roman" w:cs="Times New Roman"/>
          <w:b/>
          <w:bCs/>
          <w:color w:val="4472C4" w:themeColor="accent1"/>
          <w:sz w:val="32"/>
          <w:szCs w:val="32"/>
          <w:lang w:val="en-US"/>
        </w:rPr>
      </w:pPr>
    </w:p>
    <w:p w14:paraId="67325AFB" w14:textId="1385F24A" w:rsidR="00C222EE" w:rsidRPr="00C222EE" w:rsidRDefault="00C222EE" w:rsidP="00C222EE">
      <w:pPr>
        <w:pStyle w:val="ListParagraph"/>
        <w:ind w:left="360"/>
        <w:rPr>
          <w:rFonts w:ascii="Times New Roman" w:hAnsi="Times New Roman" w:cs="Times New Roman"/>
          <w:sz w:val="32"/>
          <w:szCs w:val="32"/>
          <w:lang w:val="en-US"/>
        </w:rPr>
      </w:pPr>
    </w:p>
    <w:p w14:paraId="1168C65C" w14:textId="77777777" w:rsidR="001A204D" w:rsidRDefault="001A204D" w:rsidP="001A204D">
      <w:pPr>
        <w:jc w:val="center"/>
        <w:rPr>
          <w:rFonts w:ascii="Times New Roman" w:hAnsi="Times New Roman" w:cs="Times New Roman"/>
          <w:b/>
          <w:bCs/>
          <w:sz w:val="32"/>
          <w:szCs w:val="32"/>
          <w:lang w:val="en-US"/>
        </w:rPr>
      </w:pPr>
    </w:p>
    <w:p w14:paraId="20C79551" w14:textId="77777777" w:rsidR="001A204D" w:rsidRDefault="001A204D" w:rsidP="001A204D">
      <w:pPr>
        <w:jc w:val="center"/>
        <w:rPr>
          <w:rFonts w:ascii="Times New Roman" w:hAnsi="Times New Roman" w:cs="Times New Roman"/>
          <w:b/>
          <w:bCs/>
          <w:sz w:val="32"/>
          <w:szCs w:val="32"/>
          <w:lang w:val="en-US"/>
        </w:rPr>
      </w:pPr>
    </w:p>
    <w:p w14:paraId="56A1BB87" w14:textId="77777777" w:rsidR="001A204D" w:rsidRDefault="001A204D" w:rsidP="00FE14DB">
      <w:pPr>
        <w:rPr>
          <w:rFonts w:ascii="Times New Roman" w:hAnsi="Times New Roman" w:cs="Times New Roman"/>
          <w:b/>
          <w:bCs/>
          <w:sz w:val="32"/>
          <w:szCs w:val="32"/>
          <w:lang w:val="en-US"/>
        </w:rPr>
      </w:pPr>
    </w:p>
    <w:p w14:paraId="505E04F6" w14:textId="77777777" w:rsidR="001A204D" w:rsidRDefault="001A204D" w:rsidP="001A204D">
      <w:pPr>
        <w:jc w:val="center"/>
        <w:rPr>
          <w:rFonts w:ascii="Times New Roman" w:hAnsi="Times New Roman" w:cs="Times New Roman"/>
          <w:b/>
          <w:bCs/>
          <w:sz w:val="32"/>
          <w:szCs w:val="32"/>
          <w:lang w:val="en-US"/>
        </w:rPr>
      </w:pPr>
    </w:p>
    <w:p w14:paraId="5EDC41DA" w14:textId="77777777" w:rsidR="001A204D" w:rsidRDefault="001A204D" w:rsidP="001A204D">
      <w:pPr>
        <w:jc w:val="center"/>
        <w:rPr>
          <w:rFonts w:ascii="Times New Roman" w:hAnsi="Times New Roman" w:cs="Times New Roman"/>
          <w:b/>
          <w:bCs/>
          <w:sz w:val="32"/>
          <w:szCs w:val="32"/>
          <w:lang w:val="en-US"/>
        </w:rPr>
      </w:pPr>
    </w:p>
    <w:p w14:paraId="54412DEC" w14:textId="77777777" w:rsidR="001A204D" w:rsidRPr="00E06EB8" w:rsidRDefault="001A204D" w:rsidP="00E06EB8">
      <w:pPr>
        <w:jc w:val="center"/>
        <w:rPr>
          <w:rFonts w:ascii="Times New Roman" w:hAnsi="Times New Roman" w:cs="Times New Roman"/>
          <w:b/>
          <w:bCs/>
          <w:color w:val="44546A" w:themeColor="text2"/>
          <w:sz w:val="32"/>
          <w:szCs w:val="32"/>
          <w:lang w:val="en-US"/>
        </w:rPr>
      </w:pPr>
    </w:p>
    <w:p w14:paraId="7B72B1DD" w14:textId="2275C2A9" w:rsidR="001A204D" w:rsidRPr="00E06EB8" w:rsidRDefault="002E6719" w:rsidP="00E06EB8">
      <w:pPr>
        <w:jc w:val="center"/>
        <w:rPr>
          <w:rFonts w:ascii="Times New Roman" w:hAnsi="Times New Roman" w:cs="Times New Roman"/>
          <w:b/>
          <w:bCs/>
          <w:color w:val="44546A" w:themeColor="text2"/>
          <w:sz w:val="32"/>
          <w:szCs w:val="32"/>
          <w:u w:val="single"/>
          <w:lang w:val="en-US"/>
        </w:rPr>
      </w:pPr>
      <w:r w:rsidRPr="00E06EB8">
        <w:rPr>
          <w:rFonts w:ascii="Times New Roman" w:hAnsi="Times New Roman" w:cs="Times New Roman"/>
          <w:b/>
          <w:bCs/>
          <w:color w:val="44546A" w:themeColor="text2"/>
          <w:sz w:val="32"/>
          <w:szCs w:val="32"/>
          <w:u w:val="single"/>
          <w:lang w:val="en-US"/>
        </w:rPr>
        <w:t>GREEN AUDIT TEAM</w:t>
      </w:r>
    </w:p>
    <w:p w14:paraId="4AA326E5" w14:textId="5751807A" w:rsidR="001A204D" w:rsidRPr="00E06EB8" w:rsidRDefault="001A204D" w:rsidP="001A204D">
      <w:pPr>
        <w:pStyle w:val="ListParagraph"/>
        <w:numPr>
          <w:ilvl w:val="0"/>
          <w:numId w:val="1"/>
        </w:numPr>
        <w:rPr>
          <w:rFonts w:ascii="Times New Roman" w:hAnsi="Times New Roman" w:cs="Times New Roman"/>
          <w:color w:val="44546A" w:themeColor="text2"/>
          <w:sz w:val="28"/>
          <w:szCs w:val="28"/>
          <w:lang w:val="en-US"/>
        </w:rPr>
      </w:pPr>
      <w:r w:rsidRPr="00E06EB8">
        <w:rPr>
          <w:rFonts w:ascii="Times New Roman" w:hAnsi="Times New Roman" w:cs="Times New Roman"/>
          <w:color w:val="44546A" w:themeColor="text2"/>
          <w:sz w:val="28"/>
          <w:szCs w:val="28"/>
          <w:lang w:val="en-US"/>
        </w:rPr>
        <w:t xml:space="preserve">Mr. Mughato </w:t>
      </w:r>
      <w:r w:rsidR="00121B9A" w:rsidRPr="00E06EB8">
        <w:rPr>
          <w:rFonts w:ascii="Times New Roman" w:hAnsi="Times New Roman" w:cs="Times New Roman"/>
          <w:color w:val="44546A" w:themeColor="text2"/>
          <w:sz w:val="28"/>
          <w:szCs w:val="28"/>
          <w:lang w:val="en-US"/>
        </w:rPr>
        <w:t xml:space="preserve">K. </w:t>
      </w:r>
      <w:r w:rsidRPr="00E06EB8">
        <w:rPr>
          <w:rFonts w:ascii="Times New Roman" w:hAnsi="Times New Roman" w:cs="Times New Roman"/>
          <w:color w:val="44546A" w:themeColor="text2"/>
          <w:sz w:val="28"/>
          <w:szCs w:val="28"/>
          <w:lang w:val="en-US"/>
        </w:rPr>
        <w:t>Kiba, Assistant Professor, Department of Botany</w:t>
      </w:r>
    </w:p>
    <w:p w14:paraId="5013148C" w14:textId="3C0DF9DF" w:rsidR="001A204D" w:rsidRPr="00E06EB8" w:rsidRDefault="001A204D" w:rsidP="001A204D">
      <w:pPr>
        <w:pStyle w:val="ListParagraph"/>
        <w:numPr>
          <w:ilvl w:val="0"/>
          <w:numId w:val="1"/>
        </w:numPr>
        <w:rPr>
          <w:rFonts w:ascii="Times New Roman" w:hAnsi="Times New Roman" w:cs="Times New Roman"/>
          <w:color w:val="44546A" w:themeColor="text2"/>
          <w:sz w:val="28"/>
          <w:szCs w:val="28"/>
          <w:lang w:val="en-US"/>
        </w:rPr>
      </w:pPr>
      <w:r w:rsidRPr="00E06EB8">
        <w:rPr>
          <w:rFonts w:ascii="Times New Roman" w:hAnsi="Times New Roman" w:cs="Times New Roman"/>
          <w:color w:val="44546A" w:themeColor="text2"/>
          <w:sz w:val="28"/>
          <w:szCs w:val="28"/>
          <w:lang w:val="en-US"/>
        </w:rPr>
        <w:t>Mrs. Mhashevolu Medeo, Assistant Professor, Department of Education</w:t>
      </w:r>
    </w:p>
    <w:p w14:paraId="0D8FFC99" w14:textId="77777777" w:rsidR="001A204D" w:rsidRPr="00E06EB8" w:rsidRDefault="001A204D" w:rsidP="001A204D">
      <w:pPr>
        <w:pStyle w:val="ListParagraph"/>
        <w:numPr>
          <w:ilvl w:val="0"/>
          <w:numId w:val="1"/>
        </w:numPr>
        <w:rPr>
          <w:rFonts w:ascii="Times New Roman" w:hAnsi="Times New Roman" w:cs="Times New Roman"/>
          <w:color w:val="44546A" w:themeColor="text2"/>
          <w:sz w:val="28"/>
          <w:szCs w:val="28"/>
          <w:lang w:val="en-US"/>
        </w:rPr>
      </w:pPr>
      <w:r w:rsidRPr="00E06EB8">
        <w:rPr>
          <w:rFonts w:ascii="Times New Roman" w:hAnsi="Times New Roman" w:cs="Times New Roman"/>
          <w:color w:val="44546A" w:themeColor="text2"/>
          <w:sz w:val="28"/>
          <w:szCs w:val="28"/>
          <w:lang w:val="en-US"/>
        </w:rPr>
        <w:t>Mrs. Kupeu Mero, Assistant Professor, Department of Education</w:t>
      </w:r>
    </w:p>
    <w:p w14:paraId="624483A2" w14:textId="67DA2770" w:rsidR="001A204D" w:rsidRDefault="001A204D" w:rsidP="001A204D">
      <w:pPr>
        <w:pStyle w:val="ListParagraph"/>
        <w:rPr>
          <w:rFonts w:ascii="Times New Roman" w:hAnsi="Times New Roman" w:cs="Times New Roman"/>
          <w:sz w:val="32"/>
          <w:szCs w:val="32"/>
          <w:lang w:val="en-US"/>
        </w:rPr>
      </w:pPr>
    </w:p>
    <w:p w14:paraId="5F57683F" w14:textId="77777777" w:rsidR="001A204D" w:rsidRDefault="001A204D" w:rsidP="001A204D">
      <w:pPr>
        <w:rPr>
          <w:rFonts w:ascii="Times New Roman" w:hAnsi="Times New Roman" w:cs="Times New Roman"/>
          <w:sz w:val="32"/>
          <w:szCs w:val="32"/>
          <w:lang w:val="en-US"/>
        </w:rPr>
      </w:pPr>
    </w:p>
    <w:p w14:paraId="57657FCE" w14:textId="77777777" w:rsidR="001A204D" w:rsidRDefault="001A204D" w:rsidP="001A204D">
      <w:pPr>
        <w:rPr>
          <w:rFonts w:ascii="Times New Roman" w:hAnsi="Times New Roman" w:cs="Times New Roman"/>
          <w:sz w:val="32"/>
          <w:szCs w:val="32"/>
          <w:lang w:val="en-US"/>
        </w:rPr>
      </w:pPr>
    </w:p>
    <w:p w14:paraId="4A303AF4" w14:textId="77777777" w:rsidR="001A204D" w:rsidRDefault="001A204D" w:rsidP="001A204D">
      <w:pPr>
        <w:rPr>
          <w:rFonts w:ascii="Times New Roman" w:hAnsi="Times New Roman" w:cs="Times New Roman"/>
          <w:sz w:val="32"/>
          <w:szCs w:val="32"/>
          <w:lang w:val="en-US"/>
        </w:rPr>
      </w:pPr>
    </w:p>
    <w:p w14:paraId="726D0D21" w14:textId="77777777" w:rsidR="001A204D" w:rsidRDefault="001A204D" w:rsidP="001A204D">
      <w:pPr>
        <w:rPr>
          <w:rFonts w:ascii="Times New Roman" w:hAnsi="Times New Roman" w:cs="Times New Roman"/>
          <w:sz w:val="32"/>
          <w:szCs w:val="32"/>
          <w:lang w:val="en-US"/>
        </w:rPr>
      </w:pPr>
    </w:p>
    <w:p w14:paraId="25A0E0DD" w14:textId="77777777" w:rsidR="001A204D" w:rsidRDefault="001A204D" w:rsidP="001A204D">
      <w:pPr>
        <w:rPr>
          <w:rFonts w:ascii="Times New Roman" w:hAnsi="Times New Roman" w:cs="Times New Roman"/>
          <w:sz w:val="32"/>
          <w:szCs w:val="32"/>
          <w:lang w:val="en-US"/>
        </w:rPr>
      </w:pPr>
    </w:p>
    <w:p w14:paraId="3A9E5F54" w14:textId="77777777" w:rsidR="001A204D" w:rsidRDefault="001A204D" w:rsidP="001A204D">
      <w:pPr>
        <w:rPr>
          <w:rFonts w:ascii="Times New Roman" w:hAnsi="Times New Roman" w:cs="Times New Roman"/>
          <w:sz w:val="32"/>
          <w:szCs w:val="32"/>
          <w:lang w:val="en-US"/>
        </w:rPr>
      </w:pPr>
    </w:p>
    <w:p w14:paraId="5AE2CC0F" w14:textId="77777777" w:rsidR="001A204D" w:rsidRDefault="001A204D" w:rsidP="001A204D">
      <w:pPr>
        <w:rPr>
          <w:rFonts w:ascii="Times New Roman" w:hAnsi="Times New Roman" w:cs="Times New Roman"/>
          <w:sz w:val="32"/>
          <w:szCs w:val="32"/>
          <w:lang w:val="en-US"/>
        </w:rPr>
      </w:pPr>
    </w:p>
    <w:p w14:paraId="04B364F3" w14:textId="77777777" w:rsidR="001A204D" w:rsidRDefault="001A204D" w:rsidP="001A204D">
      <w:pPr>
        <w:rPr>
          <w:rFonts w:ascii="Times New Roman" w:hAnsi="Times New Roman" w:cs="Times New Roman"/>
          <w:sz w:val="32"/>
          <w:szCs w:val="32"/>
          <w:lang w:val="en-US"/>
        </w:rPr>
      </w:pPr>
    </w:p>
    <w:p w14:paraId="17F89121" w14:textId="77777777" w:rsidR="001A204D" w:rsidRDefault="001A204D" w:rsidP="001A204D">
      <w:pPr>
        <w:rPr>
          <w:rFonts w:ascii="Times New Roman" w:hAnsi="Times New Roman" w:cs="Times New Roman"/>
          <w:sz w:val="32"/>
          <w:szCs w:val="32"/>
          <w:lang w:val="en-US"/>
        </w:rPr>
      </w:pPr>
    </w:p>
    <w:p w14:paraId="14420523" w14:textId="77777777" w:rsidR="001A204D" w:rsidRDefault="001A204D" w:rsidP="001A204D">
      <w:pPr>
        <w:rPr>
          <w:rFonts w:ascii="Times New Roman" w:hAnsi="Times New Roman" w:cs="Times New Roman"/>
          <w:sz w:val="32"/>
          <w:szCs w:val="32"/>
          <w:lang w:val="en-US"/>
        </w:rPr>
      </w:pPr>
    </w:p>
    <w:p w14:paraId="10BCF61B" w14:textId="77777777" w:rsidR="001A204D" w:rsidRDefault="001A204D" w:rsidP="001A204D">
      <w:pPr>
        <w:rPr>
          <w:rFonts w:ascii="Times New Roman" w:hAnsi="Times New Roman" w:cs="Times New Roman"/>
          <w:sz w:val="32"/>
          <w:szCs w:val="32"/>
          <w:lang w:val="en-US"/>
        </w:rPr>
      </w:pPr>
    </w:p>
    <w:p w14:paraId="61F5D37D" w14:textId="77777777" w:rsidR="00B36992" w:rsidRDefault="00B36992" w:rsidP="001A204D">
      <w:pPr>
        <w:rPr>
          <w:rFonts w:ascii="Times New Roman" w:hAnsi="Times New Roman" w:cs="Times New Roman"/>
          <w:sz w:val="32"/>
          <w:szCs w:val="32"/>
          <w:lang w:val="en-US"/>
        </w:rPr>
      </w:pPr>
    </w:p>
    <w:p w14:paraId="4A818328" w14:textId="77777777" w:rsidR="0096777D" w:rsidRDefault="0096777D" w:rsidP="001A204D">
      <w:pPr>
        <w:rPr>
          <w:rFonts w:ascii="Times New Roman" w:hAnsi="Times New Roman" w:cs="Times New Roman"/>
          <w:sz w:val="32"/>
          <w:szCs w:val="32"/>
          <w:lang w:val="en-US"/>
        </w:rPr>
      </w:pPr>
    </w:p>
    <w:p w14:paraId="16538DBB" w14:textId="77777777" w:rsidR="0096777D" w:rsidRDefault="0096777D" w:rsidP="001A204D">
      <w:pPr>
        <w:rPr>
          <w:rFonts w:ascii="Times New Roman" w:hAnsi="Times New Roman" w:cs="Times New Roman"/>
          <w:sz w:val="32"/>
          <w:szCs w:val="32"/>
          <w:lang w:val="en-US"/>
        </w:rPr>
      </w:pPr>
    </w:p>
    <w:p w14:paraId="70693CC9" w14:textId="77777777" w:rsidR="0096777D" w:rsidRDefault="0096777D" w:rsidP="001A204D">
      <w:pPr>
        <w:rPr>
          <w:rFonts w:ascii="Times New Roman" w:hAnsi="Times New Roman" w:cs="Times New Roman"/>
          <w:sz w:val="32"/>
          <w:szCs w:val="32"/>
          <w:lang w:val="en-US"/>
        </w:rPr>
      </w:pPr>
    </w:p>
    <w:p w14:paraId="159C7A2F" w14:textId="77777777" w:rsidR="0096777D" w:rsidRDefault="0096777D" w:rsidP="001A204D">
      <w:pPr>
        <w:rPr>
          <w:rFonts w:ascii="Times New Roman" w:hAnsi="Times New Roman" w:cs="Times New Roman"/>
          <w:sz w:val="32"/>
          <w:szCs w:val="32"/>
          <w:lang w:val="en-US"/>
        </w:rPr>
      </w:pPr>
    </w:p>
    <w:p w14:paraId="6258EF70" w14:textId="77777777" w:rsidR="0096777D" w:rsidRDefault="0096777D" w:rsidP="001A204D">
      <w:pPr>
        <w:rPr>
          <w:rFonts w:ascii="Times New Roman" w:hAnsi="Times New Roman" w:cs="Times New Roman"/>
          <w:sz w:val="32"/>
          <w:szCs w:val="32"/>
          <w:lang w:val="en-US"/>
        </w:rPr>
      </w:pPr>
    </w:p>
    <w:p w14:paraId="7C9650F7" w14:textId="77777777" w:rsidR="00B36992" w:rsidRDefault="00B36992" w:rsidP="001A204D">
      <w:pPr>
        <w:rPr>
          <w:rFonts w:ascii="Times New Roman" w:hAnsi="Times New Roman" w:cs="Times New Roman"/>
          <w:sz w:val="32"/>
          <w:szCs w:val="32"/>
          <w:lang w:val="en-US"/>
        </w:rPr>
      </w:pPr>
    </w:p>
    <w:p w14:paraId="466239B7" w14:textId="77777777" w:rsidR="00B67D79" w:rsidRDefault="00B67D79" w:rsidP="0096777D">
      <w:pPr>
        <w:jc w:val="center"/>
        <w:rPr>
          <w:rFonts w:ascii="Times New Roman" w:hAnsi="Times New Roman" w:cs="Times New Roman"/>
          <w:b/>
          <w:bCs/>
          <w:sz w:val="32"/>
          <w:szCs w:val="32"/>
          <w:lang w:val="en-US"/>
        </w:rPr>
      </w:pPr>
    </w:p>
    <w:p w14:paraId="4194677D" w14:textId="77777777" w:rsidR="00B67D79" w:rsidRDefault="00B67D79" w:rsidP="0096777D">
      <w:pPr>
        <w:jc w:val="center"/>
        <w:rPr>
          <w:rFonts w:ascii="Times New Roman" w:hAnsi="Times New Roman" w:cs="Times New Roman"/>
          <w:b/>
          <w:bCs/>
          <w:sz w:val="32"/>
          <w:szCs w:val="32"/>
          <w:lang w:val="en-US"/>
        </w:rPr>
      </w:pPr>
    </w:p>
    <w:p w14:paraId="1BDE7291" w14:textId="414CFD0B" w:rsidR="001A204D" w:rsidRPr="00B36992" w:rsidRDefault="00B67D79" w:rsidP="0096777D">
      <w:pPr>
        <w:jc w:val="center"/>
        <w:rPr>
          <w:rFonts w:ascii="Times New Roman" w:hAnsi="Times New Roman" w:cs="Times New Roman"/>
          <w:b/>
          <w:bCs/>
          <w:sz w:val="32"/>
          <w:szCs w:val="32"/>
          <w:lang w:val="en-US"/>
        </w:rPr>
      </w:pPr>
      <w:r>
        <w:rPr>
          <w:rFonts w:ascii="Times New Roman" w:hAnsi="Times New Roman" w:cs="Times New Roman"/>
          <w:b/>
          <w:bCs/>
          <w:sz w:val="32"/>
          <w:szCs w:val="32"/>
          <w:lang w:val="en-US"/>
        </w:rPr>
        <w:t>SKETCH MAP OF PHEK GOVERNMENT COLLEGE, PHEK</w:t>
      </w:r>
    </w:p>
    <w:p w14:paraId="783A24F6" w14:textId="124B0B14" w:rsidR="00B36992" w:rsidRDefault="00B36992" w:rsidP="001A204D">
      <w:pPr>
        <w:rPr>
          <w:rFonts w:ascii="Times New Roman" w:hAnsi="Times New Roman" w:cs="Times New Roman"/>
          <w:sz w:val="32"/>
          <w:szCs w:val="32"/>
          <w:lang w:val="en-US"/>
        </w:rPr>
      </w:pPr>
      <w:r>
        <w:rPr>
          <w:rFonts w:ascii="Times New Roman" w:hAnsi="Times New Roman" w:cs="Times New Roman"/>
          <w:noProof/>
          <w:sz w:val="32"/>
          <w:szCs w:val="32"/>
          <w:lang w:val="en-IN" w:eastAsia="en-IN"/>
        </w:rPr>
        <w:drawing>
          <wp:inline distT="0" distB="0" distL="0" distR="0" wp14:anchorId="63F4B4F6" wp14:editId="3D05B052">
            <wp:extent cx="5731510" cy="4076700"/>
            <wp:effectExtent l="0" t="0" r="2540" b="0"/>
            <wp:docPr id="12653977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397788" name="Picture 126539778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076700"/>
                    </a:xfrm>
                    <a:prstGeom prst="rect">
                      <a:avLst/>
                    </a:prstGeom>
                  </pic:spPr>
                </pic:pic>
              </a:graphicData>
            </a:graphic>
          </wp:inline>
        </w:drawing>
      </w:r>
    </w:p>
    <w:p w14:paraId="16162E50" w14:textId="77777777" w:rsidR="001A204D" w:rsidRDefault="001A204D" w:rsidP="001A204D">
      <w:pPr>
        <w:rPr>
          <w:rFonts w:ascii="Times New Roman" w:hAnsi="Times New Roman" w:cs="Times New Roman"/>
          <w:sz w:val="32"/>
          <w:szCs w:val="32"/>
          <w:lang w:val="en-US"/>
        </w:rPr>
      </w:pPr>
    </w:p>
    <w:p w14:paraId="5957E757" w14:textId="77777777" w:rsidR="001A204D" w:rsidRDefault="001A204D" w:rsidP="001A204D">
      <w:pPr>
        <w:rPr>
          <w:rFonts w:ascii="Times New Roman" w:hAnsi="Times New Roman" w:cs="Times New Roman"/>
          <w:sz w:val="32"/>
          <w:szCs w:val="32"/>
          <w:lang w:val="en-US"/>
        </w:rPr>
      </w:pPr>
    </w:p>
    <w:p w14:paraId="3008DA1D" w14:textId="77777777" w:rsidR="001A204D" w:rsidRDefault="001A204D" w:rsidP="001A204D">
      <w:pPr>
        <w:rPr>
          <w:rFonts w:ascii="Times New Roman" w:hAnsi="Times New Roman" w:cs="Times New Roman"/>
          <w:sz w:val="32"/>
          <w:szCs w:val="32"/>
          <w:lang w:val="en-US"/>
        </w:rPr>
      </w:pPr>
    </w:p>
    <w:p w14:paraId="60E5887D" w14:textId="77777777" w:rsidR="001A204D" w:rsidRDefault="001A204D" w:rsidP="001A204D">
      <w:pPr>
        <w:rPr>
          <w:rFonts w:ascii="Times New Roman" w:hAnsi="Times New Roman" w:cs="Times New Roman"/>
          <w:sz w:val="32"/>
          <w:szCs w:val="32"/>
          <w:lang w:val="en-US"/>
        </w:rPr>
      </w:pPr>
    </w:p>
    <w:p w14:paraId="7D388DB4" w14:textId="77777777" w:rsidR="008640C4" w:rsidRDefault="008640C4" w:rsidP="001A204D">
      <w:pPr>
        <w:rPr>
          <w:rFonts w:ascii="Times New Roman" w:hAnsi="Times New Roman" w:cs="Times New Roman"/>
          <w:sz w:val="32"/>
          <w:szCs w:val="32"/>
          <w:lang w:val="en-US"/>
        </w:rPr>
      </w:pPr>
    </w:p>
    <w:p w14:paraId="2D947228" w14:textId="77777777" w:rsidR="008640C4" w:rsidRDefault="008640C4" w:rsidP="001A204D">
      <w:pPr>
        <w:rPr>
          <w:rFonts w:ascii="Times New Roman" w:hAnsi="Times New Roman" w:cs="Times New Roman"/>
          <w:sz w:val="32"/>
          <w:szCs w:val="32"/>
          <w:lang w:val="en-US"/>
        </w:rPr>
      </w:pPr>
    </w:p>
    <w:p w14:paraId="6C370EF0" w14:textId="77777777" w:rsidR="008640C4" w:rsidRDefault="008640C4" w:rsidP="001A204D">
      <w:pPr>
        <w:rPr>
          <w:rFonts w:ascii="Times New Roman" w:hAnsi="Times New Roman" w:cs="Times New Roman"/>
          <w:sz w:val="32"/>
          <w:szCs w:val="32"/>
          <w:lang w:val="en-US"/>
        </w:rPr>
      </w:pPr>
    </w:p>
    <w:p w14:paraId="4B70B17E" w14:textId="31B917D4" w:rsidR="008640C4" w:rsidRDefault="008640C4" w:rsidP="001A204D">
      <w:pPr>
        <w:rPr>
          <w:rFonts w:ascii="Times New Roman" w:hAnsi="Times New Roman" w:cs="Times New Roman"/>
          <w:sz w:val="32"/>
          <w:szCs w:val="32"/>
          <w:lang w:val="en-US"/>
        </w:rPr>
      </w:pPr>
      <w:r>
        <w:rPr>
          <w:rFonts w:ascii="Times New Roman" w:hAnsi="Times New Roman" w:cs="Times New Roman"/>
          <w:noProof/>
          <w:sz w:val="32"/>
          <w:szCs w:val="32"/>
          <w:lang w:val="en-IN" w:eastAsia="en-IN"/>
        </w:rPr>
        <w:lastRenderedPageBreak/>
        <w:drawing>
          <wp:inline distT="0" distB="0" distL="0" distR="0" wp14:anchorId="24D3DC69" wp14:editId="73EFF46C">
            <wp:extent cx="6184900" cy="8998110"/>
            <wp:effectExtent l="0" t="0" r="6350" b="0"/>
            <wp:docPr id="335686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686332" name="Picture 335686332"/>
                    <pic:cNvPicPr/>
                  </pic:nvPicPr>
                  <pic:blipFill>
                    <a:blip r:embed="rId9" cstate="print">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6185805" cy="8999426"/>
                    </a:xfrm>
                    <a:prstGeom prst="rect">
                      <a:avLst/>
                    </a:prstGeom>
                  </pic:spPr>
                </pic:pic>
              </a:graphicData>
            </a:graphic>
          </wp:inline>
        </w:drawing>
      </w:r>
    </w:p>
    <w:p w14:paraId="2AE845F0" w14:textId="02F9C2C2" w:rsidR="008640C4" w:rsidRDefault="00A96CD5" w:rsidP="001A204D">
      <w:pPr>
        <w:rPr>
          <w:rFonts w:ascii="Times New Roman" w:hAnsi="Times New Roman" w:cs="Times New Roman"/>
          <w:sz w:val="32"/>
          <w:szCs w:val="32"/>
          <w:lang w:val="en-US"/>
        </w:rPr>
      </w:pPr>
      <w:r>
        <w:rPr>
          <w:rFonts w:ascii="Times New Roman" w:hAnsi="Times New Roman" w:cs="Times New Roman"/>
          <w:noProof/>
          <w:sz w:val="32"/>
          <w:szCs w:val="32"/>
          <w:lang w:val="en-IN" w:eastAsia="en-IN"/>
        </w:rPr>
        <w:lastRenderedPageBreak/>
        <w:drawing>
          <wp:inline distT="0" distB="0" distL="0" distR="0" wp14:anchorId="42B12DF8" wp14:editId="60F7ABA3">
            <wp:extent cx="8653783" cy="6490513"/>
            <wp:effectExtent l="0" t="4128" r="0" b="0"/>
            <wp:docPr id="7076162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616269" name="Picture 707616269"/>
                    <pic:cNvPicPr/>
                  </pic:nvPicPr>
                  <pic:blipFill rotWithShape="1">
                    <a:blip r:embed="rId11" cstate="print">
                      <a:extLst>
                        <a:ext uri="{28A0092B-C50C-407E-A947-70E740481C1C}">
                          <a14:useLocalDpi xmlns:a14="http://schemas.microsoft.com/office/drawing/2010/main" val="0"/>
                        </a:ext>
                      </a:extLst>
                    </a:blip>
                    <a:srcRect l="8815" t="7739" r="7513" b="8586"/>
                    <a:stretch/>
                  </pic:blipFill>
                  <pic:spPr bwMode="auto">
                    <a:xfrm rot="5400000">
                      <a:off x="0" y="0"/>
                      <a:ext cx="8656559" cy="6492595"/>
                    </a:xfrm>
                    <a:prstGeom prst="rect">
                      <a:avLst/>
                    </a:prstGeom>
                    <a:ln>
                      <a:noFill/>
                    </a:ln>
                    <a:extLst>
                      <a:ext uri="{53640926-AAD7-44D8-BBD7-CCE9431645EC}">
                        <a14:shadowObscured xmlns:a14="http://schemas.microsoft.com/office/drawing/2010/main"/>
                      </a:ext>
                    </a:extLst>
                  </pic:spPr>
                </pic:pic>
              </a:graphicData>
            </a:graphic>
          </wp:inline>
        </w:drawing>
      </w:r>
    </w:p>
    <w:p w14:paraId="13D4285F" w14:textId="77777777" w:rsidR="008640C4" w:rsidRDefault="008640C4" w:rsidP="001A204D">
      <w:pPr>
        <w:rPr>
          <w:rFonts w:ascii="Times New Roman" w:hAnsi="Times New Roman" w:cs="Times New Roman"/>
          <w:sz w:val="32"/>
          <w:szCs w:val="32"/>
          <w:lang w:val="en-US"/>
        </w:rPr>
      </w:pPr>
    </w:p>
    <w:p w14:paraId="03150D1B" w14:textId="5AFBDC81" w:rsidR="001A204D" w:rsidRPr="007D7D23" w:rsidRDefault="00A96CD5" w:rsidP="001A204D">
      <w:pPr>
        <w:rPr>
          <w:rFonts w:ascii="Times New Roman" w:hAnsi="Times New Roman" w:cs="Times New Roman"/>
          <w:sz w:val="32"/>
          <w:szCs w:val="32"/>
          <w:lang w:val="en-US"/>
        </w:rPr>
      </w:pPr>
      <w:r>
        <w:rPr>
          <w:rFonts w:ascii="Times New Roman" w:hAnsi="Times New Roman" w:cs="Times New Roman"/>
          <w:noProof/>
          <w:sz w:val="32"/>
          <w:szCs w:val="32"/>
          <w:lang w:val="en-IN" w:eastAsia="en-IN"/>
        </w:rPr>
        <w:drawing>
          <wp:inline distT="0" distB="0" distL="0" distR="0" wp14:anchorId="2497CD21" wp14:editId="680D4AB3">
            <wp:extent cx="8033658" cy="5950062"/>
            <wp:effectExtent l="0" t="6032" r="0" b="0"/>
            <wp:docPr id="4129772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977257" name="Picture 412977257"/>
                    <pic:cNvPicPr/>
                  </pic:nvPicPr>
                  <pic:blipFill rotWithShape="1">
                    <a:blip r:embed="rId12" cstate="print">
                      <a:extLst>
                        <a:ext uri="{28A0092B-C50C-407E-A947-70E740481C1C}">
                          <a14:useLocalDpi xmlns:a14="http://schemas.microsoft.com/office/drawing/2010/main" val="0"/>
                        </a:ext>
                      </a:extLst>
                    </a:blip>
                    <a:srcRect l="4868" t="1296" r="977" b="11231"/>
                    <a:stretch/>
                  </pic:blipFill>
                  <pic:spPr bwMode="auto">
                    <a:xfrm rot="5400000">
                      <a:off x="0" y="0"/>
                      <a:ext cx="8039308" cy="5954247"/>
                    </a:xfrm>
                    <a:prstGeom prst="rect">
                      <a:avLst/>
                    </a:prstGeom>
                    <a:ln>
                      <a:noFill/>
                    </a:ln>
                    <a:extLst>
                      <a:ext uri="{53640926-AAD7-44D8-BBD7-CCE9431645EC}">
                        <a14:shadowObscured xmlns:a14="http://schemas.microsoft.com/office/drawing/2010/main"/>
                      </a:ext>
                    </a:extLst>
                  </pic:spPr>
                </pic:pic>
              </a:graphicData>
            </a:graphic>
          </wp:inline>
        </w:drawing>
      </w:r>
    </w:p>
    <w:p w14:paraId="58BC0DDC" w14:textId="77777777" w:rsidR="00D317A8" w:rsidRDefault="00D317A8" w:rsidP="001A204D">
      <w:pPr>
        <w:rPr>
          <w:rFonts w:ascii="Times New Roman" w:hAnsi="Times New Roman" w:cs="Times New Roman"/>
          <w:b/>
          <w:bCs/>
          <w:sz w:val="32"/>
          <w:szCs w:val="32"/>
          <w:lang w:val="en-US"/>
        </w:rPr>
      </w:pPr>
    </w:p>
    <w:p w14:paraId="3D256224" w14:textId="77777777" w:rsidR="009175AF" w:rsidRDefault="009175AF" w:rsidP="001A204D">
      <w:pPr>
        <w:rPr>
          <w:rFonts w:ascii="Times New Roman" w:hAnsi="Times New Roman" w:cs="Times New Roman"/>
          <w:b/>
          <w:bCs/>
          <w:sz w:val="32"/>
          <w:szCs w:val="32"/>
          <w:lang w:val="en-US"/>
        </w:rPr>
      </w:pPr>
    </w:p>
    <w:p w14:paraId="16EF0B74" w14:textId="416B01FA" w:rsidR="001A204D" w:rsidRPr="009175AF" w:rsidRDefault="007D7D23" w:rsidP="009175AF">
      <w:pPr>
        <w:pStyle w:val="ListParagraph"/>
        <w:numPr>
          <w:ilvl w:val="0"/>
          <w:numId w:val="8"/>
        </w:numPr>
        <w:rPr>
          <w:rFonts w:ascii="Times New Roman" w:hAnsi="Times New Roman" w:cs="Times New Roman"/>
          <w:b/>
          <w:bCs/>
          <w:sz w:val="32"/>
          <w:szCs w:val="32"/>
          <w:lang w:val="en-US"/>
        </w:rPr>
      </w:pPr>
      <w:r w:rsidRPr="009175AF">
        <w:rPr>
          <w:rFonts w:ascii="Times New Roman" w:hAnsi="Times New Roman" w:cs="Times New Roman"/>
          <w:b/>
          <w:bCs/>
          <w:sz w:val="32"/>
          <w:szCs w:val="32"/>
          <w:lang w:val="en-US"/>
        </w:rPr>
        <w:t>INTRODUCTION:</w:t>
      </w:r>
    </w:p>
    <w:p w14:paraId="18CF372E" w14:textId="7D4C08E6" w:rsidR="00D317A8" w:rsidRDefault="001A204D" w:rsidP="001A204D">
      <w:pPr>
        <w:rPr>
          <w:rFonts w:ascii="Times New Roman" w:hAnsi="Times New Roman" w:cs="Times New Roman"/>
          <w:sz w:val="28"/>
          <w:szCs w:val="28"/>
          <w:lang w:val="en-US"/>
        </w:rPr>
      </w:pPr>
      <w:r w:rsidRPr="001143F3">
        <w:rPr>
          <w:rFonts w:ascii="Times New Roman" w:hAnsi="Times New Roman" w:cs="Times New Roman"/>
          <w:sz w:val="28"/>
          <w:szCs w:val="28"/>
          <w:lang w:val="en-US"/>
        </w:rPr>
        <w:t xml:space="preserve">Green audit </w:t>
      </w:r>
      <w:r w:rsidR="003E6CF5" w:rsidRPr="001143F3">
        <w:rPr>
          <w:rFonts w:ascii="Times New Roman" w:hAnsi="Times New Roman" w:cs="Times New Roman"/>
          <w:sz w:val="28"/>
          <w:szCs w:val="28"/>
          <w:lang w:val="en-US"/>
        </w:rPr>
        <w:t>as a</w:t>
      </w:r>
      <w:r w:rsidRPr="001143F3">
        <w:rPr>
          <w:rFonts w:ascii="Times New Roman" w:hAnsi="Times New Roman" w:cs="Times New Roman"/>
          <w:sz w:val="28"/>
          <w:szCs w:val="28"/>
          <w:lang w:val="en-US"/>
        </w:rPr>
        <w:t xml:space="preserve"> self-analysis tool </w:t>
      </w:r>
      <w:r w:rsidR="003E6CF5" w:rsidRPr="001143F3">
        <w:rPr>
          <w:rFonts w:ascii="Times New Roman" w:hAnsi="Times New Roman" w:cs="Times New Roman"/>
          <w:sz w:val="28"/>
          <w:szCs w:val="28"/>
          <w:lang w:val="en-US"/>
        </w:rPr>
        <w:t>aims to assess the practices of the institution towards environment conservation, preservation, and sustainability. This self-assessment helps the institution identify</w:t>
      </w:r>
      <w:r w:rsidR="00840EAB" w:rsidRPr="001143F3">
        <w:rPr>
          <w:rFonts w:ascii="Times New Roman" w:hAnsi="Times New Roman" w:cs="Times New Roman"/>
          <w:sz w:val="28"/>
          <w:szCs w:val="28"/>
          <w:lang w:val="en-US"/>
        </w:rPr>
        <w:t xml:space="preserve"> </w:t>
      </w:r>
      <w:r w:rsidR="003E6CF5" w:rsidRPr="001143F3">
        <w:rPr>
          <w:rFonts w:ascii="Times New Roman" w:hAnsi="Times New Roman" w:cs="Times New Roman"/>
          <w:sz w:val="28"/>
          <w:szCs w:val="28"/>
          <w:lang w:val="en-US"/>
        </w:rPr>
        <w:t xml:space="preserve">the resources being utilized, the type and </w:t>
      </w:r>
      <w:r w:rsidR="00840EAB" w:rsidRPr="001143F3">
        <w:rPr>
          <w:rFonts w:ascii="Times New Roman" w:hAnsi="Times New Roman" w:cs="Times New Roman"/>
          <w:sz w:val="28"/>
          <w:szCs w:val="28"/>
          <w:lang w:val="en-US"/>
        </w:rPr>
        <w:t>quantity</w:t>
      </w:r>
      <w:r w:rsidR="003E6CF5" w:rsidRPr="001143F3">
        <w:rPr>
          <w:rFonts w:ascii="Times New Roman" w:hAnsi="Times New Roman" w:cs="Times New Roman"/>
          <w:sz w:val="28"/>
          <w:szCs w:val="28"/>
          <w:lang w:val="en-US"/>
        </w:rPr>
        <w:t xml:space="preserve"> of wastes generated, </w:t>
      </w:r>
      <w:r w:rsidR="00840EAB" w:rsidRPr="001143F3">
        <w:rPr>
          <w:rFonts w:ascii="Times New Roman" w:hAnsi="Times New Roman" w:cs="Times New Roman"/>
          <w:sz w:val="28"/>
          <w:szCs w:val="28"/>
          <w:lang w:val="en-US"/>
        </w:rPr>
        <w:t>and take into considerations ways and means to bring changes in management of resources and environment. This way, it</w:t>
      </w:r>
      <w:r w:rsidR="003E6CF5" w:rsidRPr="001143F3">
        <w:rPr>
          <w:rFonts w:ascii="Times New Roman" w:hAnsi="Times New Roman" w:cs="Times New Roman"/>
          <w:sz w:val="28"/>
          <w:szCs w:val="28"/>
          <w:lang w:val="en-US"/>
        </w:rPr>
        <w:t xml:space="preserve"> </w:t>
      </w:r>
      <w:r w:rsidR="00840EAB" w:rsidRPr="001143F3">
        <w:rPr>
          <w:rFonts w:ascii="Times New Roman" w:hAnsi="Times New Roman" w:cs="Times New Roman"/>
          <w:sz w:val="28"/>
          <w:szCs w:val="28"/>
          <w:lang w:val="en-US"/>
        </w:rPr>
        <w:t xml:space="preserve">can create environmental values and consciousness among staff, teachers, and students. </w:t>
      </w:r>
    </w:p>
    <w:p w14:paraId="5D401D7E" w14:textId="77777777" w:rsidR="009175AF" w:rsidRPr="00B36992" w:rsidRDefault="009175AF" w:rsidP="001A204D">
      <w:pPr>
        <w:rPr>
          <w:rFonts w:ascii="Times New Roman" w:hAnsi="Times New Roman" w:cs="Times New Roman"/>
          <w:sz w:val="28"/>
          <w:szCs w:val="28"/>
          <w:lang w:val="en-US"/>
        </w:rPr>
      </w:pPr>
    </w:p>
    <w:p w14:paraId="5AF48391" w14:textId="1075796A" w:rsidR="00840EAB" w:rsidRPr="00B36992" w:rsidRDefault="007D7D23" w:rsidP="00B36992">
      <w:pPr>
        <w:pStyle w:val="ListParagraph"/>
        <w:numPr>
          <w:ilvl w:val="1"/>
          <w:numId w:val="9"/>
        </w:numPr>
        <w:rPr>
          <w:rFonts w:ascii="Times New Roman" w:hAnsi="Times New Roman" w:cs="Times New Roman"/>
          <w:b/>
          <w:bCs/>
          <w:sz w:val="32"/>
          <w:szCs w:val="32"/>
          <w:lang w:val="en-US"/>
        </w:rPr>
      </w:pPr>
      <w:r w:rsidRPr="00B36992">
        <w:rPr>
          <w:rFonts w:ascii="Times New Roman" w:hAnsi="Times New Roman" w:cs="Times New Roman"/>
          <w:b/>
          <w:bCs/>
          <w:sz w:val="32"/>
          <w:szCs w:val="32"/>
          <w:lang w:val="en-US"/>
        </w:rPr>
        <w:t>NEED FOR GREEN AUDIT:</w:t>
      </w:r>
    </w:p>
    <w:p w14:paraId="56A12C88" w14:textId="61AD63D1" w:rsidR="00B36992" w:rsidRDefault="00840EAB" w:rsidP="00B36992">
      <w:pPr>
        <w:rPr>
          <w:rFonts w:ascii="Times New Roman" w:hAnsi="Times New Roman" w:cs="Times New Roman"/>
          <w:sz w:val="28"/>
          <w:szCs w:val="28"/>
          <w:lang w:val="en-US"/>
        </w:rPr>
      </w:pPr>
      <w:r>
        <w:rPr>
          <w:rFonts w:ascii="Times New Roman" w:hAnsi="Times New Roman" w:cs="Times New Roman"/>
          <w:sz w:val="28"/>
          <w:szCs w:val="28"/>
          <w:lang w:val="en-US"/>
        </w:rPr>
        <w:t xml:space="preserve">Today, environmental sustainability is gaining more prevalence </w:t>
      </w:r>
      <w:r w:rsidR="0088379F">
        <w:rPr>
          <w:rFonts w:ascii="Times New Roman" w:hAnsi="Times New Roman" w:cs="Times New Roman"/>
          <w:sz w:val="28"/>
          <w:szCs w:val="28"/>
          <w:lang w:val="en-US"/>
        </w:rPr>
        <w:t xml:space="preserve">both </w:t>
      </w:r>
      <w:r>
        <w:rPr>
          <w:rFonts w:ascii="Times New Roman" w:hAnsi="Times New Roman" w:cs="Times New Roman"/>
          <w:sz w:val="28"/>
          <w:szCs w:val="28"/>
          <w:lang w:val="en-US"/>
        </w:rPr>
        <w:t xml:space="preserve">at the national </w:t>
      </w:r>
      <w:r w:rsidR="0088379F">
        <w:rPr>
          <w:rFonts w:ascii="Times New Roman" w:hAnsi="Times New Roman" w:cs="Times New Roman"/>
          <w:sz w:val="28"/>
          <w:szCs w:val="28"/>
          <w:lang w:val="en-US"/>
        </w:rPr>
        <w:t xml:space="preserve">and </w:t>
      </w:r>
      <w:r>
        <w:rPr>
          <w:rFonts w:ascii="Times New Roman" w:hAnsi="Times New Roman" w:cs="Times New Roman"/>
          <w:sz w:val="28"/>
          <w:szCs w:val="28"/>
          <w:lang w:val="en-US"/>
        </w:rPr>
        <w:t xml:space="preserve">global </w:t>
      </w:r>
      <w:r w:rsidR="0088379F">
        <w:rPr>
          <w:rFonts w:ascii="Times New Roman" w:hAnsi="Times New Roman" w:cs="Times New Roman"/>
          <w:sz w:val="28"/>
          <w:szCs w:val="28"/>
          <w:lang w:val="en-US"/>
        </w:rPr>
        <w:t>level</w:t>
      </w:r>
      <w:r w:rsidR="000143B3">
        <w:rPr>
          <w:rFonts w:ascii="Times New Roman" w:hAnsi="Times New Roman" w:cs="Times New Roman"/>
          <w:sz w:val="28"/>
          <w:szCs w:val="28"/>
          <w:lang w:val="en-US"/>
        </w:rPr>
        <w:t xml:space="preserve"> and therefore h</w:t>
      </w:r>
      <w:r>
        <w:rPr>
          <w:rFonts w:ascii="Times New Roman" w:hAnsi="Times New Roman" w:cs="Times New Roman"/>
          <w:sz w:val="28"/>
          <w:szCs w:val="28"/>
          <w:lang w:val="en-US"/>
        </w:rPr>
        <w:t xml:space="preserve">igher </w:t>
      </w:r>
      <w:r w:rsidR="000143B3">
        <w:rPr>
          <w:rFonts w:ascii="Times New Roman" w:hAnsi="Times New Roman" w:cs="Times New Roman"/>
          <w:sz w:val="28"/>
          <w:szCs w:val="28"/>
          <w:lang w:val="en-US"/>
        </w:rPr>
        <w:t>e</w:t>
      </w:r>
      <w:r>
        <w:rPr>
          <w:rFonts w:ascii="Times New Roman" w:hAnsi="Times New Roman" w:cs="Times New Roman"/>
          <w:sz w:val="28"/>
          <w:szCs w:val="28"/>
          <w:lang w:val="en-US"/>
        </w:rPr>
        <w:t>ducation</w:t>
      </w:r>
      <w:r w:rsidR="000143B3">
        <w:rPr>
          <w:rFonts w:ascii="Times New Roman" w:hAnsi="Times New Roman" w:cs="Times New Roman"/>
          <w:sz w:val="28"/>
          <w:szCs w:val="28"/>
          <w:lang w:val="en-US"/>
        </w:rPr>
        <w:t>al</w:t>
      </w:r>
      <w:r>
        <w:rPr>
          <w:rFonts w:ascii="Times New Roman" w:hAnsi="Times New Roman" w:cs="Times New Roman"/>
          <w:sz w:val="28"/>
          <w:szCs w:val="28"/>
          <w:lang w:val="en-US"/>
        </w:rPr>
        <w:t xml:space="preserve"> </w:t>
      </w:r>
      <w:r w:rsidR="000143B3">
        <w:rPr>
          <w:rFonts w:ascii="Times New Roman" w:hAnsi="Times New Roman" w:cs="Times New Roman"/>
          <w:sz w:val="28"/>
          <w:szCs w:val="28"/>
          <w:lang w:val="en-US"/>
        </w:rPr>
        <w:t>i</w:t>
      </w:r>
      <w:r>
        <w:rPr>
          <w:rFonts w:ascii="Times New Roman" w:hAnsi="Times New Roman" w:cs="Times New Roman"/>
          <w:sz w:val="28"/>
          <w:szCs w:val="28"/>
          <w:lang w:val="en-US"/>
        </w:rPr>
        <w:t xml:space="preserve">nstitutions </w:t>
      </w:r>
      <w:r w:rsidR="0088379F">
        <w:rPr>
          <w:rFonts w:ascii="Times New Roman" w:hAnsi="Times New Roman" w:cs="Times New Roman"/>
          <w:sz w:val="28"/>
          <w:szCs w:val="28"/>
          <w:lang w:val="en-US"/>
        </w:rPr>
        <w:t xml:space="preserve">can </w:t>
      </w:r>
      <w:r>
        <w:rPr>
          <w:rFonts w:ascii="Times New Roman" w:hAnsi="Times New Roman" w:cs="Times New Roman"/>
          <w:sz w:val="28"/>
          <w:szCs w:val="28"/>
          <w:lang w:val="en-US"/>
        </w:rPr>
        <w:t>play</w:t>
      </w:r>
      <w:r w:rsidR="0088379F">
        <w:rPr>
          <w:rFonts w:ascii="Times New Roman" w:hAnsi="Times New Roman" w:cs="Times New Roman"/>
          <w:sz w:val="28"/>
          <w:szCs w:val="28"/>
          <w:lang w:val="en-US"/>
        </w:rPr>
        <w:t xml:space="preserve"> a vital role in implementing environmental sustainability in its management</w:t>
      </w:r>
      <w:r>
        <w:rPr>
          <w:rFonts w:ascii="Times New Roman" w:hAnsi="Times New Roman" w:cs="Times New Roman"/>
          <w:sz w:val="28"/>
          <w:szCs w:val="28"/>
          <w:lang w:val="en-US"/>
        </w:rPr>
        <w:t xml:space="preserve"> </w:t>
      </w:r>
      <w:r w:rsidR="0088379F">
        <w:rPr>
          <w:rFonts w:ascii="Times New Roman" w:hAnsi="Times New Roman" w:cs="Times New Roman"/>
          <w:sz w:val="28"/>
          <w:szCs w:val="28"/>
          <w:lang w:val="en-US"/>
        </w:rPr>
        <w:t xml:space="preserve">system, promotion of a green campus, reduction of its carbon footprints. </w:t>
      </w:r>
      <w:r w:rsidR="000143B3">
        <w:rPr>
          <w:rFonts w:ascii="Times New Roman" w:hAnsi="Times New Roman" w:cs="Times New Roman"/>
          <w:sz w:val="28"/>
          <w:szCs w:val="28"/>
          <w:lang w:val="en-US"/>
        </w:rPr>
        <w:t xml:space="preserve">It is important for the college to evaluate its practices towards a green campus. A green audit will create consciousness </w:t>
      </w:r>
      <w:r w:rsidR="00AC3B47">
        <w:rPr>
          <w:rFonts w:ascii="Times New Roman" w:hAnsi="Times New Roman" w:cs="Times New Roman"/>
          <w:sz w:val="28"/>
          <w:szCs w:val="28"/>
          <w:lang w:val="en-US"/>
        </w:rPr>
        <w:t xml:space="preserve">of social responsibility </w:t>
      </w:r>
      <w:r w:rsidR="000143B3">
        <w:rPr>
          <w:rFonts w:ascii="Times New Roman" w:hAnsi="Times New Roman" w:cs="Times New Roman"/>
          <w:sz w:val="28"/>
          <w:szCs w:val="28"/>
          <w:lang w:val="en-US"/>
        </w:rPr>
        <w:t>among staff and students and</w:t>
      </w:r>
      <w:r w:rsidR="00A91416">
        <w:rPr>
          <w:rFonts w:ascii="Times New Roman" w:hAnsi="Times New Roman" w:cs="Times New Roman"/>
          <w:sz w:val="28"/>
          <w:szCs w:val="28"/>
          <w:lang w:val="en-US"/>
        </w:rPr>
        <w:t xml:space="preserve"> enable us to</w:t>
      </w:r>
      <w:r w:rsidR="000143B3">
        <w:rPr>
          <w:rFonts w:ascii="Times New Roman" w:hAnsi="Times New Roman" w:cs="Times New Roman"/>
          <w:sz w:val="28"/>
          <w:szCs w:val="28"/>
          <w:lang w:val="en-US"/>
        </w:rPr>
        <w:t xml:space="preserve"> understand the impact of our actions on our environment. </w:t>
      </w:r>
      <w:r w:rsidR="0088379F">
        <w:rPr>
          <w:rFonts w:ascii="Times New Roman" w:hAnsi="Times New Roman" w:cs="Times New Roman"/>
          <w:sz w:val="28"/>
          <w:szCs w:val="28"/>
          <w:lang w:val="en-US"/>
        </w:rPr>
        <w:t>A green audit will help</w:t>
      </w:r>
      <w:r w:rsidR="001143F3">
        <w:rPr>
          <w:rFonts w:ascii="Times New Roman" w:hAnsi="Times New Roman" w:cs="Times New Roman"/>
          <w:sz w:val="28"/>
          <w:szCs w:val="28"/>
          <w:lang w:val="en-US"/>
        </w:rPr>
        <w:t xml:space="preserve"> all stakeholders to</w:t>
      </w:r>
      <w:r w:rsidR="00A91416">
        <w:rPr>
          <w:rFonts w:ascii="Times New Roman" w:hAnsi="Times New Roman" w:cs="Times New Roman"/>
          <w:sz w:val="28"/>
          <w:szCs w:val="28"/>
          <w:lang w:val="en-US"/>
        </w:rPr>
        <w:t xml:space="preserve"> make careful</w:t>
      </w:r>
      <w:r w:rsidR="001143F3">
        <w:rPr>
          <w:rFonts w:ascii="Times New Roman" w:hAnsi="Times New Roman" w:cs="Times New Roman"/>
          <w:sz w:val="28"/>
          <w:szCs w:val="28"/>
          <w:lang w:val="en-US"/>
        </w:rPr>
        <w:t xml:space="preserve"> plan</w:t>
      </w:r>
      <w:r w:rsidR="00A91416">
        <w:rPr>
          <w:rFonts w:ascii="Times New Roman" w:hAnsi="Times New Roman" w:cs="Times New Roman"/>
          <w:sz w:val="28"/>
          <w:szCs w:val="28"/>
          <w:lang w:val="en-US"/>
        </w:rPr>
        <w:t>s</w:t>
      </w:r>
      <w:r w:rsidR="001143F3">
        <w:rPr>
          <w:rFonts w:ascii="Times New Roman" w:hAnsi="Times New Roman" w:cs="Times New Roman"/>
          <w:sz w:val="28"/>
          <w:szCs w:val="28"/>
          <w:lang w:val="en-US"/>
        </w:rPr>
        <w:t>, develop</w:t>
      </w:r>
      <w:r w:rsidR="00A91416">
        <w:rPr>
          <w:rFonts w:ascii="Times New Roman" w:hAnsi="Times New Roman" w:cs="Times New Roman"/>
          <w:sz w:val="28"/>
          <w:szCs w:val="28"/>
          <w:lang w:val="en-US"/>
        </w:rPr>
        <w:t xml:space="preserve"> strategies and measures</w:t>
      </w:r>
      <w:r w:rsidR="001143F3">
        <w:rPr>
          <w:rFonts w:ascii="Times New Roman" w:hAnsi="Times New Roman" w:cs="Times New Roman"/>
          <w:sz w:val="28"/>
          <w:szCs w:val="28"/>
          <w:lang w:val="en-US"/>
        </w:rPr>
        <w:t xml:space="preserve"> </w:t>
      </w:r>
      <w:r w:rsidR="00A91416">
        <w:rPr>
          <w:rFonts w:ascii="Times New Roman" w:hAnsi="Times New Roman" w:cs="Times New Roman"/>
          <w:sz w:val="28"/>
          <w:szCs w:val="28"/>
          <w:lang w:val="en-US"/>
        </w:rPr>
        <w:t xml:space="preserve">to </w:t>
      </w:r>
      <w:r w:rsidR="001143F3">
        <w:rPr>
          <w:rFonts w:ascii="Times New Roman" w:hAnsi="Times New Roman" w:cs="Times New Roman"/>
          <w:sz w:val="28"/>
          <w:szCs w:val="28"/>
          <w:lang w:val="en-US"/>
        </w:rPr>
        <w:t xml:space="preserve">manage </w:t>
      </w:r>
      <w:r w:rsidR="00A91416">
        <w:rPr>
          <w:rFonts w:ascii="Times New Roman" w:hAnsi="Times New Roman" w:cs="Times New Roman"/>
          <w:sz w:val="28"/>
          <w:szCs w:val="28"/>
          <w:lang w:val="en-US"/>
        </w:rPr>
        <w:t xml:space="preserve">our </w:t>
      </w:r>
      <w:r w:rsidR="001143F3">
        <w:rPr>
          <w:rFonts w:ascii="Times New Roman" w:hAnsi="Times New Roman" w:cs="Times New Roman"/>
          <w:sz w:val="28"/>
          <w:szCs w:val="28"/>
          <w:lang w:val="en-US"/>
        </w:rPr>
        <w:t>resources</w:t>
      </w:r>
      <w:r w:rsidR="00A91416">
        <w:rPr>
          <w:rFonts w:ascii="Times New Roman" w:hAnsi="Times New Roman" w:cs="Times New Roman"/>
          <w:sz w:val="28"/>
          <w:szCs w:val="28"/>
          <w:lang w:val="en-US"/>
        </w:rPr>
        <w:t xml:space="preserve"> </w:t>
      </w:r>
      <w:r w:rsidR="001143F3">
        <w:rPr>
          <w:rFonts w:ascii="Times New Roman" w:hAnsi="Times New Roman" w:cs="Times New Roman"/>
          <w:sz w:val="28"/>
          <w:szCs w:val="28"/>
          <w:lang w:val="en-US"/>
        </w:rPr>
        <w:t>prudently.</w:t>
      </w:r>
    </w:p>
    <w:p w14:paraId="5EBF2394" w14:textId="77777777" w:rsidR="009175AF" w:rsidRDefault="009175AF" w:rsidP="00B36992">
      <w:pPr>
        <w:rPr>
          <w:rFonts w:ascii="Times New Roman" w:hAnsi="Times New Roman" w:cs="Times New Roman"/>
          <w:sz w:val="28"/>
          <w:szCs w:val="28"/>
          <w:lang w:val="en-US"/>
        </w:rPr>
      </w:pPr>
    </w:p>
    <w:p w14:paraId="41AF3F18" w14:textId="5B7AF436" w:rsidR="007D7D23" w:rsidRPr="007D7D23" w:rsidRDefault="00655788" w:rsidP="007D7D23">
      <w:pPr>
        <w:pStyle w:val="ListParagraph"/>
        <w:numPr>
          <w:ilvl w:val="1"/>
          <w:numId w:val="9"/>
        </w:numPr>
        <w:rPr>
          <w:rFonts w:ascii="Times New Roman" w:hAnsi="Times New Roman" w:cs="Times New Roman"/>
          <w:sz w:val="28"/>
          <w:szCs w:val="28"/>
          <w:lang w:val="en-US"/>
        </w:rPr>
      </w:pPr>
      <w:r>
        <w:rPr>
          <w:rFonts w:ascii="Times New Roman" w:hAnsi="Times New Roman" w:cs="Times New Roman"/>
          <w:b/>
          <w:bCs/>
          <w:sz w:val="32"/>
          <w:szCs w:val="32"/>
          <w:lang w:val="en-US"/>
        </w:rPr>
        <w:t xml:space="preserve">  </w:t>
      </w:r>
      <w:r w:rsidR="007D7D23" w:rsidRPr="00655788">
        <w:rPr>
          <w:rFonts w:ascii="Times New Roman" w:hAnsi="Times New Roman" w:cs="Times New Roman"/>
          <w:b/>
          <w:bCs/>
          <w:sz w:val="32"/>
          <w:szCs w:val="32"/>
          <w:lang w:val="en-US"/>
        </w:rPr>
        <w:t>OBJECTIVES OF GREEN AUDIT:</w:t>
      </w:r>
    </w:p>
    <w:p w14:paraId="40C5AC44" w14:textId="76C6AB25" w:rsidR="001143F3" w:rsidRDefault="001143F3" w:rsidP="00655788">
      <w:pPr>
        <w:pStyle w:val="ListParagraph"/>
        <w:numPr>
          <w:ilvl w:val="0"/>
          <w:numId w:val="12"/>
        </w:numPr>
        <w:rPr>
          <w:rFonts w:ascii="Times New Roman" w:hAnsi="Times New Roman" w:cs="Times New Roman"/>
          <w:sz w:val="28"/>
          <w:szCs w:val="28"/>
          <w:lang w:val="en-US"/>
        </w:rPr>
      </w:pPr>
      <w:r>
        <w:rPr>
          <w:rFonts w:ascii="Times New Roman" w:hAnsi="Times New Roman" w:cs="Times New Roman"/>
          <w:sz w:val="28"/>
          <w:szCs w:val="28"/>
          <w:lang w:val="en-US"/>
        </w:rPr>
        <w:t>To assess the institution’s current practices that may affect the environment such as, waste management, utilization of resources etc.</w:t>
      </w:r>
    </w:p>
    <w:p w14:paraId="3B73B9F3" w14:textId="77777777" w:rsidR="004011FA" w:rsidRDefault="001143F3" w:rsidP="00655788">
      <w:pPr>
        <w:pStyle w:val="ListParagraph"/>
        <w:numPr>
          <w:ilvl w:val="0"/>
          <w:numId w:val="12"/>
        </w:numPr>
        <w:rPr>
          <w:rFonts w:ascii="Times New Roman" w:hAnsi="Times New Roman" w:cs="Times New Roman"/>
          <w:sz w:val="28"/>
          <w:szCs w:val="28"/>
          <w:lang w:val="en-US"/>
        </w:rPr>
      </w:pPr>
      <w:r>
        <w:rPr>
          <w:rFonts w:ascii="Times New Roman" w:hAnsi="Times New Roman" w:cs="Times New Roman"/>
          <w:sz w:val="28"/>
          <w:szCs w:val="28"/>
          <w:lang w:val="en-US"/>
        </w:rPr>
        <w:t xml:space="preserve">To identify environmental issues </w:t>
      </w:r>
      <w:r w:rsidR="004011FA">
        <w:rPr>
          <w:rFonts w:ascii="Times New Roman" w:hAnsi="Times New Roman" w:cs="Times New Roman"/>
          <w:sz w:val="28"/>
          <w:szCs w:val="28"/>
          <w:lang w:val="en-US"/>
        </w:rPr>
        <w:t>in the campus and take corrective measures.</w:t>
      </w:r>
      <w:r w:rsidR="004011FA" w:rsidRPr="004011FA">
        <w:rPr>
          <w:rFonts w:ascii="Times New Roman" w:hAnsi="Times New Roman" w:cs="Times New Roman"/>
          <w:sz w:val="28"/>
          <w:szCs w:val="28"/>
          <w:lang w:val="en-US"/>
        </w:rPr>
        <w:t xml:space="preserve"> </w:t>
      </w:r>
    </w:p>
    <w:p w14:paraId="185A73FC" w14:textId="14522AC4" w:rsidR="001143F3" w:rsidRPr="004011FA" w:rsidRDefault="004011FA" w:rsidP="00655788">
      <w:pPr>
        <w:pStyle w:val="ListParagraph"/>
        <w:numPr>
          <w:ilvl w:val="0"/>
          <w:numId w:val="12"/>
        </w:numPr>
        <w:rPr>
          <w:rFonts w:ascii="Times New Roman" w:hAnsi="Times New Roman" w:cs="Times New Roman"/>
          <w:sz w:val="28"/>
          <w:szCs w:val="28"/>
          <w:lang w:val="en-US"/>
        </w:rPr>
      </w:pPr>
      <w:r>
        <w:rPr>
          <w:rFonts w:ascii="Times New Roman" w:hAnsi="Times New Roman" w:cs="Times New Roman"/>
          <w:sz w:val="28"/>
          <w:szCs w:val="28"/>
          <w:lang w:val="en-US"/>
        </w:rPr>
        <w:t>To comply with Environmental laws and regulations.</w:t>
      </w:r>
    </w:p>
    <w:p w14:paraId="77B4EC0F" w14:textId="795A24E6" w:rsidR="001143F3" w:rsidRDefault="001143F3" w:rsidP="00655788">
      <w:pPr>
        <w:pStyle w:val="ListParagraph"/>
        <w:numPr>
          <w:ilvl w:val="0"/>
          <w:numId w:val="12"/>
        </w:numPr>
        <w:rPr>
          <w:rFonts w:ascii="Times New Roman" w:hAnsi="Times New Roman" w:cs="Times New Roman"/>
          <w:sz w:val="28"/>
          <w:szCs w:val="28"/>
          <w:lang w:val="en-US"/>
        </w:rPr>
      </w:pPr>
      <w:r>
        <w:rPr>
          <w:rFonts w:ascii="Times New Roman" w:hAnsi="Times New Roman" w:cs="Times New Roman"/>
          <w:sz w:val="28"/>
          <w:szCs w:val="28"/>
          <w:lang w:val="en-US"/>
        </w:rPr>
        <w:t xml:space="preserve">To strengthen the existing </w:t>
      </w:r>
      <w:r w:rsidR="008258DF">
        <w:rPr>
          <w:rFonts w:ascii="Times New Roman" w:hAnsi="Times New Roman" w:cs="Times New Roman"/>
          <w:sz w:val="28"/>
          <w:szCs w:val="28"/>
          <w:lang w:val="en-US"/>
        </w:rPr>
        <w:t xml:space="preserve">institution’s best </w:t>
      </w:r>
      <w:r>
        <w:rPr>
          <w:rFonts w:ascii="Times New Roman" w:hAnsi="Times New Roman" w:cs="Times New Roman"/>
          <w:sz w:val="28"/>
          <w:szCs w:val="28"/>
          <w:lang w:val="en-US"/>
        </w:rPr>
        <w:t xml:space="preserve">practices of </w:t>
      </w:r>
      <w:r w:rsidR="008258DF">
        <w:rPr>
          <w:rFonts w:ascii="Times New Roman" w:hAnsi="Times New Roman" w:cs="Times New Roman"/>
          <w:sz w:val="28"/>
          <w:szCs w:val="28"/>
          <w:lang w:val="en-US"/>
        </w:rPr>
        <w:t>teacher</w:t>
      </w:r>
      <w:r w:rsidR="008D081B">
        <w:rPr>
          <w:rFonts w:ascii="Times New Roman" w:hAnsi="Times New Roman" w:cs="Times New Roman"/>
          <w:sz w:val="28"/>
          <w:szCs w:val="28"/>
          <w:lang w:val="en-US"/>
        </w:rPr>
        <w:t>s</w:t>
      </w:r>
      <w:r w:rsidR="009C15E5">
        <w:rPr>
          <w:rFonts w:ascii="Times New Roman" w:hAnsi="Times New Roman" w:cs="Times New Roman"/>
          <w:sz w:val="28"/>
          <w:szCs w:val="28"/>
          <w:lang w:val="en-US"/>
        </w:rPr>
        <w:t>-</w:t>
      </w:r>
      <w:r w:rsidR="008258DF">
        <w:rPr>
          <w:rFonts w:ascii="Times New Roman" w:hAnsi="Times New Roman" w:cs="Times New Roman"/>
          <w:sz w:val="28"/>
          <w:szCs w:val="28"/>
          <w:lang w:val="en-US"/>
        </w:rPr>
        <w:t>student</w:t>
      </w:r>
      <w:r w:rsidR="008D081B">
        <w:rPr>
          <w:rFonts w:ascii="Times New Roman" w:hAnsi="Times New Roman" w:cs="Times New Roman"/>
          <w:sz w:val="28"/>
          <w:szCs w:val="28"/>
          <w:lang w:val="en-US"/>
        </w:rPr>
        <w:t>s</w:t>
      </w:r>
      <w:r w:rsidR="008258DF">
        <w:rPr>
          <w:rFonts w:ascii="Times New Roman" w:hAnsi="Times New Roman" w:cs="Times New Roman"/>
          <w:sz w:val="28"/>
          <w:szCs w:val="28"/>
          <w:lang w:val="en-US"/>
        </w:rPr>
        <w:t xml:space="preserve"> synergy for green campus.</w:t>
      </w:r>
    </w:p>
    <w:p w14:paraId="2C33024A" w14:textId="42F6232E" w:rsidR="004011FA" w:rsidRDefault="001143F3" w:rsidP="00655788">
      <w:pPr>
        <w:pStyle w:val="ListParagraph"/>
        <w:numPr>
          <w:ilvl w:val="0"/>
          <w:numId w:val="12"/>
        </w:numPr>
        <w:rPr>
          <w:rFonts w:ascii="Times New Roman" w:hAnsi="Times New Roman" w:cs="Times New Roman"/>
          <w:sz w:val="28"/>
          <w:szCs w:val="28"/>
          <w:lang w:val="en-US"/>
        </w:rPr>
      </w:pPr>
      <w:r>
        <w:rPr>
          <w:rFonts w:ascii="Times New Roman" w:hAnsi="Times New Roman" w:cs="Times New Roman"/>
          <w:sz w:val="28"/>
          <w:szCs w:val="28"/>
          <w:lang w:val="en-US"/>
        </w:rPr>
        <w:t xml:space="preserve">To </w:t>
      </w:r>
      <w:r w:rsidR="004E69F6">
        <w:rPr>
          <w:rFonts w:ascii="Times New Roman" w:hAnsi="Times New Roman" w:cs="Times New Roman"/>
          <w:sz w:val="28"/>
          <w:szCs w:val="28"/>
          <w:lang w:val="en-US"/>
        </w:rPr>
        <w:t xml:space="preserve">create awareness among students, </w:t>
      </w:r>
      <w:r w:rsidR="008258DF">
        <w:rPr>
          <w:rFonts w:ascii="Times New Roman" w:hAnsi="Times New Roman" w:cs="Times New Roman"/>
          <w:sz w:val="28"/>
          <w:szCs w:val="28"/>
          <w:lang w:val="en-US"/>
        </w:rPr>
        <w:t>staff,</w:t>
      </w:r>
      <w:r w:rsidR="004E69F6">
        <w:rPr>
          <w:rFonts w:ascii="Times New Roman" w:hAnsi="Times New Roman" w:cs="Times New Roman"/>
          <w:sz w:val="28"/>
          <w:szCs w:val="28"/>
          <w:lang w:val="en-US"/>
        </w:rPr>
        <w:t xml:space="preserve"> and teachers on environmen</w:t>
      </w:r>
      <w:r w:rsidR="008258DF">
        <w:rPr>
          <w:rFonts w:ascii="Times New Roman" w:hAnsi="Times New Roman" w:cs="Times New Roman"/>
          <w:sz w:val="28"/>
          <w:szCs w:val="28"/>
          <w:lang w:val="en-US"/>
        </w:rPr>
        <w:t xml:space="preserve">tal </w:t>
      </w:r>
      <w:r w:rsidR="004E69F6">
        <w:rPr>
          <w:rFonts w:ascii="Times New Roman" w:hAnsi="Times New Roman" w:cs="Times New Roman"/>
          <w:sz w:val="28"/>
          <w:szCs w:val="28"/>
          <w:lang w:val="en-US"/>
        </w:rPr>
        <w:t>sustainability.</w:t>
      </w:r>
    </w:p>
    <w:p w14:paraId="3A24E9EA" w14:textId="6332930F" w:rsidR="00B36992" w:rsidRPr="00040E00" w:rsidRDefault="005E33B5" w:rsidP="004E69F6">
      <w:pPr>
        <w:pStyle w:val="ListParagraph"/>
        <w:numPr>
          <w:ilvl w:val="0"/>
          <w:numId w:val="12"/>
        </w:numPr>
        <w:rPr>
          <w:rFonts w:ascii="Times New Roman" w:hAnsi="Times New Roman" w:cs="Times New Roman"/>
          <w:sz w:val="28"/>
          <w:szCs w:val="28"/>
          <w:lang w:val="en-US"/>
        </w:rPr>
      </w:pPr>
      <w:r>
        <w:rPr>
          <w:rFonts w:ascii="Times New Roman" w:hAnsi="Times New Roman" w:cs="Times New Roman"/>
          <w:sz w:val="28"/>
          <w:szCs w:val="28"/>
          <w:lang w:val="en-US"/>
        </w:rPr>
        <w:t xml:space="preserve">To instill knowledge of conservation, preservation, </w:t>
      </w:r>
      <w:r w:rsidR="00655788">
        <w:rPr>
          <w:rFonts w:ascii="Times New Roman" w:hAnsi="Times New Roman" w:cs="Times New Roman"/>
          <w:sz w:val="28"/>
          <w:szCs w:val="28"/>
          <w:lang w:val="en-US"/>
        </w:rPr>
        <w:t>protection,</w:t>
      </w:r>
      <w:r>
        <w:rPr>
          <w:rFonts w:ascii="Times New Roman" w:hAnsi="Times New Roman" w:cs="Times New Roman"/>
          <w:sz w:val="28"/>
          <w:szCs w:val="28"/>
          <w:lang w:val="en-US"/>
        </w:rPr>
        <w:t xml:space="preserve"> and promotion of flora within the campus and surrounding.</w:t>
      </w:r>
    </w:p>
    <w:p w14:paraId="559F1185" w14:textId="77777777" w:rsidR="00B36992" w:rsidRDefault="00B36992" w:rsidP="004E69F6">
      <w:pPr>
        <w:rPr>
          <w:rFonts w:ascii="Times New Roman" w:hAnsi="Times New Roman" w:cs="Times New Roman"/>
          <w:b/>
          <w:bCs/>
          <w:sz w:val="32"/>
          <w:szCs w:val="32"/>
          <w:lang w:val="en-US"/>
        </w:rPr>
      </w:pPr>
    </w:p>
    <w:p w14:paraId="2FD72645" w14:textId="77777777" w:rsidR="00B36992" w:rsidRDefault="00B36992" w:rsidP="004E69F6">
      <w:pPr>
        <w:rPr>
          <w:rFonts w:ascii="Times New Roman" w:hAnsi="Times New Roman" w:cs="Times New Roman"/>
          <w:b/>
          <w:bCs/>
          <w:sz w:val="32"/>
          <w:szCs w:val="32"/>
          <w:lang w:val="en-US"/>
        </w:rPr>
      </w:pPr>
    </w:p>
    <w:p w14:paraId="6AC8FBC1" w14:textId="1C578EFF" w:rsidR="004E69F6" w:rsidRPr="009175AF" w:rsidRDefault="005044DB" w:rsidP="009175AF">
      <w:pPr>
        <w:pStyle w:val="ListParagraph"/>
        <w:numPr>
          <w:ilvl w:val="0"/>
          <w:numId w:val="9"/>
        </w:numPr>
        <w:rPr>
          <w:rFonts w:ascii="Times New Roman" w:hAnsi="Times New Roman" w:cs="Times New Roman"/>
          <w:b/>
          <w:bCs/>
          <w:sz w:val="32"/>
          <w:szCs w:val="32"/>
          <w:lang w:val="en-US"/>
        </w:rPr>
      </w:pPr>
      <w:r w:rsidRPr="009175AF">
        <w:rPr>
          <w:rFonts w:ascii="Times New Roman" w:hAnsi="Times New Roman" w:cs="Times New Roman"/>
          <w:b/>
          <w:bCs/>
          <w:sz w:val="32"/>
          <w:szCs w:val="32"/>
          <w:lang w:val="en-US"/>
        </w:rPr>
        <w:lastRenderedPageBreak/>
        <w:t>ABOUT THE COLLEGE:</w:t>
      </w:r>
    </w:p>
    <w:p w14:paraId="0A0F408F" w14:textId="183543B7" w:rsidR="003B155F" w:rsidRDefault="004E69F6" w:rsidP="004E69F6">
      <w:pPr>
        <w:rPr>
          <w:rFonts w:ascii="Times New Roman" w:hAnsi="Times New Roman" w:cs="Times New Roman"/>
          <w:sz w:val="28"/>
          <w:szCs w:val="28"/>
          <w:lang w:val="en-US"/>
        </w:rPr>
      </w:pPr>
      <w:r>
        <w:rPr>
          <w:rFonts w:ascii="Times New Roman" w:hAnsi="Times New Roman" w:cs="Times New Roman"/>
          <w:sz w:val="28"/>
          <w:szCs w:val="28"/>
          <w:lang w:val="en-US"/>
        </w:rPr>
        <w:t>Phek Government College</w:t>
      </w:r>
      <w:r w:rsidR="003B155F">
        <w:rPr>
          <w:rFonts w:ascii="Times New Roman" w:hAnsi="Times New Roman" w:cs="Times New Roman"/>
          <w:sz w:val="28"/>
          <w:szCs w:val="28"/>
          <w:lang w:val="en-US"/>
        </w:rPr>
        <w:t xml:space="preserve"> was established on 28</w:t>
      </w:r>
      <w:r w:rsidR="003B155F" w:rsidRPr="003B155F">
        <w:rPr>
          <w:rFonts w:ascii="Times New Roman" w:hAnsi="Times New Roman" w:cs="Times New Roman"/>
          <w:sz w:val="28"/>
          <w:szCs w:val="28"/>
          <w:vertAlign w:val="superscript"/>
          <w:lang w:val="en-US"/>
        </w:rPr>
        <w:t>th</w:t>
      </w:r>
      <w:r w:rsidR="003B155F">
        <w:rPr>
          <w:rFonts w:ascii="Times New Roman" w:hAnsi="Times New Roman" w:cs="Times New Roman"/>
          <w:sz w:val="28"/>
          <w:szCs w:val="28"/>
          <w:lang w:val="en-US"/>
        </w:rPr>
        <w:t xml:space="preserve"> July 1981</w:t>
      </w:r>
      <w:r w:rsidR="00085FA1">
        <w:rPr>
          <w:rFonts w:ascii="Times New Roman" w:hAnsi="Times New Roman" w:cs="Times New Roman"/>
          <w:sz w:val="28"/>
          <w:szCs w:val="28"/>
          <w:lang w:val="en-US"/>
        </w:rPr>
        <w:t xml:space="preserve">. The college is a center of higher learning </w:t>
      </w:r>
      <w:r w:rsidR="00D0567C">
        <w:rPr>
          <w:rFonts w:ascii="Times New Roman" w:hAnsi="Times New Roman" w:cs="Times New Roman"/>
          <w:sz w:val="28"/>
          <w:szCs w:val="28"/>
          <w:lang w:val="en-US"/>
        </w:rPr>
        <w:t>for students in the remote region bordering Myanmar</w:t>
      </w:r>
      <w:r w:rsidR="003B155F">
        <w:rPr>
          <w:rFonts w:ascii="Times New Roman" w:hAnsi="Times New Roman" w:cs="Times New Roman"/>
          <w:sz w:val="28"/>
          <w:szCs w:val="28"/>
          <w:lang w:val="en-US"/>
        </w:rPr>
        <w:t xml:space="preserve">. </w:t>
      </w:r>
      <w:r w:rsidR="0016490F">
        <w:rPr>
          <w:rFonts w:ascii="Times New Roman" w:hAnsi="Times New Roman" w:cs="Times New Roman"/>
          <w:sz w:val="28"/>
          <w:szCs w:val="28"/>
          <w:lang w:val="en-US"/>
        </w:rPr>
        <w:t>Despite</w:t>
      </w:r>
      <w:r w:rsidR="00D0567C">
        <w:rPr>
          <w:rFonts w:ascii="Times New Roman" w:hAnsi="Times New Roman" w:cs="Times New Roman"/>
          <w:sz w:val="28"/>
          <w:szCs w:val="28"/>
          <w:lang w:val="en-US"/>
        </w:rPr>
        <w:t xml:space="preserve"> its remoteness, t</w:t>
      </w:r>
      <w:r w:rsidR="003B155F">
        <w:rPr>
          <w:rFonts w:ascii="Times New Roman" w:hAnsi="Times New Roman" w:cs="Times New Roman"/>
          <w:sz w:val="28"/>
          <w:szCs w:val="28"/>
          <w:lang w:val="en-US"/>
        </w:rPr>
        <w:t>he</w:t>
      </w:r>
      <w:r>
        <w:rPr>
          <w:rFonts w:ascii="Times New Roman" w:hAnsi="Times New Roman" w:cs="Times New Roman"/>
          <w:sz w:val="28"/>
          <w:szCs w:val="28"/>
          <w:lang w:val="en-US"/>
        </w:rPr>
        <w:t xml:space="preserve"> college </w:t>
      </w:r>
      <w:r w:rsidR="00BC2F34">
        <w:rPr>
          <w:rFonts w:ascii="Times New Roman" w:hAnsi="Times New Roman" w:cs="Times New Roman"/>
          <w:sz w:val="28"/>
          <w:szCs w:val="28"/>
          <w:lang w:val="en-US"/>
        </w:rPr>
        <w:t xml:space="preserve">is NAAC </w:t>
      </w:r>
      <w:r w:rsidR="003B155F">
        <w:rPr>
          <w:rFonts w:ascii="Times New Roman" w:hAnsi="Times New Roman" w:cs="Times New Roman"/>
          <w:sz w:val="28"/>
          <w:szCs w:val="28"/>
          <w:lang w:val="en-US"/>
        </w:rPr>
        <w:t xml:space="preserve">accredited with B </w:t>
      </w:r>
      <w:r w:rsidR="00BC2F34">
        <w:rPr>
          <w:rFonts w:ascii="Times New Roman" w:hAnsi="Times New Roman" w:cs="Times New Roman"/>
          <w:sz w:val="28"/>
          <w:szCs w:val="28"/>
          <w:lang w:val="en-US"/>
        </w:rPr>
        <w:t>G</w:t>
      </w:r>
      <w:r w:rsidR="003B155F">
        <w:rPr>
          <w:rFonts w:ascii="Times New Roman" w:hAnsi="Times New Roman" w:cs="Times New Roman"/>
          <w:sz w:val="28"/>
          <w:szCs w:val="28"/>
          <w:lang w:val="en-US"/>
        </w:rPr>
        <w:t xml:space="preserve">rade in 2019 in its first cycle of assessment. </w:t>
      </w:r>
      <w:r w:rsidR="0016490F">
        <w:rPr>
          <w:rFonts w:ascii="Times New Roman" w:hAnsi="Times New Roman" w:cs="Times New Roman"/>
          <w:sz w:val="28"/>
          <w:szCs w:val="28"/>
          <w:lang w:val="en-US"/>
        </w:rPr>
        <w:t>T</w:t>
      </w:r>
      <w:r w:rsidR="00BC2F34">
        <w:rPr>
          <w:rFonts w:ascii="Times New Roman" w:hAnsi="Times New Roman" w:cs="Times New Roman"/>
          <w:sz w:val="28"/>
          <w:szCs w:val="28"/>
          <w:lang w:val="en-US"/>
        </w:rPr>
        <w:t xml:space="preserve">he college is included in Section 2f </w:t>
      </w:r>
      <w:r w:rsidR="0016490F">
        <w:rPr>
          <w:rFonts w:ascii="Times New Roman" w:hAnsi="Times New Roman" w:cs="Times New Roman"/>
          <w:sz w:val="28"/>
          <w:szCs w:val="28"/>
          <w:lang w:val="en-US"/>
        </w:rPr>
        <w:t xml:space="preserve">and </w:t>
      </w:r>
      <w:r w:rsidR="00BC2F34">
        <w:rPr>
          <w:rFonts w:ascii="Times New Roman" w:hAnsi="Times New Roman" w:cs="Times New Roman"/>
          <w:sz w:val="28"/>
          <w:szCs w:val="28"/>
          <w:lang w:val="en-US"/>
        </w:rPr>
        <w:t>section 12B of the UGC Act of 1956.</w:t>
      </w:r>
      <w:r w:rsidR="0016490F">
        <w:rPr>
          <w:rFonts w:ascii="Times New Roman" w:hAnsi="Times New Roman" w:cs="Times New Roman"/>
          <w:sz w:val="28"/>
          <w:szCs w:val="28"/>
          <w:lang w:val="en-US"/>
        </w:rPr>
        <w:t xml:space="preserve">The college offers Bachelors Programme in Arts and Science. </w:t>
      </w:r>
      <w:r w:rsidR="00040E00">
        <w:rPr>
          <w:rFonts w:ascii="Times New Roman" w:hAnsi="Times New Roman" w:cs="Times New Roman"/>
          <w:sz w:val="28"/>
          <w:szCs w:val="28"/>
          <w:lang w:val="en-US"/>
        </w:rPr>
        <w:t>Presently, there are</w:t>
      </w:r>
      <w:r w:rsidR="008A3377">
        <w:rPr>
          <w:rFonts w:ascii="Times New Roman" w:hAnsi="Times New Roman" w:cs="Times New Roman"/>
          <w:sz w:val="28"/>
          <w:szCs w:val="28"/>
          <w:lang w:val="en-US"/>
        </w:rPr>
        <w:t xml:space="preserve"> 270</w:t>
      </w:r>
      <w:r w:rsidR="00040E00">
        <w:rPr>
          <w:rFonts w:ascii="Times New Roman" w:hAnsi="Times New Roman" w:cs="Times New Roman"/>
          <w:sz w:val="28"/>
          <w:szCs w:val="28"/>
          <w:lang w:val="en-US"/>
        </w:rPr>
        <w:t xml:space="preserve"> students enrolled in</w:t>
      </w:r>
      <w:r w:rsidR="0016490F">
        <w:rPr>
          <w:rFonts w:ascii="Times New Roman" w:hAnsi="Times New Roman" w:cs="Times New Roman"/>
          <w:sz w:val="28"/>
          <w:szCs w:val="28"/>
          <w:lang w:val="en-US"/>
        </w:rPr>
        <w:t xml:space="preserve"> both streams</w:t>
      </w:r>
      <w:r w:rsidR="00040E00">
        <w:rPr>
          <w:rFonts w:ascii="Times New Roman" w:hAnsi="Times New Roman" w:cs="Times New Roman"/>
          <w:sz w:val="28"/>
          <w:szCs w:val="28"/>
          <w:lang w:val="en-US"/>
        </w:rPr>
        <w:t xml:space="preserve">, the </w:t>
      </w:r>
      <w:r w:rsidR="00284FB8">
        <w:rPr>
          <w:rFonts w:ascii="Times New Roman" w:hAnsi="Times New Roman" w:cs="Times New Roman"/>
          <w:sz w:val="28"/>
          <w:szCs w:val="28"/>
          <w:lang w:val="en-US"/>
        </w:rPr>
        <w:t xml:space="preserve">faculty strength </w:t>
      </w:r>
      <w:r w:rsidR="00040E00">
        <w:rPr>
          <w:rFonts w:ascii="Times New Roman" w:hAnsi="Times New Roman" w:cs="Times New Roman"/>
          <w:sz w:val="28"/>
          <w:szCs w:val="28"/>
          <w:lang w:val="en-US"/>
        </w:rPr>
        <w:t>stands at</w:t>
      </w:r>
      <w:r w:rsidR="00284FB8">
        <w:rPr>
          <w:rFonts w:ascii="Times New Roman" w:hAnsi="Times New Roman" w:cs="Times New Roman"/>
          <w:sz w:val="28"/>
          <w:szCs w:val="28"/>
          <w:lang w:val="en-US"/>
        </w:rPr>
        <w:t xml:space="preserve"> 41</w:t>
      </w:r>
      <w:r w:rsidR="00040E00">
        <w:rPr>
          <w:rFonts w:ascii="Times New Roman" w:hAnsi="Times New Roman" w:cs="Times New Roman"/>
          <w:sz w:val="28"/>
          <w:szCs w:val="28"/>
          <w:lang w:val="en-US"/>
        </w:rPr>
        <w:t xml:space="preserve"> and the number of staff stands at 29</w:t>
      </w:r>
      <w:r w:rsidR="0016490F">
        <w:rPr>
          <w:rFonts w:ascii="Times New Roman" w:hAnsi="Times New Roman" w:cs="Times New Roman"/>
          <w:sz w:val="28"/>
          <w:szCs w:val="28"/>
          <w:lang w:val="en-US"/>
        </w:rPr>
        <w:t>.</w:t>
      </w:r>
    </w:p>
    <w:p w14:paraId="27833EB3" w14:textId="11A1DF68" w:rsidR="004E69F6" w:rsidRDefault="003B155F" w:rsidP="004E69F6">
      <w:pPr>
        <w:rPr>
          <w:rFonts w:ascii="Times New Roman" w:hAnsi="Times New Roman" w:cs="Times New Roman"/>
          <w:sz w:val="28"/>
          <w:szCs w:val="28"/>
          <w:lang w:val="en-US"/>
        </w:rPr>
      </w:pPr>
      <w:r>
        <w:rPr>
          <w:rFonts w:ascii="Times New Roman" w:hAnsi="Times New Roman" w:cs="Times New Roman"/>
          <w:sz w:val="28"/>
          <w:szCs w:val="28"/>
          <w:lang w:val="en-US"/>
        </w:rPr>
        <w:t xml:space="preserve">The college is </w:t>
      </w:r>
      <w:r w:rsidR="00BC2F34">
        <w:rPr>
          <w:rFonts w:ascii="Times New Roman" w:hAnsi="Times New Roman" w:cs="Times New Roman"/>
          <w:sz w:val="28"/>
          <w:szCs w:val="28"/>
          <w:lang w:val="en-US"/>
        </w:rPr>
        <w:t xml:space="preserve">nestled among the green hills of Phek district headquarter. The college is spread over an area of 38 acres with lush green </w:t>
      </w:r>
      <w:r w:rsidR="0065592C">
        <w:rPr>
          <w:rFonts w:ascii="Times New Roman" w:hAnsi="Times New Roman" w:cs="Times New Roman"/>
          <w:sz w:val="28"/>
          <w:szCs w:val="28"/>
          <w:lang w:val="en-US"/>
        </w:rPr>
        <w:t>vegetation providing scenic beauty to visitors and dwellers of Phek Town. The college block/offices for Arts and science covers a total area of 33,976</w:t>
      </w:r>
      <w:r w:rsidR="008D081B">
        <w:rPr>
          <w:rFonts w:ascii="Times New Roman" w:hAnsi="Times New Roman" w:cs="Times New Roman"/>
          <w:sz w:val="28"/>
          <w:szCs w:val="28"/>
          <w:lang w:val="en-US"/>
        </w:rPr>
        <w:t xml:space="preserve">.8 </w:t>
      </w:r>
      <w:r w:rsidR="0016490F">
        <w:rPr>
          <w:rFonts w:ascii="Times New Roman" w:hAnsi="Times New Roman" w:cs="Times New Roman"/>
          <w:sz w:val="28"/>
          <w:szCs w:val="28"/>
          <w:lang w:val="en-US"/>
        </w:rPr>
        <w:t>s</w:t>
      </w:r>
      <w:r w:rsidR="008D081B">
        <w:rPr>
          <w:rFonts w:ascii="Times New Roman" w:hAnsi="Times New Roman" w:cs="Times New Roman"/>
          <w:sz w:val="28"/>
          <w:szCs w:val="28"/>
          <w:lang w:val="en-US"/>
        </w:rPr>
        <w:t>q. ft. The blocks are situated at different area</w:t>
      </w:r>
      <w:r w:rsidR="00E53BD5">
        <w:rPr>
          <w:rFonts w:ascii="Times New Roman" w:hAnsi="Times New Roman" w:cs="Times New Roman"/>
          <w:sz w:val="28"/>
          <w:szCs w:val="28"/>
          <w:lang w:val="en-US"/>
        </w:rPr>
        <w:t>s</w:t>
      </w:r>
      <w:r w:rsidR="008D081B">
        <w:rPr>
          <w:rFonts w:ascii="Times New Roman" w:hAnsi="Times New Roman" w:cs="Times New Roman"/>
          <w:sz w:val="28"/>
          <w:szCs w:val="28"/>
          <w:lang w:val="en-US"/>
        </w:rPr>
        <w:t xml:space="preserve"> such as Arts Block,</w:t>
      </w:r>
      <w:r w:rsidR="00FB729F">
        <w:rPr>
          <w:rFonts w:ascii="Times New Roman" w:hAnsi="Times New Roman" w:cs="Times New Roman"/>
          <w:sz w:val="28"/>
          <w:szCs w:val="28"/>
          <w:lang w:val="en-US"/>
        </w:rPr>
        <w:t xml:space="preserve"> College canteen,</w:t>
      </w:r>
      <w:r w:rsidR="00DF01C9">
        <w:rPr>
          <w:rFonts w:ascii="Times New Roman" w:hAnsi="Times New Roman" w:cs="Times New Roman"/>
          <w:sz w:val="28"/>
          <w:szCs w:val="28"/>
          <w:lang w:val="en-US"/>
        </w:rPr>
        <w:t xml:space="preserve"> playground,</w:t>
      </w:r>
      <w:r w:rsidR="008D081B">
        <w:rPr>
          <w:rFonts w:ascii="Times New Roman" w:hAnsi="Times New Roman" w:cs="Times New Roman"/>
          <w:sz w:val="28"/>
          <w:szCs w:val="28"/>
          <w:lang w:val="en-US"/>
        </w:rPr>
        <w:t xml:space="preserve"> </w:t>
      </w:r>
      <w:r w:rsidR="00B36992">
        <w:rPr>
          <w:rFonts w:ascii="Times New Roman" w:hAnsi="Times New Roman" w:cs="Times New Roman"/>
          <w:sz w:val="28"/>
          <w:szCs w:val="28"/>
          <w:lang w:val="en-US"/>
        </w:rPr>
        <w:t xml:space="preserve">botanical garden, </w:t>
      </w:r>
      <w:r w:rsidR="008D081B">
        <w:rPr>
          <w:rFonts w:ascii="Times New Roman" w:hAnsi="Times New Roman" w:cs="Times New Roman"/>
          <w:sz w:val="28"/>
          <w:szCs w:val="28"/>
          <w:lang w:val="en-US"/>
        </w:rPr>
        <w:t xml:space="preserve">Science Block, Laboratory, IGNOU Study Center, Mushroom </w:t>
      </w:r>
      <w:r w:rsidR="00284FB8">
        <w:rPr>
          <w:rFonts w:ascii="Times New Roman" w:hAnsi="Times New Roman" w:cs="Times New Roman"/>
          <w:sz w:val="28"/>
          <w:szCs w:val="28"/>
          <w:lang w:val="en-US"/>
        </w:rPr>
        <w:t>Spawn production</w:t>
      </w:r>
      <w:r w:rsidR="008D081B">
        <w:rPr>
          <w:rFonts w:ascii="Times New Roman" w:hAnsi="Times New Roman" w:cs="Times New Roman"/>
          <w:sz w:val="28"/>
          <w:szCs w:val="28"/>
          <w:lang w:val="en-US"/>
        </w:rPr>
        <w:t xml:space="preserve"> building</w:t>
      </w:r>
      <w:r w:rsidR="00284FB8">
        <w:rPr>
          <w:rFonts w:ascii="Times New Roman" w:hAnsi="Times New Roman" w:cs="Times New Roman"/>
          <w:sz w:val="28"/>
          <w:szCs w:val="28"/>
          <w:lang w:val="en-US"/>
        </w:rPr>
        <w:t xml:space="preserve">, Boys hostel, amphitheater, </w:t>
      </w:r>
      <w:r w:rsidR="00C27849">
        <w:rPr>
          <w:rFonts w:ascii="Times New Roman" w:hAnsi="Times New Roman" w:cs="Times New Roman"/>
          <w:sz w:val="28"/>
          <w:szCs w:val="28"/>
          <w:lang w:val="en-US"/>
        </w:rPr>
        <w:t xml:space="preserve">staff </w:t>
      </w:r>
      <w:r w:rsidR="00284FB8">
        <w:rPr>
          <w:rFonts w:ascii="Times New Roman" w:hAnsi="Times New Roman" w:cs="Times New Roman"/>
          <w:sz w:val="28"/>
          <w:szCs w:val="28"/>
          <w:lang w:val="en-US"/>
        </w:rPr>
        <w:t>quarters</w:t>
      </w:r>
      <w:r w:rsidR="008D081B">
        <w:rPr>
          <w:rFonts w:ascii="Times New Roman" w:hAnsi="Times New Roman" w:cs="Times New Roman"/>
          <w:sz w:val="28"/>
          <w:szCs w:val="28"/>
          <w:lang w:val="en-US"/>
        </w:rPr>
        <w:t>. The Arts block housed classrooms, offices for staff and teachers, Library, infirmary,</w:t>
      </w:r>
      <w:r w:rsidR="00E53BD5">
        <w:rPr>
          <w:rFonts w:ascii="Times New Roman" w:hAnsi="Times New Roman" w:cs="Times New Roman"/>
          <w:sz w:val="28"/>
          <w:szCs w:val="28"/>
          <w:lang w:val="en-US"/>
        </w:rPr>
        <w:t xml:space="preserve"> IT&amp;C room,</w:t>
      </w:r>
      <w:r w:rsidR="008D081B">
        <w:rPr>
          <w:rFonts w:ascii="Times New Roman" w:hAnsi="Times New Roman" w:cs="Times New Roman"/>
          <w:sz w:val="28"/>
          <w:szCs w:val="28"/>
          <w:lang w:val="en-US"/>
        </w:rPr>
        <w:t xml:space="preserve"> IQAC room, Conference room</w:t>
      </w:r>
      <w:r w:rsidR="0016490F">
        <w:rPr>
          <w:rFonts w:ascii="Times New Roman" w:hAnsi="Times New Roman" w:cs="Times New Roman"/>
          <w:sz w:val="28"/>
          <w:szCs w:val="28"/>
          <w:lang w:val="en-US"/>
        </w:rPr>
        <w:t xml:space="preserve">, and </w:t>
      </w:r>
      <w:r w:rsidR="00E53BD5">
        <w:rPr>
          <w:rFonts w:ascii="Times New Roman" w:hAnsi="Times New Roman" w:cs="Times New Roman"/>
          <w:sz w:val="28"/>
          <w:szCs w:val="28"/>
          <w:lang w:val="en-US"/>
        </w:rPr>
        <w:t>Counselling room</w:t>
      </w:r>
      <w:r w:rsidR="008D081B">
        <w:rPr>
          <w:rFonts w:ascii="Times New Roman" w:hAnsi="Times New Roman" w:cs="Times New Roman"/>
          <w:sz w:val="28"/>
          <w:szCs w:val="28"/>
          <w:lang w:val="en-US"/>
        </w:rPr>
        <w:t>. The Science Block housed classrooms, offices for teachers</w:t>
      </w:r>
      <w:r w:rsidR="0016490F">
        <w:rPr>
          <w:rFonts w:ascii="Times New Roman" w:hAnsi="Times New Roman" w:cs="Times New Roman"/>
          <w:sz w:val="28"/>
          <w:szCs w:val="28"/>
          <w:lang w:val="en-US"/>
        </w:rPr>
        <w:t xml:space="preserve"> and L</w:t>
      </w:r>
      <w:r w:rsidR="008D081B">
        <w:rPr>
          <w:rFonts w:ascii="Times New Roman" w:hAnsi="Times New Roman" w:cs="Times New Roman"/>
          <w:sz w:val="28"/>
          <w:szCs w:val="28"/>
          <w:lang w:val="en-US"/>
        </w:rPr>
        <w:t>aboratory. The old campus</w:t>
      </w:r>
      <w:r w:rsidR="00E53BD5">
        <w:rPr>
          <w:rFonts w:ascii="Times New Roman" w:hAnsi="Times New Roman" w:cs="Times New Roman"/>
          <w:sz w:val="28"/>
          <w:szCs w:val="28"/>
          <w:lang w:val="en-US"/>
        </w:rPr>
        <w:t xml:space="preserve"> block comprises of </w:t>
      </w:r>
      <w:r w:rsidR="006312E3">
        <w:rPr>
          <w:rFonts w:ascii="Times New Roman" w:hAnsi="Times New Roman" w:cs="Times New Roman"/>
          <w:sz w:val="28"/>
          <w:szCs w:val="28"/>
          <w:lang w:val="en-US"/>
        </w:rPr>
        <w:t xml:space="preserve">Students Council room, Alumni Association room, Boys and Girls Common room, common kitchen, Auditorium, </w:t>
      </w:r>
      <w:r w:rsidR="00284FB8">
        <w:rPr>
          <w:rFonts w:ascii="Times New Roman" w:hAnsi="Times New Roman" w:cs="Times New Roman"/>
          <w:sz w:val="28"/>
          <w:szCs w:val="28"/>
          <w:lang w:val="en-US"/>
        </w:rPr>
        <w:t>polyhouse,</w:t>
      </w:r>
      <w:r w:rsidR="003B71D5">
        <w:rPr>
          <w:rFonts w:ascii="Times New Roman" w:hAnsi="Times New Roman" w:cs="Times New Roman"/>
          <w:sz w:val="28"/>
          <w:szCs w:val="28"/>
          <w:lang w:val="en-US"/>
        </w:rPr>
        <w:t xml:space="preserve"> and classrooms for floriculture, </w:t>
      </w:r>
      <w:r w:rsidR="00E53BD5">
        <w:rPr>
          <w:rFonts w:ascii="Times New Roman" w:hAnsi="Times New Roman" w:cs="Times New Roman"/>
          <w:sz w:val="28"/>
          <w:szCs w:val="28"/>
          <w:lang w:val="en-US"/>
        </w:rPr>
        <w:t>IGNOU</w:t>
      </w:r>
      <w:r w:rsidR="008D081B">
        <w:rPr>
          <w:rFonts w:ascii="Times New Roman" w:hAnsi="Times New Roman" w:cs="Times New Roman"/>
          <w:sz w:val="28"/>
          <w:szCs w:val="28"/>
          <w:lang w:val="en-US"/>
        </w:rPr>
        <w:t xml:space="preserve"> </w:t>
      </w:r>
      <w:r w:rsidR="00E53BD5">
        <w:rPr>
          <w:rFonts w:ascii="Times New Roman" w:hAnsi="Times New Roman" w:cs="Times New Roman"/>
          <w:sz w:val="28"/>
          <w:szCs w:val="28"/>
          <w:lang w:val="en-US"/>
        </w:rPr>
        <w:t xml:space="preserve">study center </w:t>
      </w:r>
      <w:r w:rsidR="006312E3">
        <w:rPr>
          <w:rFonts w:ascii="Times New Roman" w:hAnsi="Times New Roman" w:cs="Times New Roman"/>
          <w:sz w:val="28"/>
          <w:szCs w:val="28"/>
          <w:lang w:val="en-US"/>
        </w:rPr>
        <w:t xml:space="preserve">which </w:t>
      </w:r>
      <w:r w:rsidR="008D081B">
        <w:rPr>
          <w:rFonts w:ascii="Times New Roman" w:hAnsi="Times New Roman" w:cs="Times New Roman"/>
          <w:sz w:val="28"/>
          <w:szCs w:val="28"/>
          <w:lang w:val="en-US"/>
        </w:rPr>
        <w:t>housed classrooms and office for IQNOU</w:t>
      </w:r>
      <w:r w:rsidR="00E53BD5">
        <w:rPr>
          <w:rFonts w:ascii="Times New Roman" w:hAnsi="Times New Roman" w:cs="Times New Roman"/>
          <w:sz w:val="28"/>
          <w:szCs w:val="28"/>
          <w:lang w:val="en-US"/>
        </w:rPr>
        <w:t xml:space="preserve"> study center, </w:t>
      </w:r>
      <w:r w:rsidR="006312E3">
        <w:rPr>
          <w:rFonts w:ascii="Times New Roman" w:hAnsi="Times New Roman" w:cs="Times New Roman"/>
          <w:sz w:val="28"/>
          <w:szCs w:val="28"/>
          <w:lang w:val="en-US"/>
        </w:rPr>
        <w:t xml:space="preserve">Mushroom </w:t>
      </w:r>
      <w:r w:rsidR="003B71D5">
        <w:rPr>
          <w:rFonts w:ascii="Times New Roman" w:hAnsi="Times New Roman" w:cs="Times New Roman"/>
          <w:sz w:val="28"/>
          <w:szCs w:val="28"/>
          <w:lang w:val="en-US"/>
        </w:rPr>
        <w:t>Spawn Production</w:t>
      </w:r>
      <w:r w:rsidR="006312E3">
        <w:rPr>
          <w:rFonts w:ascii="Times New Roman" w:hAnsi="Times New Roman" w:cs="Times New Roman"/>
          <w:sz w:val="28"/>
          <w:szCs w:val="28"/>
          <w:lang w:val="en-US"/>
        </w:rPr>
        <w:t xml:space="preserve"> building </w:t>
      </w:r>
      <w:r w:rsidR="003B71D5">
        <w:rPr>
          <w:rFonts w:ascii="Times New Roman" w:hAnsi="Times New Roman" w:cs="Times New Roman"/>
          <w:sz w:val="28"/>
          <w:szCs w:val="28"/>
          <w:lang w:val="en-US"/>
        </w:rPr>
        <w:t xml:space="preserve">which </w:t>
      </w:r>
      <w:r w:rsidR="006312E3">
        <w:rPr>
          <w:rFonts w:ascii="Times New Roman" w:hAnsi="Times New Roman" w:cs="Times New Roman"/>
          <w:sz w:val="28"/>
          <w:szCs w:val="28"/>
          <w:lang w:val="en-US"/>
        </w:rPr>
        <w:t>housed Skill Development Club room</w:t>
      </w:r>
      <w:r w:rsidR="003B71D5">
        <w:rPr>
          <w:rFonts w:ascii="Times New Roman" w:hAnsi="Times New Roman" w:cs="Times New Roman"/>
          <w:sz w:val="28"/>
          <w:szCs w:val="28"/>
          <w:lang w:val="en-US"/>
        </w:rPr>
        <w:t>.</w:t>
      </w:r>
    </w:p>
    <w:p w14:paraId="03AD4D15" w14:textId="7BBFA859" w:rsidR="00B36992" w:rsidRDefault="00B36992" w:rsidP="004E69F6">
      <w:pPr>
        <w:rPr>
          <w:rFonts w:ascii="Times New Roman" w:hAnsi="Times New Roman" w:cs="Times New Roman"/>
          <w:sz w:val="28"/>
          <w:szCs w:val="28"/>
          <w:lang w:val="en-US"/>
        </w:rPr>
      </w:pPr>
      <w:r>
        <w:rPr>
          <w:rFonts w:ascii="Times New Roman" w:hAnsi="Times New Roman" w:cs="Times New Roman"/>
          <w:sz w:val="28"/>
          <w:szCs w:val="28"/>
          <w:lang w:val="en-US"/>
        </w:rPr>
        <w:t xml:space="preserve">The college </w:t>
      </w:r>
      <w:r w:rsidR="009175AF">
        <w:rPr>
          <w:rFonts w:ascii="Times New Roman" w:hAnsi="Times New Roman" w:cs="Times New Roman"/>
          <w:sz w:val="28"/>
          <w:szCs w:val="28"/>
          <w:lang w:val="en-US"/>
        </w:rPr>
        <w:t xml:space="preserve">campus </w:t>
      </w:r>
      <w:r w:rsidR="000143B3">
        <w:rPr>
          <w:rFonts w:ascii="Times New Roman" w:hAnsi="Times New Roman" w:cs="Times New Roman"/>
          <w:sz w:val="28"/>
          <w:szCs w:val="28"/>
          <w:lang w:val="en-US"/>
        </w:rPr>
        <w:t>has</w:t>
      </w:r>
      <w:r>
        <w:rPr>
          <w:rFonts w:ascii="Times New Roman" w:hAnsi="Times New Roman" w:cs="Times New Roman"/>
          <w:sz w:val="28"/>
          <w:szCs w:val="28"/>
          <w:lang w:val="en-US"/>
        </w:rPr>
        <w:t xml:space="preserve"> several trees, flowers</w:t>
      </w:r>
      <w:r w:rsidR="000143B3">
        <w:rPr>
          <w:rFonts w:ascii="Times New Roman" w:hAnsi="Times New Roman" w:cs="Times New Roman"/>
          <w:sz w:val="28"/>
          <w:szCs w:val="28"/>
          <w:lang w:val="en-US"/>
        </w:rPr>
        <w:t>-wild and potted</w:t>
      </w:r>
      <w:r>
        <w:rPr>
          <w:rFonts w:ascii="Times New Roman" w:hAnsi="Times New Roman" w:cs="Times New Roman"/>
          <w:sz w:val="28"/>
          <w:szCs w:val="28"/>
          <w:lang w:val="en-US"/>
        </w:rPr>
        <w:t>,</w:t>
      </w:r>
      <w:r w:rsidR="000143B3">
        <w:rPr>
          <w:rFonts w:ascii="Times New Roman" w:hAnsi="Times New Roman" w:cs="Times New Roman"/>
          <w:sz w:val="28"/>
          <w:szCs w:val="28"/>
          <w:lang w:val="en-US"/>
        </w:rPr>
        <w:t xml:space="preserve"> </w:t>
      </w:r>
      <w:r>
        <w:rPr>
          <w:rFonts w:ascii="Times New Roman" w:hAnsi="Times New Roman" w:cs="Times New Roman"/>
          <w:sz w:val="28"/>
          <w:szCs w:val="28"/>
          <w:lang w:val="en-US"/>
        </w:rPr>
        <w:t>medicinal plants</w:t>
      </w:r>
      <w:r w:rsidR="000143B3">
        <w:rPr>
          <w:rFonts w:ascii="Times New Roman" w:hAnsi="Times New Roman" w:cs="Times New Roman"/>
          <w:sz w:val="28"/>
          <w:szCs w:val="28"/>
          <w:lang w:val="en-US"/>
        </w:rPr>
        <w:t>, few native orchids.</w:t>
      </w:r>
      <w:r>
        <w:rPr>
          <w:rFonts w:ascii="Times New Roman" w:hAnsi="Times New Roman" w:cs="Times New Roman"/>
          <w:sz w:val="28"/>
          <w:szCs w:val="28"/>
          <w:lang w:val="en-US"/>
        </w:rPr>
        <w:t xml:space="preserve"> As the college is situated in the hills</w:t>
      </w:r>
      <w:r w:rsidR="00EC1CAC">
        <w:rPr>
          <w:rFonts w:ascii="Times New Roman" w:hAnsi="Times New Roman" w:cs="Times New Roman"/>
          <w:sz w:val="28"/>
          <w:szCs w:val="28"/>
          <w:lang w:val="en-US"/>
        </w:rPr>
        <w:t xml:space="preserve"> and far from town</w:t>
      </w:r>
      <w:r>
        <w:rPr>
          <w:rFonts w:ascii="Times New Roman" w:hAnsi="Times New Roman" w:cs="Times New Roman"/>
          <w:sz w:val="28"/>
          <w:szCs w:val="28"/>
          <w:lang w:val="en-US"/>
        </w:rPr>
        <w:t>, the campus is free from air</w:t>
      </w:r>
      <w:r w:rsidR="00EC1CAC">
        <w:rPr>
          <w:rFonts w:ascii="Times New Roman" w:hAnsi="Times New Roman" w:cs="Times New Roman"/>
          <w:sz w:val="28"/>
          <w:szCs w:val="28"/>
          <w:lang w:val="en-US"/>
        </w:rPr>
        <w:t xml:space="preserve"> pollution, </w:t>
      </w:r>
      <w:r>
        <w:rPr>
          <w:rFonts w:ascii="Times New Roman" w:hAnsi="Times New Roman" w:cs="Times New Roman"/>
          <w:sz w:val="28"/>
          <w:szCs w:val="28"/>
          <w:lang w:val="en-US"/>
        </w:rPr>
        <w:t xml:space="preserve">traffic </w:t>
      </w:r>
      <w:r w:rsidR="00EC1CAC">
        <w:rPr>
          <w:rFonts w:ascii="Times New Roman" w:hAnsi="Times New Roman" w:cs="Times New Roman"/>
          <w:sz w:val="28"/>
          <w:szCs w:val="28"/>
          <w:lang w:val="en-US"/>
        </w:rPr>
        <w:t>noise</w:t>
      </w:r>
      <w:r w:rsidR="00F108CE">
        <w:rPr>
          <w:rFonts w:ascii="Times New Roman" w:hAnsi="Times New Roman" w:cs="Times New Roman"/>
          <w:sz w:val="28"/>
          <w:szCs w:val="28"/>
          <w:lang w:val="en-US"/>
        </w:rPr>
        <w:t>/congestion</w:t>
      </w:r>
      <w:r>
        <w:rPr>
          <w:rFonts w:ascii="Times New Roman" w:hAnsi="Times New Roman" w:cs="Times New Roman"/>
          <w:sz w:val="28"/>
          <w:szCs w:val="28"/>
          <w:lang w:val="en-US"/>
        </w:rPr>
        <w:t xml:space="preserve"> and plastic </w:t>
      </w:r>
      <w:r w:rsidR="00EC1CAC">
        <w:rPr>
          <w:rFonts w:ascii="Times New Roman" w:hAnsi="Times New Roman" w:cs="Times New Roman"/>
          <w:sz w:val="28"/>
          <w:szCs w:val="28"/>
          <w:lang w:val="en-US"/>
        </w:rPr>
        <w:t xml:space="preserve">pollution </w:t>
      </w:r>
      <w:r>
        <w:rPr>
          <w:rFonts w:ascii="Times New Roman" w:hAnsi="Times New Roman" w:cs="Times New Roman"/>
          <w:sz w:val="28"/>
          <w:szCs w:val="28"/>
          <w:lang w:val="en-US"/>
        </w:rPr>
        <w:t>as we</w:t>
      </w:r>
      <w:r w:rsidR="00EC1CAC">
        <w:rPr>
          <w:rFonts w:ascii="Times New Roman" w:hAnsi="Times New Roman" w:cs="Times New Roman"/>
          <w:sz w:val="28"/>
          <w:szCs w:val="28"/>
          <w:lang w:val="en-US"/>
        </w:rPr>
        <w:t>ll</w:t>
      </w:r>
      <w:r w:rsidR="009175AF">
        <w:rPr>
          <w:rFonts w:ascii="Times New Roman" w:hAnsi="Times New Roman" w:cs="Times New Roman"/>
          <w:sz w:val="28"/>
          <w:szCs w:val="28"/>
          <w:lang w:val="en-US"/>
        </w:rPr>
        <w:t>,</w:t>
      </w:r>
      <w:r w:rsidR="00EC1CAC">
        <w:rPr>
          <w:rFonts w:ascii="Times New Roman" w:hAnsi="Times New Roman" w:cs="Times New Roman"/>
          <w:sz w:val="28"/>
          <w:szCs w:val="28"/>
          <w:lang w:val="en-US"/>
        </w:rPr>
        <w:t xml:space="preserve"> making it an ideal place for learning. The college conducts social work </w:t>
      </w:r>
      <w:r w:rsidR="004011FA">
        <w:rPr>
          <w:rFonts w:ascii="Times New Roman" w:hAnsi="Times New Roman" w:cs="Times New Roman"/>
          <w:sz w:val="28"/>
          <w:szCs w:val="28"/>
          <w:lang w:val="en-US"/>
        </w:rPr>
        <w:t xml:space="preserve">at regular intervals in maintaining a green campus. </w:t>
      </w:r>
      <w:r w:rsidR="00F108CE">
        <w:rPr>
          <w:rFonts w:ascii="Times New Roman" w:hAnsi="Times New Roman" w:cs="Times New Roman"/>
          <w:sz w:val="28"/>
          <w:szCs w:val="28"/>
          <w:lang w:val="en-US"/>
        </w:rPr>
        <w:t xml:space="preserve">The college has also appointed Eco &amp; Sanitation Club to oversee the maintenance of a green campus, Beautification Committee to beautify the college. </w:t>
      </w:r>
    </w:p>
    <w:p w14:paraId="221C8808" w14:textId="58270366" w:rsidR="007D7EE5" w:rsidRDefault="007D7EE5" w:rsidP="004E69F6">
      <w:pPr>
        <w:rPr>
          <w:rFonts w:ascii="Times New Roman" w:hAnsi="Times New Roman" w:cs="Times New Roman"/>
          <w:sz w:val="28"/>
          <w:szCs w:val="28"/>
          <w:lang w:val="en-US"/>
        </w:rPr>
      </w:pPr>
      <w:r>
        <w:rPr>
          <w:rFonts w:ascii="Times New Roman" w:hAnsi="Times New Roman" w:cs="Times New Roman"/>
          <w:sz w:val="28"/>
          <w:szCs w:val="28"/>
          <w:lang w:val="en-US"/>
        </w:rPr>
        <w:t xml:space="preserve">The college was awarded </w:t>
      </w:r>
      <w:r w:rsidRPr="007D7EE5">
        <w:rPr>
          <w:rFonts w:ascii="Times New Roman" w:hAnsi="Times New Roman" w:cs="Times New Roman"/>
          <w:b/>
          <w:bCs/>
          <w:i/>
          <w:iCs/>
          <w:sz w:val="28"/>
          <w:szCs w:val="28"/>
          <w:lang w:val="en-US"/>
        </w:rPr>
        <w:t>District Green Champion</w:t>
      </w:r>
      <w:r>
        <w:rPr>
          <w:rFonts w:ascii="Times New Roman" w:hAnsi="Times New Roman" w:cs="Times New Roman"/>
          <w:sz w:val="28"/>
          <w:szCs w:val="28"/>
          <w:lang w:val="en-US"/>
        </w:rPr>
        <w:t xml:space="preserve"> for Phek District, Nagaland 2021-2022 under </w:t>
      </w:r>
      <w:r w:rsidRPr="007D7EE5">
        <w:rPr>
          <w:rFonts w:ascii="Times New Roman" w:hAnsi="Times New Roman" w:cs="Times New Roman"/>
          <w:i/>
          <w:iCs/>
          <w:sz w:val="28"/>
          <w:szCs w:val="28"/>
          <w:lang w:val="en-US"/>
        </w:rPr>
        <w:t>Swachhta Action Plan</w:t>
      </w:r>
      <w:r>
        <w:rPr>
          <w:rFonts w:ascii="Times New Roman" w:hAnsi="Times New Roman" w:cs="Times New Roman"/>
          <w:sz w:val="28"/>
          <w:szCs w:val="28"/>
          <w:lang w:val="en-US"/>
        </w:rPr>
        <w:t xml:space="preserve"> by the Ministry of Education, Government of India.</w:t>
      </w:r>
    </w:p>
    <w:p w14:paraId="00CC3B8D" w14:textId="77777777" w:rsidR="00417A48" w:rsidRDefault="00417A48" w:rsidP="004E69F6">
      <w:pPr>
        <w:rPr>
          <w:rFonts w:ascii="Times New Roman" w:hAnsi="Times New Roman" w:cs="Times New Roman"/>
          <w:sz w:val="28"/>
          <w:szCs w:val="28"/>
          <w:lang w:val="en-US"/>
        </w:rPr>
      </w:pPr>
    </w:p>
    <w:p w14:paraId="699F1284" w14:textId="304A77E6" w:rsidR="00417A48" w:rsidRDefault="00CE62F6" w:rsidP="004E69F6">
      <w:pPr>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7A23F2BF" wp14:editId="48751434">
            <wp:extent cx="5850890" cy="3459380"/>
            <wp:effectExtent l="0" t="0" r="0" b="8255"/>
            <wp:docPr id="20285398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39857" name="Picture 2028539857"/>
                    <pic:cNvPicPr/>
                  </pic:nvPicPr>
                  <pic:blipFill>
                    <a:blip r:embed="rId13" cstate="print">
                      <a:extLst>
                        <a:ext uri="{28A0092B-C50C-407E-A947-70E740481C1C}">
                          <a14:useLocalDpi xmlns:a14="http://schemas.microsoft.com/office/drawing/2010/main" val="0"/>
                        </a:ext>
                      </a:extLst>
                    </a:blip>
                    <a:stretch>
                      <a:fillRect/>
                    </a:stretch>
                  </pic:blipFill>
                  <pic:spPr>
                    <a:xfrm rot="10800000">
                      <a:off x="0" y="0"/>
                      <a:ext cx="5850890" cy="3459380"/>
                    </a:xfrm>
                    <a:prstGeom prst="rect">
                      <a:avLst/>
                    </a:prstGeom>
                  </pic:spPr>
                </pic:pic>
              </a:graphicData>
            </a:graphic>
          </wp:inline>
        </w:drawing>
      </w:r>
      <w:r>
        <w:rPr>
          <w:rFonts w:ascii="Times New Roman" w:hAnsi="Times New Roman" w:cs="Times New Roman"/>
          <w:noProof/>
          <w:sz w:val="28"/>
          <w:szCs w:val="28"/>
          <w:lang w:val="en-IN" w:eastAsia="en-IN"/>
        </w:rPr>
        <w:drawing>
          <wp:inline distT="0" distB="0" distL="0" distR="0" wp14:anchorId="33E66F9F" wp14:editId="15DE3E8F">
            <wp:extent cx="5850890" cy="4054605"/>
            <wp:effectExtent l="0" t="0" r="0" b="3175"/>
            <wp:docPr id="13132485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248506" name="Picture 131324850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50890" cy="4054605"/>
                    </a:xfrm>
                    <a:prstGeom prst="rect">
                      <a:avLst/>
                    </a:prstGeom>
                  </pic:spPr>
                </pic:pic>
              </a:graphicData>
            </a:graphic>
          </wp:inline>
        </w:drawing>
      </w:r>
    </w:p>
    <w:p w14:paraId="1DE670B5" w14:textId="77777777" w:rsidR="00417A48" w:rsidRDefault="00417A48" w:rsidP="004E69F6">
      <w:pPr>
        <w:rPr>
          <w:rFonts w:ascii="Times New Roman" w:hAnsi="Times New Roman" w:cs="Times New Roman"/>
          <w:sz w:val="28"/>
          <w:szCs w:val="28"/>
          <w:lang w:val="en-US"/>
        </w:rPr>
      </w:pPr>
    </w:p>
    <w:p w14:paraId="1065931A" w14:textId="77777777" w:rsidR="00417A48" w:rsidRDefault="00417A48" w:rsidP="004E69F6">
      <w:pPr>
        <w:rPr>
          <w:rFonts w:ascii="Times New Roman" w:hAnsi="Times New Roman" w:cs="Times New Roman"/>
          <w:sz w:val="28"/>
          <w:szCs w:val="28"/>
          <w:lang w:val="en-US"/>
        </w:rPr>
      </w:pPr>
    </w:p>
    <w:p w14:paraId="111526B2" w14:textId="3916A50F" w:rsidR="005044DB" w:rsidRDefault="005D461C" w:rsidP="004E69F6">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6D46873A" w14:textId="34C6FF5A" w:rsidR="00417A48" w:rsidRDefault="00417A48" w:rsidP="004E69F6">
      <w:pPr>
        <w:rPr>
          <w:rFonts w:ascii="Times New Roman" w:hAnsi="Times New Roman" w:cs="Times New Roman"/>
          <w:sz w:val="28"/>
          <w:szCs w:val="28"/>
          <w:lang w:val="en-US"/>
        </w:rPr>
      </w:pPr>
    </w:p>
    <w:p w14:paraId="7D170C52" w14:textId="5D997AE5" w:rsidR="00417A48" w:rsidRDefault="00CE62F6" w:rsidP="004E69F6">
      <w:pPr>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1D5A19E4" wp14:editId="539B30DB">
            <wp:extent cx="5850890" cy="3608670"/>
            <wp:effectExtent l="0" t="0" r="0" b="0"/>
            <wp:docPr id="8326799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679941" name="Picture 832679941"/>
                    <pic:cNvPicPr/>
                  </pic:nvPicPr>
                  <pic:blipFill>
                    <a:blip r:embed="rId15" cstate="print">
                      <a:extLst>
                        <a:ext uri="{28A0092B-C50C-407E-A947-70E740481C1C}">
                          <a14:useLocalDpi xmlns:a14="http://schemas.microsoft.com/office/drawing/2010/main" val="0"/>
                        </a:ext>
                      </a:extLst>
                    </a:blip>
                    <a:stretch>
                      <a:fillRect/>
                    </a:stretch>
                  </pic:blipFill>
                  <pic:spPr>
                    <a:xfrm rot="10800000">
                      <a:off x="0" y="0"/>
                      <a:ext cx="5850890" cy="3608670"/>
                    </a:xfrm>
                    <a:prstGeom prst="rect">
                      <a:avLst/>
                    </a:prstGeom>
                  </pic:spPr>
                </pic:pic>
              </a:graphicData>
            </a:graphic>
          </wp:inline>
        </w:drawing>
      </w:r>
      <w:r>
        <w:rPr>
          <w:rFonts w:ascii="Times New Roman" w:hAnsi="Times New Roman" w:cs="Times New Roman"/>
          <w:noProof/>
          <w:sz w:val="28"/>
          <w:szCs w:val="28"/>
          <w:lang w:val="en-IN" w:eastAsia="en-IN"/>
        </w:rPr>
        <w:drawing>
          <wp:inline distT="0" distB="0" distL="0" distR="0" wp14:anchorId="25B98EAB" wp14:editId="5675D547">
            <wp:extent cx="2350889" cy="1765048"/>
            <wp:effectExtent l="140652" t="106998" r="152083" b="113982"/>
            <wp:docPr id="1" name="Picture 1" descr="C:\Users\Ali Sumi\Desktop\college\20240213_0953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 Sumi\Desktop\college\20240213_09532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4988306">
                      <a:off x="0" y="0"/>
                      <a:ext cx="2405678" cy="1806184"/>
                    </a:xfrm>
                    <a:prstGeom prst="rect">
                      <a:avLst/>
                    </a:prstGeom>
                    <a:noFill/>
                    <a:ln>
                      <a:noFill/>
                    </a:ln>
                  </pic:spPr>
                </pic:pic>
              </a:graphicData>
            </a:graphic>
          </wp:inline>
        </w:drawing>
      </w:r>
      <w:r>
        <w:rPr>
          <w:rFonts w:ascii="Times New Roman" w:hAnsi="Times New Roman" w:cs="Times New Roman"/>
          <w:noProof/>
          <w:sz w:val="28"/>
          <w:szCs w:val="28"/>
          <w:lang w:val="en-IN" w:eastAsia="en-IN"/>
        </w:rPr>
        <w:drawing>
          <wp:inline distT="0" distB="0" distL="0" distR="0" wp14:anchorId="640C900F" wp14:editId="48259C0B">
            <wp:extent cx="3793490" cy="2419985"/>
            <wp:effectExtent l="0" t="0" r="0" b="0"/>
            <wp:docPr id="28542788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27886" name="Picture 28542788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81834" cy="2412549"/>
                    </a:xfrm>
                    <a:prstGeom prst="rect">
                      <a:avLst/>
                    </a:prstGeom>
                  </pic:spPr>
                </pic:pic>
              </a:graphicData>
            </a:graphic>
          </wp:inline>
        </w:drawing>
      </w:r>
    </w:p>
    <w:p w14:paraId="63AE2D20" w14:textId="6F928170" w:rsidR="00417A48" w:rsidRDefault="00417A48" w:rsidP="004E69F6">
      <w:pPr>
        <w:rPr>
          <w:rFonts w:ascii="Times New Roman" w:hAnsi="Times New Roman" w:cs="Times New Roman"/>
          <w:sz w:val="28"/>
          <w:szCs w:val="28"/>
          <w:lang w:val="en-US"/>
        </w:rPr>
      </w:pPr>
    </w:p>
    <w:p w14:paraId="7DFE3E64" w14:textId="627CA763" w:rsidR="002C46F0" w:rsidRDefault="002C46F0" w:rsidP="004E69F6">
      <w:pPr>
        <w:rPr>
          <w:rFonts w:ascii="Times New Roman" w:hAnsi="Times New Roman" w:cs="Times New Roman"/>
          <w:sz w:val="28"/>
          <w:szCs w:val="28"/>
          <w:lang w:val="en-US"/>
        </w:rPr>
      </w:pPr>
    </w:p>
    <w:p w14:paraId="7E54CA5C" w14:textId="77777777" w:rsidR="002C46F0" w:rsidRDefault="002C46F0" w:rsidP="004E69F6">
      <w:pPr>
        <w:rPr>
          <w:rFonts w:ascii="Times New Roman" w:hAnsi="Times New Roman" w:cs="Times New Roman"/>
          <w:sz w:val="28"/>
          <w:szCs w:val="28"/>
          <w:lang w:val="en-US"/>
        </w:rPr>
      </w:pPr>
    </w:p>
    <w:p w14:paraId="6BE09CA9" w14:textId="77777777" w:rsidR="002C46F0" w:rsidRDefault="002C46F0" w:rsidP="004E69F6">
      <w:pPr>
        <w:rPr>
          <w:rFonts w:ascii="Times New Roman" w:hAnsi="Times New Roman" w:cs="Times New Roman"/>
          <w:sz w:val="28"/>
          <w:szCs w:val="28"/>
          <w:lang w:val="en-US"/>
        </w:rPr>
      </w:pPr>
    </w:p>
    <w:p w14:paraId="134CFDE1" w14:textId="77777777" w:rsidR="002C46F0" w:rsidRDefault="002C46F0" w:rsidP="004E69F6">
      <w:pPr>
        <w:rPr>
          <w:rFonts w:ascii="Times New Roman" w:hAnsi="Times New Roman" w:cs="Times New Roman"/>
          <w:sz w:val="28"/>
          <w:szCs w:val="28"/>
          <w:lang w:val="en-US"/>
        </w:rPr>
      </w:pPr>
    </w:p>
    <w:p w14:paraId="23768C78" w14:textId="632E6AFD" w:rsidR="002C46F0" w:rsidRDefault="002C46F0" w:rsidP="004E69F6">
      <w:pPr>
        <w:rPr>
          <w:rFonts w:ascii="Times New Roman" w:hAnsi="Times New Roman" w:cs="Times New Roman"/>
          <w:sz w:val="28"/>
          <w:szCs w:val="28"/>
          <w:lang w:val="en-US"/>
        </w:rPr>
      </w:pPr>
    </w:p>
    <w:p w14:paraId="569987C6" w14:textId="77777777" w:rsidR="002C46F0" w:rsidRDefault="002C46F0" w:rsidP="004E69F6">
      <w:pPr>
        <w:rPr>
          <w:rFonts w:ascii="Times New Roman" w:hAnsi="Times New Roman" w:cs="Times New Roman"/>
          <w:sz w:val="28"/>
          <w:szCs w:val="28"/>
          <w:lang w:val="en-US"/>
        </w:rPr>
      </w:pPr>
    </w:p>
    <w:p w14:paraId="02309C4F" w14:textId="06CB4694" w:rsidR="006C6381" w:rsidRDefault="006C6381" w:rsidP="004E69F6">
      <w:pPr>
        <w:rPr>
          <w:rFonts w:ascii="Times New Roman" w:hAnsi="Times New Roman" w:cs="Times New Roman"/>
          <w:sz w:val="28"/>
          <w:szCs w:val="28"/>
          <w:lang w:val="en-US"/>
        </w:rPr>
      </w:pPr>
    </w:p>
    <w:p w14:paraId="6BC17AA9" w14:textId="6AD4E13F" w:rsidR="002C46F0" w:rsidRDefault="00CE62F6" w:rsidP="004E69F6">
      <w:pPr>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1F64780A" wp14:editId="207214F8">
            <wp:extent cx="5850890" cy="3830189"/>
            <wp:effectExtent l="0" t="0" r="0" b="0"/>
            <wp:docPr id="39416765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167654" name="Picture 394167654"/>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50890" cy="3830189"/>
                    </a:xfrm>
                    <a:prstGeom prst="rect">
                      <a:avLst/>
                    </a:prstGeom>
                  </pic:spPr>
                </pic:pic>
              </a:graphicData>
            </a:graphic>
          </wp:inline>
        </w:drawing>
      </w:r>
      <w:r>
        <w:rPr>
          <w:rFonts w:ascii="Times New Roman" w:hAnsi="Times New Roman" w:cs="Times New Roman"/>
          <w:noProof/>
          <w:sz w:val="28"/>
          <w:szCs w:val="28"/>
          <w:lang w:val="en-IN" w:eastAsia="en-IN"/>
        </w:rPr>
        <w:drawing>
          <wp:inline distT="0" distB="0" distL="0" distR="0" wp14:anchorId="03D20E19" wp14:editId="2C739140">
            <wp:extent cx="4366405" cy="5844063"/>
            <wp:effectExtent l="4127" t="0" r="318" b="317"/>
            <wp:docPr id="13619289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928933" name="Picture 1361928933"/>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4374268" cy="5854587"/>
                    </a:xfrm>
                    <a:prstGeom prst="rect">
                      <a:avLst/>
                    </a:prstGeom>
                  </pic:spPr>
                </pic:pic>
              </a:graphicData>
            </a:graphic>
          </wp:inline>
        </w:drawing>
      </w:r>
    </w:p>
    <w:p w14:paraId="65F86BA7" w14:textId="77777777" w:rsidR="00CE62F6" w:rsidRDefault="00CE62F6" w:rsidP="004E69F6">
      <w:pPr>
        <w:rPr>
          <w:rFonts w:ascii="Times New Roman" w:hAnsi="Times New Roman" w:cs="Times New Roman"/>
          <w:sz w:val="28"/>
          <w:szCs w:val="28"/>
          <w:lang w:val="en-US"/>
        </w:rPr>
      </w:pPr>
    </w:p>
    <w:p w14:paraId="35D7B1A8" w14:textId="77777777" w:rsidR="00CE62F6" w:rsidRDefault="00CE62F6" w:rsidP="004E69F6">
      <w:pPr>
        <w:rPr>
          <w:rFonts w:ascii="Times New Roman" w:hAnsi="Times New Roman" w:cs="Times New Roman"/>
          <w:sz w:val="28"/>
          <w:szCs w:val="28"/>
          <w:lang w:val="en-US"/>
        </w:rPr>
      </w:pPr>
    </w:p>
    <w:p w14:paraId="2EA1C96E" w14:textId="2513D52D" w:rsidR="00CE62F6" w:rsidRDefault="00CE62F6" w:rsidP="004E69F6">
      <w:pPr>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5AD6B91A" wp14:editId="6353C9D0">
            <wp:extent cx="5850890" cy="3778777"/>
            <wp:effectExtent l="0" t="0" r="0" b="0"/>
            <wp:docPr id="3892978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97860" name="Picture 38929786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850890" cy="3778777"/>
                    </a:xfrm>
                    <a:prstGeom prst="rect">
                      <a:avLst/>
                    </a:prstGeom>
                  </pic:spPr>
                </pic:pic>
              </a:graphicData>
            </a:graphic>
          </wp:inline>
        </w:drawing>
      </w:r>
      <w:r>
        <w:rPr>
          <w:rFonts w:ascii="Times New Roman" w:hAnsi="Times New Roman" w:cs="Times New Roman"/>
          <w:noProof/>
          <w:sz w:val="28"/>
          <w:szCs w:val="28"/>
          <w:lang w:val="en-IN" w:eastAsia="en-IN"/>
        </w:rPr>
        <w:drawing>
          <wp:inline distT="0" distB="0" distL="0" distR="0" wp14:anchorId="04E5D719" wp14:editId="64DBE7AD">
            <wp:extent cx="5850890" cy="4388472"/>
            <wp:effectExtent l="0" t="0" r="0" b="0"/>
            <wp:docPr id="21094228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22818" name="Picture 210942281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850890" cy="4388472"/>
                    </a:xfrm>
                    <a:prstGeom prst="rect">
                      <a:avLst/>
                    </a:prstGeom>
                  </pic:spPr>
                </pic:pic>
              </a:graphicData>
            </a:graphic>
          </wp:inline>
        </w:drawing>
      </w:r>
    </w:p>
    <w:p w14:paraId="54DA5C46" w14:textId="46A46030" w:rsidR="00CE62F6" w:rsidRDefault="00CE62F6" w:rsidP="004E69F6">
      <w:pPr>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2B0AEA61" wp14:editId="71A323B7">
            <wp:extent cx="5850890" cy="4631980"/>
            <wp:effectExtent l="0" t="0" r="0" b="0"/>
            <wp:docPr id="18221164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116412" name="Picture 1822116412"/>
                    <pic:cNvPicPr/>
                  </pic:nvPicPr>
                  <pic:blipFill>
                    <a:blip r:embed="rId22">
                      <a:extLst>
                        <a:ext uri="{28A0092B-C50C-407E-A947-70E740481C1C}">
                          <a14:useLocalDpi xmlns:a14="http://schemas.microsoft.com/office/drawing/2010/main" val="0"/>
                        </a:ext>
                      </a:extLst>
                    </a:blip>
                    <a:stretch>
                      <a:fillRect/>
                    </a:stretch>
                  </pic:blipFill>
                  <pic:spPr>
                    <a:xfrm>
                      <a:off x="0" y="0"/>
                      <a:ext cx="5850890" cy="4631980"/>
                    </a:xfrm>
                    <a:prstGeom prst="rect">
                      <a:avLst/>
                    </a:prstGeom>
                  </pic:spPr>
                </pic:pic>
              </a:graphicData>
            </a:graphic>
          </wp:inline>
        </w:drawing>
      </w:r>
    </w:p>
    <w:p w14:paraId="3CCC6317" w14:textId="77777777" w:rsidR="00CE62F6" w:rsidRDefault="00CE62F6" w:rsidP="004E69F6">
      <w:pPr>
        <w:rPr>
          <w:rFonts w:ascii="Times New Roman" w:hAnsi="Times New Roman" w:cs="Times New Roman"/>
          <w:sz w:val="28"/>
          <w:szCs w:val="28"/>
          <w:lang w:val="en-US"/>
        </w:rPr>
      </w:pPr>
    </w:p>
    <w:p w14:paraId="0A84CBAD" w14:textId="77777777" w:rsidR="00CE62F6" w:rsidRDefault="00CE62F6" w:rsidP="004E69F6">
      <w:pPr>
        <w:rPr>
          <w:rFonts w:ascii="Times New Roman" w:hAnsi="Times New Roman" w:cs="Times New Roman"/>
          <w:sz w:val="28"/>
          <w:szCs w:val="28"/>
          <w:lang w:val="en-US"/>
        </w:rPr>
      </w:pPr>
    </w:p>
    <w:p w14:paraId="729F805E" w14:textId="77777777" w:rsidR="00CE62F6" w:rsidRDefault="00CE62F6" w:rsidP="004E69F6">
      <w:pPr>
        <w:rPr>
          <w:rFonts w:ascii="Times New Roman" w:hAnsi="Times New Roman" w:cs="Times New Roman"/>
          <w:sz w:val="28"/>
          <w:szCs w:val="28"/>
          <w:lang w:val="en-US"/>
        </w:rPr>
      </w:pPr>
    </w:p>
    <w:p w14:paraId="39303508" w14:textId="77777777" w:rsidR="00CE62F6" w:rsidRDefault="00CE62F6" w:rsidP="004E69F6">
      <w:pPr>
        <w:rPr>
          <w:rFonts w:ascii="Times New Roman" w:hAnsi="Times New Roman" w:cs="Times New Roman"/>
          <w:sz w:val="28"/>
          <w:szCs w:val="28"/>
          <w:lang w:val="en-US"/>
        </w:rPr>
      </w:pPr>
    </w:p>
    <w:p w14:paraId="0F1A5DA6" w14:textId="77777777" w:rsidR="00CE62F6" w:rsidRDefault="00CE62F6" w:rsidP="004E69F6">
      <w:pPr>
        <w:rPr>
          <w:rFonts w:ascii="Times New Roman" w:hAnsi="Times New Roman" w:cs="Times New Roman"/>
          <w:sz w:val="28"/>
          <w:szCs w:val="28"/>
          <w:lang w:val="en-US"/>
        </w:rPr>
      </w:pPr>
    </w:p>
    <w:p w14:paraId="3F220BCC" w14:textId="77777777" w:rsidR="00CE62F6" w:rsidRDefault="00CE62F6" w:rsidP="004E69F6">
      <w:pPr>
        <w:rPr>
          <w:rFonts w:ascii="Times New Roman" w:hAnsi="Times New Roman" w:cs="Times New Roman"/>
          <w:sz w:val="28"/>
          <w:szCs w:val="28"/>
          <w:lang w:val="en-US"/>
        </w:rPr>
      </w:pPr>
    </w:p>
    <w:p w14:paraId="53AA554F" w14:textId="77777777" w:rsidR="00CE62F6" w:rsidRDefault="00CE62F6" w:rsidP="004E69F6">
      <w:pPr>
        <w:rPr>
          <w:rFonts w:ascii="Times New Roman" w:hAnsi="Times New Roman" w:cs="Times New Roman"/>
          <w:sz w:val="28"/>
          <w:szCs w:val="28"/>
          <w:lang w:val="en-US"/>
        </w:rPr>
      </w:pPr>
    </w:p>
    <w:p w14:paraId="7D85A0F6" w14:textId="77777777" w:rsidR="00CE62F6" w:rsidRDefault="00CE62F6" w:rsidP="004E69F6">
      <w:pPr>
        <w:rPr>
          <w:rFonts w:ascii="Times New Roman" w:hAnsi="Times New Roman" w:cs="Times New Roman"/>
          <w:sz w:val="28"/>
          <w:szCs w:val="28"/>
          <w:lang w:val="en-US"/>
        </w:rPr>
      </w:pPr>
    </w:p>
    <w:p w14:paraId="75A31808" w14:textId="77777777" w:rsidR="00CE62F6" w:rsidRDefault="00CE62F6" w:rsidP="004E69F6">
      <w:pPr>
        <w:rPr>
          <w:rFonts w:ascii="Times New Roman" w:hAnsi="Times New Roman" w:cs="Times New Roman"/>
          <w:sz w:val="28"/>
          <w:szCs w:val="28"/>
          <w:lang w:val="en-US"/>
        </w:rPr>
      </w:pPr>
    </w:p>
    <w:p w14:paraId="35C5A332" w14:textId="77777777" w:rsidR="00CE62F6" w:rsidRDefault="00CE62F6" w:rsidP="004E69F6">
      <w:pPr>
        <w:rPr>
          <w:rFonts w:ascii="Times New Roman" w:hAnsi="Times New Roman" w:cs="Times New Roman"/>
          <w:sz w:val="28"/>
          <w:szCs w:val="28"/>
          <w:lang w:val="en-US"/>
        </w:rPr>
      </w:pPr>
    </w:p>
    <w:p w14:paraId="35978471" w14:textId="77777777" w:rsidR="00CE62F6" w:rsidRDefault="00CE62F6" w:rsidP="004E69F6">
      <w:pPr>
        <w:rPr>
          <w:rFonts w:ascii="Times New Roman" w:hAnsi="Times New Roman" w:cs="Times New Roman"/>
          <w:sz w:val="28"/>
          <w:szCs w:val="28"/>
          <w:lang w:val="en-US"/>
        </w:rPr>
      </w:pPr>
    </w:p>
    <w:p w14:paraId="4A4CA8D5" w14:textId="77777777" w:rsidR="00CE62F6" w:rsidRDefault="00CE62F6" w:rsidP="004E69F6">
      <w:pPr>
        <w:rPr>
          <w:rFonts w:ascii="Times New Roman" w:hAnsi="Times New Roman" w:cs="Times New Roman"/>
          <w:sz w:val="28"/>
          <w:szCs w:val="28"/>
          <w:lang w:val="en-US"/>
        </w:rPr>
      </w:pPr>
    </w:p>
    <w:p w14:paraId="64E8B95C" w14:textId="77777777" w:rsidR="00CE62F6" w:rsidRDefault="00CE62F6" w:rsidP="004E69F6">
      <w:pPr>
        <w:rPr>
          <w:rFonts w:ascii="Times New Roman" w:hAnsi="Times New Roman" w:cs="Times New Roman"/>
          <w:sz w:val="28"/>
          <w:szCs w:val="28"/>
          <w:lang w:val="en-US"/>
        </w:rPr>
      </w:pPr>
    </w:p>
    <w:p w14:paraId="34C33584" w14:textId="1D6030C1" w:rsidR="002C46F0" w:rsidRDefault="002C46F0" w:rsidP="002C46F0">
      <w:pPr>
        <w:pStyle w:val="ListParagraph"/>
        <w:numPr>
          <w:ilvl w:val="0"/>
          <w:numId w:val="9"/>
        </w:numPr>
        <w:rPr>
          <w:rFonts w:ascii="Times New Roman" w:hAnsi="Times New Roman" w:cs="Times New Roman"/>
          <w:b/>
          <w:bCs/>
          <w:sz w:val="32"/>
          <w:szCs w:val="32"/>
          <w:lang w:val="en-US"/>
        </w:rPr>
      </w:pPr>
      <w:r w:rsidRPr="002C46F0">
        <w:rPr>
          <w:rFonts w:ascii="Times New Roman" w:hAnsi="Times New Roman" w:cs="Times New Roman"/>
          <w:b/>
          <w:bCs/>
          <w:sz w:val="32"/>
          <w:szCs w:val="32"/>
          <w:lang w:val="en-US"/>
        </w:rPr>
        <w:lastRenderedPageBreak/>
        <w:t>GREEN PRACTICES:</w:t>
      </w:r>
    </w:p>
    <w:p w14:paraId="0C6CF30A" w14:textId="77777777" w:rsidR="002C46F0" w:rsidRPr="002C46F0" w:rsidRDefault="002C46F0" w:rsidP="002C46F0">
      <w:pPr>
        <w:pStyle w:val="ListParagraph"/>
        <w:ind w:left="360"/>
        <w:rPr>
          <w:rFonts w:ascii="Times New Roman" w:hAnsi="Times New Roman" w:cs="Times New Roman"/>
          <w:b/>
          <w:bCs/>
          <w:sz w:val="32"/>
          <w:szCs w:val="32"/>
          <w:lang w:val="en-US"/>
        </w:rPr>
      </w:pPr>
    </w:p>
    <w:p w14:paraId="1DC135A6" w14:textId="0D25C59F" w:rsidR="00F108CE" w:rsidRPr="00953FA8" w:rsidRDefault="002C46F0" w:rsidP="00953FA8">
      <w:pPr>
        <w:pStyle w:val="ListParagraph"/>
        <w:numPr>
          <w:ilvl w:val="1"/>
          <w:numId w:val="9"/>
        </w:numPr>
        <w:rPr>
          <w:rFonts w:ascii="Times New Roman" w:hAnsi="Times New Roman" w:cs="Times New Roman"/>
          <w:b/>
          <w:bCs/>
          <w:sz w:val="32"/>
          <w:szCs w:val="32"/>
          <w:lang w:val="en-US"/>
        </w:rPr>
      </w:pPr>
      <w:r w:rsidRPr="00953FA8">
        <w:rPr>
          <w:rFonts w:ascii="Times New Roman" w:hAnsi="Times New Roman" w:cs="Times New Roman"/>
          <w:b/>
          <w:bCs/>
          <w:sz w:val="32"/>
          <w:szCs w:val="32"/>
          <w:lang w:val="en-US"/>
        </w:rPr>
        <w:t>COLLEGE BEST PRACTICE:</w:t>
      </w:r>
    </w:p>
    <w:p w14:paraId="62C25F93" w14:textId="0AC29BEC" w:rsidR="006C6381" w:rsidRDefault="00F108CE" w:rsidP="00F108CE">
      <w:pPr>
        <w:ind w:left="720"/>
        <w:rPr>
          <w:rFonts w:ascii="Times New Roman" w:hAnsi="Times New Roman" w:cs="Times New Roman"/>
          <w:sz w:val="28"/>
          <w:szCs w:val="28"/>
          <w:lang w:val="en-US"/>
        </w:rPr>
      </w:pPr>
      <w:r w:rsidRPr="00F108CE">
        <w:rPr>
          <w:rFonts w:ascii="Times New Roman" w:hAnsi="Times New Roman" w:cs="Times New Roman"/>
          <w:sz w:val="28"/>
          <w:szCs w:val="28"/>
          <w:lang w:val="en-US"/>
        </w:rPr>
        <w:t>The college practices a teacher-student synergy for a green campus. Under this initiative, both teachers and students take active participation</w:t>
      </w:r>
      <w:r w:rsidR="00E17E1F">
        <w:rPr>
          <w:rFonts w:ascii="Times New Roman" w:hAnsi="Times New Roman" w:cs="Times New Roman"/>
          <w:sz w:val="28"/>
          <w:szCs w:val="28"/>
          <w:lang w:val="en-US"/>
        </w:rPr>
        <w:t xml:space="preserve"> </w:t>
      </w:r>
      <w:r w:rsidR="00B360D3">
        <w:rPr>
          <w:rFonts w:ascii="Times New Roman" w:hAnsi="Times New Roman" w:cs="Times New Roman"/>
          <w:sz w:val="28"/>
          <w:szCs w:val="28"/>
          <w:lang w:val="en-US"/>
        </w:rPr>
        <w:t xml:space="preserve">and are co-partners </w:t>
      </w:r>
      <w:r w:rsidR="00E17E1F">
        <w:rPr>
          <w:rFonts w:ascii="Times New Roman" w:hAnsi="Times New Roman" w:cs="Times New Roman"/>
          <w:sz w:val="28"/>
          <w:szCs w:val="28"/>
          <w:lang w:val="en-US"/>
        </w:rPr>
        <w:t>in maintaining a green campus. The Eco &amp; Sanitation Club oversee</w:t>
      </w:r>
      <w:r w:rsidR="00B360D3">
        <w:rPr>
          <w:rFonts w:ascii="Times New Roman" w:hAnsi="Times New Roman" w:cs="Times New Roman"/>
          <w:sz w:val="28"/>
          <w:szCs w:val="28"/>
          <w:lang w:val="en-US"/>
        </w:rPr>
        <w:t>s</w:t>
      </w:r>
      <w:r w:rsidR="00E17E1F">
        <w:rPr>
          <w:rFonts w:ascii="Times New Roman" w:hAnsi="Times New Roman" w:cs="Times New Roman"/>
          <w:sz w:val="28"/>
          <w:szCs w:val="28"/>
          <w:lang w:val="en-US"/>
        </w:rPr>
        <w:t xml:space="preserve"> activities related to this practice. </w:t>
      </w:r>
      <w:r w:rsidR="00C8290D">
        <w:rPr>
          <w:rFonts w:ascii="Times New Roman" w:hAnsi="Times New Roman" w:cs="Times New Roman"/>
          <w:sz w:val="28"/>
          <w:szCs w:val="28"/>
          <w:lang w:val="en-US"/>
        </w:rPr>
        <w:t>A few</w:t>
      </w:r>
      <w:r w:rsidR="00E17E1F">
        <w:rPr>
          <w:rFonts w:ascii="Times New Roman" w:hAnsi="Times New Roman" w:cs="Times New Roman"/>
          <w:sz w:val="28"/>
          <w:szCs w:val="28"/>
          <w:lang w:val="en-US"/>
        </w:rPr>
        <w:t xml:space="preserve"> teachers a</w:t>
      </w:r>
      <w:r w:rsidR="00C8290D">
        <w:rPr>
          <w:rFonts w:ascii="Times New Roman" w:hAnsi="Times New Roman" w:cs="Times New Roman"/>
          <w:sz w:val="28"/>
          <w:szCs w:val="28"/>
          <w:lang w:val="en-US"/>
        </w:rPr>
        <w:t xml:space="preserve">long with several </w:t>
      </w:r>
      <w:r w:rsidR="00E17E1F">
        <w:rPr>
          <w:rFonts w:ascii="Times New Roman" w:hAnsi="Times New Roman" w:cs="Times New Roman"/>
          <w:sz w:val="28"/>
          <w:szCs w:val="28"/>
          <w:lang w:val="en-US"/>
        </w:rPr>
        <w:t xml:space="preserve">students </w:t>
      </w:r>
      <w:r w:rsidR="00C8290D">
        <w:rPr>
          <w:rFonts w:ascii="Times New Roman" w:hAnsi="Times New Roman" w:cs="Times New Roman"/>
          <w:sz w:val="28"/>
          <w:szCs w:val="28"/>
          <w:lang w:val="en-US"/>
        </w:rPr>
        <w:t xml:space="preserve">from each semester </w:t>
      </w:r>
      <w:r w:rsidR="00E17E1F">
        <w:rPr>
          <w:rFonts w:ascii="Times New Roman" w:hAnsi="Times New Roman" w:cs="Times New Roman"/>
          <w:sz w:val="28"/>
          <w:szCs w:val="28"/>
          <w:lang w:val="en-US"/>
        </w:rPr>
        <w:t>are</w:t>
      </w:r>
      <w:r w:rsidR="00C8290D">
        <w:rPr>
          <w:rFonts w:ascii="Times New Roman" w:hAnsi="Times New Roman" w:cs="Times New Roman"/>
          <w:sz w:val="28"/>
          <w:szCs w:val="28"/>
          <w:lang w:val="en-US"/>
        </w:rPr>
        <w:t xml:space="preserve"> divided into groups and</w:t>
      </w:r>
      <w:r w:rsidR="00E17E1F">
        <w:rPr>
          <w:rFonts w:ascii="Times New Roman" w:hAnsi="Times New Roman" w:cs="Times New Roman"/>
          <w:sz w:val="28"/>
          <w:szCs w:val="28"/>
          <w:lang w:val="en-US"/>
        </w:rPr>
        <w:t xml:space="preserve"> assigned to </w:t>
      </w:r>
      <w:r w:rsidR="00B360D3">
        <w:rPr>
          <w:rFonts w:ascii="Times New Roman" w:hAnsi="Times New Roman" w:cs="Times New Roman"/>
          <w:sz w:val="28"/>
          <w:szCs w:val="28"/>
          <w:lang w:val="en-US"/>
        </w:rPr>
        <w:t xml:space="preserve">specific </w:t>
      </w:r>
      <w:r w:rsidR="00E17E1F">
        <w:rPr>
          <w:rFonts w:ascii="Times New Roman" w:hAnsi="Times New Roman" w:cs="Times New Roman"/>
          <w:sz w:val="28"/>
          <w:szCs w:val="28"/>
          <w:lang w:val="en-US"/>
        </w:rPr>
        <w:t xml:space="preserve">plots located within the campus. </w:t>
      </w:r>
      <w:r w:rsidR="00B360D3">
        <w:rPr>
          <w:rFonts w:ascii="Times New Roman" w:hAnsi="Times New Roman" w:cs="Times New Roman"/>
          <w:sz w:val="28"/>
          <w:szCs w:val="28"/>
          <w:lang w:val="en-US"/>
        </w:rPr>
        <w:t xml:space="preserve">Each </w:t>
      </w:r>
      <w:r w:rsidR="00A7485E">
        <w:rPr>
          <w:rFonts w:ascii="Times New Roman" w:hAnsi="Times New Roman" w:cs="Times New Roman"/>
          <w:sz w:val="28"/>
          <w:szCs w:val="28"/>
          <w:lang w:val="en-US"/>
        </w:rPr>
        <w:t>group</w:t>
      </w:r>
      <w:r w:rsidR="00C8290D">
        <w:rPr>
          <w:rFonts w:ascii="Times New Roman" w:hAnsi="Times New Roman" w:cs="Times New Roman"/>
          <w:sz w:val="28"/>
          <w:szCs w:val="28"/>
          <w:lang w:val="en-US"/>
        </w:rPr>
        <w:t xml:space="preserve"> work on developing</w:t>
      </w:r>
      <w:r w:rsidR="00A7485E">
        <w:rPr>
          <w:rFonts w:ascii="Times New Roman" w:hAnsi="Times New Roman" w:cs="Times New Roman"/>
          <w:sz w:val="28"/>
          <w:szCs w:val="28"/>
          <w:lang w:val="en-US"/>
        </w:rPr>
        <w:t xml:space="preserve"> and beautifying</w:t>
      </w:r>
      <w:r w:rsidR="00C8290D">
        <w:rPr>
          <w:rFonts w:ascii="Times New Roman" w:hAnsi="Times New Roman" w:cs="Times New Roman"/>
          <w:sz w:val="28"/>
          <w:szCs w:val="28"/>
          <w:lang w:val="en-US"/>
        </w:rPr>
        <w:t xml:space="preserve"> their plots by planting flowers, shrubs</w:t>
      </w:r>
      <w:r w:rsidR="00B360D3">
        <w:rPr>
          <w:rFonts w:ascii="Times New Roman" w:hAnsi="Times New Roman" w:cs="Times New Roman"/>
          <w:sz w:val="28"/>
          <w:szCs w:val="28"/>
          <w:lang w:val="en-US"/>
        </w:rPr>
        <w:t>, tree. This practice promotes mutual sense of responsibility</w:t>
      </w:r>
      <w:r w:rsidR="00C8290D">
        <w:rPr>
          <w:rFonts w:ascii="Times New Roman" w:hAnsi="Times New Roman" w:cs="Times New Roman"/>
          <w:sz w:val="28"/>
          <w:szCs w:val="28"/>
          <w:lang w:val="en-US"/>
        </w:rPr>
        <w:t xml:space="preserve"> </w:t>
      </w:r>
      <w:r w:rsidR="00A7485E">
        <w:rPr>
          <w:rFonts w:ascii="Times New Roman" w:hAnsi="Times New Roman" w:cs="Times New Roman"/>
          <w:sz w:val="28"/>
          <w:szCs w:val="28"/>
          <w:lang w:val="en-US"/>
        </w:rPr>
        <w:t>and accountability.</w:t>
      </w:r>
    </w:p>
    <w:p w14:paraId="66925FE0" w14:textId="106ABB40" w:rsidR="00CF23C4" w:rsidRDefault="00C8290D" w:rsidP="002C46F0">
      <w:pPr>
        <w:ind w:left="720"/>
        <w:rPr>
          <w:rFonts w:ascii="Times New Roman" w:hAnsi="Times New Roman" w:cs="Times New Roman"/>
          <w:sz w:val="28"/>
          <w:szCs w:val="28"/>
          <w:lang w:val="en-US"/>
        </w:rPr>
      </w:pPr>
      <w:r>
        <w:rPr>
          <w:rFonts w:ascii="Times New Roman" w:hAnsi="Times New Roman" w:cs="Times New Roman"/>
          <w:sz w:val="28"/>
          <w:szCs w:val="28"/>
          <w:lang w:val="en-US"/>
        </w:rPr>
        <w:t xml:space="preserve">Students are also assigned into different groups to </w:t>
      </w:r>
      <w:r w:rsidR="00C13956">
        <w:rPr>
          <w:rFonts w:ascii="Times New Roman" w:hAnsi="Times New Roman" w:cs="Times New Roman"/>
          <w:sz w:val="28"/>
          <w:szCs w:val="28"/>
          <w:lang w:val="en-US"/>
        </w:rPr>
        <w:t>maintain cleanliness and hygiene in</w:t>
      </w:r>
      <w:r>
        <w:rPr>
          <w:rFonts w:ascii="Times New Roman" w:hAnsi="Times New Roman" w:cs="Times New Roman"/>
          <w:sz w:val="28"/>
          <w:szCs w:val="28"/>
          <w:lang w:val="en-US"/>
        </w:rPr>
        <w:t xml:space="preserve"> their classrooms and </w:t>
      </w:r>
      <w:r w:rsidR="00AB72E5">
        <w:rPr>
          <w:rFonts w:ascii="Times New Roman" w:hAnsi="Times New Roman" w:cs="Times New Roman"/>
          <w:sz w:val="28"/>
          <w:szCs w:val="28"/>
          <w:lang w:val="en-US"/>
        </w:rPr>
        <w:t>toilets. Daily</w:t>
      </w:r>
      <w:r>
        <w:rPr>
          <w:rFonts w:ascii="Times New Roman" w:hAnsi="Times New Roman" w:cs="Times New Roman"/>
          <w:sz w:val="28"/>
          <w:szCs w:val="28"/>
          <w:lang w:val="en-US"/>
        </w:rPr>
        <w:t xml:space="preserve"> </w:t>
      </w:r>
      <w:r w:rsidR="001E3AB0">
        <w:rPr>
          <w:rFonts w:ascii="Times New Roman" w:hAnsi="Times New Roman" w:cs="Times New Roman"/>
          <w:sz w:val="28"/>
          <w:szCs w:val="28"/>
          <w:lang w:val="en-US"/>
        </w:rPr>
        <w:t>c</w:t>
      </w:r>
      <w:r>
        <w:rPr>
          <w:rFonts w:ascii="Times New Roman" w:hAnsi="Times New Roman" w:cs="Times New Roman"/>
          <w:sz w:val="28"/>
          <w:szCs w:val="28"/>
          <w:lang w:val="en-US"/>
        </w:rPr>
        <w:t>leanliness routine and charts are prepared by the Eco &amp; Sanitation and the club regularly monitor this activity.</w:t>
      </w:r>
    </w:p>
    <w:p w14:paraId="0DC4F270" w14:textId="2A674820" w:rsidR="002C46F0" w:rsidRDefault="002C46F0" w:rsidP="00D05D1B">
      <w:pPr>
        <w:ind w:left="720"/>
        <w:jc w:val="center"/>
        <w:rPr>
          <w:rFonts w:ascii="Times New Roman" w:hAnsi="Times New Roman" w:cs="Times New Roman"/>
          <w:sz w:val="28"/>
          <w:szCs w:val="28"/>
          <w:lang w:val="en-US"/>
        </w:rPr>
      </w:pPr>
      <w:r>
        <w:rPr>
          <w:rFonts w:ascii="Times New Roman" w:hAnsi="Times New Roman" w:cs="Times New Roman"/>
          <w:noProof/>
          <w:sz w:val="28"/>
          <w:szCs w:val="28"/>
          <w:lang w:val="en-IN" w:eastAsia="en-IN"/>
        </w:rPr>
        <w:drawing>
          <wp:inline distT="0" distB="0" distL="0" distR="0" wp14:anchorId="75BC6A3E" wp14:editId="61ECBB51">
            <wp:extent cx="5554980" cy="4330700"/>
            <wp:effectExtent l="0" t="0" r="7620" b="0"/>
            <wp:docPr id="165873266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732662" name="Picture 165873266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86106" cy="4354966"/>
                    </a:xfrm>
                    <a:prstGeom prst="rect">
                      <a:avLst/>
                    </a:prstGeom>
                  </pic:spPr>
                </pic:pic>
              </a:graphicData>
            </a:graphic>
          </wp:inline>
        </w:drawing>
      </w:r>
    </w:p>
    <w:p w14:paraId="4A6C2BD8" w14:textId="77777777" w:rsidR="002C46F0" w:rsidRDefault="002C46F0" w:rsidP="002C46F0">
      <w:pPr>
        <w:rPr>
          <w:rFonts w:ascii="Times New Roman" w:hAnsi="Times New Roman" w:cs="Times New Roman"/>
          <w:sz w:val="28"/>
          <w:szCs w:val="28"/>
          <w:lang w:val="en-US"/>
        </w:rPr>
      </w:pPr>
    </w:p>
    <w:p w14:paraId="3BEDD4D8" w14:textId="77777777" w:rsidR="00D05D1B" w:rsidRDefault="00D05D1B" w:rsidP="002C46F0">
      <w:pPr>
        <w:rPr>
          <w:rFonts w:ascii="Times New Roman" w:hAnsi="Times New Roman" w:cs="Times New Roman"/>
          <w:sz w:val="28"/>
          <w:szCs w:val="28"/>
          <w:lang w:val="en-US"/>
        </w:rPr>
      </w:pPr>
    </w:p>
    <w:p w14:paraId="476F59AC" w14:textId="6532B228" w:rsidR="00D05D1B" w:rsidRDefault="00D05D1B" w:rsidP="002C46F0">
      <w:pPr>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769BA181" wp14:editId="3A1DAB93">
            <wp:extent cx="5850890" cy="3252892"/>
            <wp:effectExtent l="0" t="0" r="0" b="5080"/>
            <wp:docPr id="21437493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749340" name="Picture 2143749340"/>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50890" cy="3252892"/>
                    </a:xfrm>
                    <a:prstGeom prst="rect">
                      <a:avLst/>
                    </a:prstGeom>
                  </pic:spPr>
                </pic:pic>
              </a:graphicData>
            </a:graphic>
          </wp:inline>
        </w:drawing>
      </w:r>
      <w:r>
        <w:rPr>
          <w:rFonts w:ascii="Times New Roman" w:hAnsi="Times New Roman" w:cs="Times New Roman"/>
          <w:noProof/>
          <w:sz w:val="28"/>
          <w:szCs w:val="28"/>
          <w:lang w:val="en-IN" w:eastAsia="en-IN"/>
        </w:rPr>
        <w:drawing>
          <wp:inline distT="0" distB="0" distL="0" distR="0" wp14:anchorId="77328D40" wp14:editId="0775E30E">
            <wp:extent cx="5850890" cy="3632200"/>
            <wp:effectExtent l="0" t="0" r="0" b="6350"/>
            <wp:docPr id="110035992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359928" name="Picture 1100359928"/>
                    <pic:cNvPicPr/>
                  </pic:nvPicPr>
                  <pic:blipFill>
                    <a:blip r:embed="rId25" cstate="print">
                      <a:extLst>
                        <a:ext uri="{28A0092B-C50C-407E-A947-70E740481C1C}">
                          <a14:useLocalDpi xmlns:a14="http://schemas.microsoft.com/office/drawing/2010/main" val="0"/>
                        </a:ext>
                      </a:extLst>
                    </a:blip>
                    <a:stretch>
                      <a:fillRect/>
                    </a:stretch>
                  </pic:blipFill>
                  <pic:spPr>
                    <a:xfrm rot="10800000">
                      <a:off x="0" y="0"/>
                      <a:ext cx="5850890" cy="3632200"/>
                    </a:xfrm>
                    <a:prstGeom prst="rect">
                      <a:avLst/>
                    </a:prstGeom>
                  </pic:spPr>
                </pic:pic>
              </a:graphicData>
            </a:graphic>
          </wp:inline>
        </w:drawing>
      </w:r>
    </w:p>
    <w:p w14:paraId="79D05411" w14:textId="72B04954" w:rsidR="00D05D1B" w:rsidRDefault="00536E08" w:rsidP="002C46F0">
      <w:pPr>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6FFA1353" wp14:editId="4EF6D313">
            <wp:extent cx="6195060" cy="6807200"/>
            <wp:effectExtent l="0" t="0" r="0" b="0"/>
            <wp:docPr id="7714154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415401" name="Picture 771415401"/>
                    <pic:cNvPicPr/>
                  </pic:nvPicPr>
                  <pic:blipFill>
                    <a:blip r:embed="rId26">
                      <a:extLst>
                        <a:ext uri="{28A0092B-C50C-407E-A947-70E740481C1C}">
                          <a14:useLocalDpi xmlns:a14="http://schemas.microsoft.com/office/drawing/2010/main" val="0"/>
                        </a:ext>
                      </a:extLst>
                    </a:blip>
                    <a:stretch>
                      <a:fillRect/>
                    </a:stretch>
                  </pic:blipFill>
                  <pic:spPr>
                    <a:xfrm>
                      <a:off x="0" y="0"/>
                      <a:ext cx="6217920" cy="6832319"/>
                    </a:xfrm>
                    <a:prstGeom prst="rect">
                      <a:avLst/>
                    </a:prstGeom>
                  </pic:spPr>
                </pic:pic>
              </a:graphicData>
            </a:graphic>
          </wp:inline>
        </w:drawing>
      </w:r>
    </w:p>
    <w:p w14:paraId="653282FD" w14:textId="77777777" w:rsidR="00D05D1B" w:rsidRDefault="00D05D1B" w:rsidP="002C46F0">
      <w:pPr>
        <w:rPr>
          <w:rFonts w:ascii="Times New Roman" w:hAnsi="Times New Roman" w:cs="Times New Roman"/>
          <w:sz w:val="28"/>
          <w:szCs w:val="28"/>
          <w:lang w:val="en-US"/>
        </w:rPr>
      </w:pPr>
    </w:p>
    <w:p w14:paraId="2C66C983" w14:textId="77777777" w:rsidR="00D05D1B" w:rsidRDefault="00D05D1B" w:rsidP="002C46F0">
      <w:pPr>
        <w:rPr>
          <w:rFonts w:ascii="Times New Roman" w:hAnsi="Times New Roman" w:cs="Times New Roman"/>
          <w:sz w:val="28"/>
          <w:szCs w:val="28"/>
          <w:lang w:val="en-US"/>
        </w:rPr>
      </w:pPr>
    </w:p>
    <w:p w14:paraId="7E44CDA1" w14:textId="77777777" w:rsidR="00D05D1B" w:rsidRDefault="00D05D1B" w:rsidP="002C46F0">
      <w:pPr>
        <w:rPr>
          <w:rFonts w:ascii="Times New Roman" w:hAnsi="Times New Roman" w:cs="Times New Roman"/>
          <w:sz w:val="28"/>
          <w:szCs w:val="28"/>
          <w:lang w:val="en-US"/>
        </w:rPr>
      </w:pPr>
    </w:p>
    <w:p w14:paraId="5136A2ED" w14:textId="77777777" w:rsidR="00536E08" w:rsidRDefault="00536E08" w:rsidP="002C46F0">
      <w:pPr>
        <w:rPr>
          <w:rFonts w:ascii="Times New Roman" w:hAnsi="Times New Roman" w:cs="Times New Roman"/>
          <w:sz w:val="28"/>
          <w:szCs w:val="28"/>
          <w:lang w:val="en-US"/>
        </w:rPr>
      </w:pPr>
    </w:p>
    <w:p w14:paraId="6A56D67C" w14:textId="77777777" w:rsidR="00536E08" w:rsidRDefault="00536E08" w:rsidP="002C46F0">
      <w:pPr>
        <w:rPr>
          <w:rFonts w:ascii="Times New Roman" w:hAnsi="Times New Roman" w:cs="Times New Roman"/>
          <w:sz w:val="28"/>
          <w:szCs w:val="28"/>
          <w:lang w:val="en-US"/>
        </w:rPr>
      </w:pPr>
    </w:p>
    <w:p w14:paraId="5D9225CF" w14:textId="77777777" w:rsidR="00D05D1B" w:rsidRPr="00F108CE" w:rsidRDefault="00D05D1B" w:rsidP="002C46F0">
      <w:pPr>
        <w:rPr>
          <w:rFonts w:ascii="Times New Roman" w:hAnsi="Times New Roman" w:cs="Times New Roman"/>
          <w:sz w:val="28"/>
          <w:szCs w:val="28"/>
          <w:lang w:val="en-US"/>
        </w:rPr>
      </w:pPr>
    </w:p>
    <w:p w14:paraId="4424A988" w14:textId="04865F9A" w:rsidR="006C6381" w:rsidRPr="001C3F76" w:rsidRDefault="00C31572" w:rsidP="001C3F76">
      <w:pPr>
        <w:pStyle w:val="ListParagraph"/>
        <w:numPr>
          <w:ilvl w:val="1"/>
          <w:numId w:val="18"/>
        </w:numPr>
        <w:rPr>
          <w:rFonts w:ascii="Times New Roman" w:hAnsi="Times New Roman" w:cs="Times New Roman"/>
          <w:b/>
          <w:bCs/>
          <w:sz w:val="28"/>
          <w:szCs w:val="28"/>
          <w:lang w:val="en-US"/>
        </w:rPr>
      </w:pPr>
      <w:r w:rsidRPr="001C3F76">
        <w:rPr>
          <w:rFonts w:ascii="Times New Roman" w:hAnsi="Times New Roman" w:cs="Times New Roman"/>
          <w:b/>
          <w:bCs/>
          <w:sz w:val="28"/>
          <w:szCs w:val="28"/>
          <w:lang w:val="en-US"/>
        </w:rPr>
        <w:lastRenderedPageBreak/>
        <w:t>BEST PRACTICE OF BOTANY DEPARTMENT:</w:t>
      </w:r>
    </w:p>
    <w:p w14:paraId="2896B96A" w14:textId="19458981" w:rsidR="00AB72E5" w:rsidRDefault="00AB72E5" w:rsidP="00AB72E5">
      <w:pPr>
        <w:ind w:left="720"/>
        <w:rPr>
          <w:rFonts w:ascii="Times New Roman" w:hAnsi="Times New Roman" w:cs="Times New Roman"/>
          <w:sz w:val="28"/>
          <w:szCs w:val="28"/>
          <w:lang w:val="en-US"/>
        </w:rPr>
      </w:pPr>
      <w:r>
        <w:rPr>
          <w:rFonts w:ascii="Times New Roman" w:hAnsi="Times New Roman" w:cs="Times New Roman"/>
          <w:sz w:val="28"/>
          <w:szCs w:val="28"/>
          <w:lang w:val="en-US"/>
        </w:rPr>
        <w:t xml:space="preserve">The bulletin </w:t>
      </w:r>
      <w:r w:rsidRPr="00ED4E1A">
        <w:rPr>
          <w:rFonts w:ascii="Times New Roman" w:hAnsi="Times New Roman" w:cs="Times New Roman"/>
          <w:b/>
          <w:bCs/>
          <w:i/>
          <w:iCs/>
          <w:sz w:val="28"/>
          <w:szCs w:val="28"/>
          <w:lang w:val="en-US"/>
        </w:rPr>
        <w:t>Campus Flowers</w:t>
      </w:r>
      <w:r>
        <w:rPr>
          <w:rFonts w:ascii="Times New Roman" w:hAnsi="Times New Roman" w:cs="Times New Roman"/>
          <w:sz w:val="28"/>
          <w:szCs w:val="28"/>
          <w:lang w:val="en-US"/>
        </w:rPr>
        <w:t xml:space="preserve"> is issued by the Department of Botany as its best practice. The main objec</w:t>
      </w:r>
      <w:r w:rsidR="00664DCA">
        <w:rPr>
          <w:rFonts w:ascii="Times New Roman" w:hAnsi="Times New Roman" w:cs="Times New Roman"/>
          <w:sz w:val="28"/>
          <w:szCs w:val="28"/>
          <w:lang w:val="en-US"/>
        </w:rPr>
        <w:t>t</w:t>
      </w:r>
      <w:r>
        <w:rPr>
          <w:rFonts w:ascii="Times New Roman" w:hAnsi="Times New Roman" w:cs="Times New Roman"/>
          <w:sz w:val="28"/>
          <w:szCs w:val="28"/>
          <w:lang w:val="en-US"/>
        </w:rPr>
        <w:t>ive behind this initiative it to give an insight of the campus flora</w:t>
      </w:r>
      <w:r w:rsidR="00664DCA">
        <w:rPr>
          <w:rFonts w:ascii="Times New Roman" w:hAnsi="Times New Roman" w:cs="Times New Roman"/>
          <w:sz w:val="28"/>
          <w:szCs w:val="28"/>
          <w:lang w:val="en-US"/>
        </w:rPr>
        <w:t>. The faculty of Botany Department along with the students collaboratively contribute in identifying flowers in the campus and publish it monthly. This practice has garnered ample attention and interest among the students and teachers from other departments as they get to know and learn different flowers every month.</w:t>
      </w:r>
    </w:p>
    <w:p w14:paraId="312BF658" w14:textId="5D36FEAD" w:rsidR="00CF23C4" w:rsidRDefault="00CF23C4" w:rsidP="00AB72E5">
      <w:pPr>
        <w:ind w:left="720"/>
        <w:rPr>
          <w:rFonts w:ascii="Times New Roman" w:hAnsi="Times New Roman" w:cs="Times New Roman"/>
          <w:sz w:val="28"/>
          <w:szCs w:val="28"/>
          <w:lang w:val="en-US"/>
        </w:rPr>
      </w:pPr>
      <w:r>
        <w:rPr>
          <w:rFonts w:ascii="Times New Roman" w:hAnsi="Times New Roman" w:cs="Times New Roman"/>
          <w:noProof/>
          <w:sz w:val="28"/>
          <w:szCs w:val="28"/>
          <w:lang w:val="en-IN" w:eastAsia="en-IN"/>
        </w:rPr>
        <w:drawing>
          <wp:inline distT="0" distB="0" distL="0" distR="0" wp14:anchorId="21D51442" wp14:editId="736B9F84">
            <wp:extent cx="5850890" cy="5850890"/>
            <wp:effectExtent l="0" t="0" r="0" b="0"/>
            <wp:docPr id="17601852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185228" name="Picture 1760185228"/>
                    <pic:cNvPicPr/>
                  </pic:nvPicPr>
                  <pic:blipFill>
                    <a:blip r:embed="rId27">
                      <a:extLst>
                        <a:ext uri="{28A0092B-C50C-407E-A947-70E740481C1C}">
                          <a14:useLocalDpi xmlns:a14="http://schemas.microsoft.com/office/drawing/2010/main" val="0"/>
                        </a:ext>
                      </a:extLst>
                    </a:blip>
                    <a:stretch>
                      <a:fillRect/>
                    </a:stretch>
                  </pic:blipFill>
                  <pic:spPr>
                    <a:xfrm>
                      <a:off x="0" y="0"/>
                      <a:ext cx="5850890" cy="5850890"/>
                    </a:xfrm>
                    <a:prstGeom prst="rect">
                      <a:avLst/>
                    </a:prstGeom>
                  </pic:spPr>
                </pic:pic>
              </a:graphicData>
            </a:graphic>
          </wp:inline>
        </w:drawing>
      </w:r>
    </w:p>
    <w:p w14:paraId="7F66B244" w14:textId="77777777" w:rsidR="00CF23C4" w:rsidRDefault="00CF23C4" w:rsidP="00AB72E5">
      <w:pPr>
        <w:ind w:left="720"/>
        <w:rPr>
          <w:rFonts w:ascii="Times New Roman" w:hAnsi="Times New Roman" w:cs="Times New Roman"/>
          <w:sz w:val="28"/>
          <w:szCs w:val="28"/>
          <w:lang w:val="en-US"/>
        </w:rPr>
      </w:pPr>
    </w:p>
    <w:p w14:paraId="0BD03C22" w14:textId="77777777" w:rsidR="00CF23C4" w:rsidRPr="00AB72E5" w:rsidRDefault="00CF23C4" w:rsidP="00AB72E5">
      <w:pPr>
        <w:ind w:left="720"/>
        <w:rPr>
          <w:rFonts w:ascii="Times New Roman" w:hAnsi="Times New Roman" w:cs="Times New Roman"/>
          <w:sz w:val="28"/>
          <w:szCs w:val="28"/>
          <w:lang w:val="en-US"/>
        </w:rPr>
      </w:pPr>
    </w:p>
    <w:p w14:paraId="2A82446F" w14:textId="77777777" w:rsidR="00D30CE6" w:rsidRPr="00D30CE6" w:rsidRDefault="00D30CE6" w:rsidP="00D30CE6">
      <w:pPr>
        <w:ind w:left="720"/>
        <w:rPr>
          <w:rFonts w:ascii="Times New Roman" w:hAnsi="Times New Roman" w:cs="Times New Roman"/>
          <w:b/>
          <w:bCs/>
          <w:sz w:val="28"/>
          <w:szCs w:val="28"/>
          <w:lang w:val="en-US"/>
        </w:rPr>
      </w:pPr>
    </w:p>
    <w:p w14:paraId="636F7583" w14:textId="77777777" w:rsidR="00680A0D" w:rsidRDefault="00680A0D" w:rsidP="001C3F76">
      <w:pPr>
        <w:pStyle w:val="ListParagraph"/>
        <w:numPr>
          <w:ilvl w:val="0"/>
          <w:numId w:val="18"/>
        </w:numPr>
        <w:rPr>
          <w:rFonts w:ascii="Times New Roman" w:hAnsi="Times New Roman" w:cs="Times New Roman"/>
          <w:b/>
          <w:bCs/>
          <w:sz w:val="32"/>
          <w:szCs w:val="32"/>
          <w:lang w:val="en-US"/>
        </w:rPr>
      </w:pPr>
      <w:r w:rsidRPr="001C3F76">
        <w:rPr>
          <w:rFonts w:ascii="Times New Roman" w:hAnsi="Times New Roman" w:cs="Times New Roman"/>
          <w:b/>
          <w:bCs/>
          <w:sz w:val="32"/>
          <w:szCs w:val="32"/>
          <w:lang w:val="en-US"/>
        </w:rPr>
        <w:lastRenderedPageBreak/>
        <w:t xml:space="preserve">ACTIVITIES CONDUCTED FOR GREEN CAMPUS </w:t>
      </w:r>
    </w:p>
    <w:p w14:paraId="16E5FC77" w14:textId="105D3964" w:rsidR="00D30CE6" w:rsidRPr="001C3F76" w:rsidRDefault="00680A0D" w:rsidP="00680A0D">
      <w:pPr>
        <w:pStyle w:val="ListParagraph"/>
        <w:ind w:left="432"/>
        <w:rPr>
          <w:rFonts w:ascii="Times New Roman" w:hAnsi="Times New Roman" w:cs="Times New Roman"/>
          <w:b/>
          <w:bCs/>
          <w:sz w:val="32"/>
          <w:szCs w:val="32"/>
          <w:lang w:val="en-US"/>
        </w:rPr>
      </w:pPr>
      <w:r w:rsidRPr="001C3F76">
        <w:rPr>
          <w:rFonts w:ascii="Times New Roman" w:hAnsi="Times New Roman" w:cs="Times New Roman"/>
          <w:b/>
          <w:bCs/>
          <w:sz w:val="32"/>
          <w:szCs w:val="32"/>
          <w:lang w:val="en-US"/>
        </w:rPr>
        <w:t>(2019-2023):</w:t>
      </w:r>
    </w:p>
    <w:p w14:paraId="388B9665" w14:textId="59FF81E7" w:rsidR="00664DCA" w:rsidRDefault="00664DCA" w:rsidP="00664DCA">
      <w:pPr>
        <w:rPr>
          <w:rFonts w:ascii="Times New Roman" w:hAnsi="Times New Roman" w:cs="Times New Roman"/>
          <w:sz w:val="28"/>
          <w:szCs w:val="28"/>
          <w:lang w:val="en-US"/>
        </w:rPr>
      </w:pPr>
      <w:r w:rsidRPr="00821BA8">
        <w:rPr>
          <w:rFonts w:ascii="Times New Roman" w:hAnsi="Times New Roman" w:cs="Times New Roman"/>
          <w:sz w:val="28"/>
          <w:szCs w:val="28"/>
          <w:lang w:val="en-US"/>
        </w:rPr>
        <w:t>The following activities were undertaken for green campus:</w:t>
      </w:r>
    </w:p>
    <w:p w14:paraId="64DDEE93" w14:textId="553AC033" w:rsidR="00374C4B" w:rsidRDefault="00374C4B" w:rsidP="00374C4B">
      <w:pPr>
        <w:pStyle w:val="ListParagraph"/>
        <w:numPr>
          <w:ilvl w:val="0"/>
          <w:numId w:val="15"/>
        </w:numPr>
        <w:rPr>
          <w:rFonts w:ascii="Times New Roman" w:hAnsi="Times New Roman" w:cs="Times New Roman"/>
          <w:sz w:val="28"/>
          <w:szCs w:val="28"/>
          <w:lang w:val="en-US"/>
        </w:rPr>
      </w:pPr>
      <w:r>
        <w:rPr>
          <w:rFonts w:ascii="Times New Roman" w:hAnsi="Times New Roman" w:cs="Times New Roman"/>
          <w:sz w:val="28"/>
          <w:szCs w:val="28"/>
          <w:lang w:val="en-US"/>
        </w:rPr>
        <w:t>Mass social work was conducted for three consecutive days on 8</w:t>
      </w:r>
      <w:r w:rsidRPr="00374C4B">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9</w:t>
      </w:r>
      <w:r w:rsidRPr="00374C4B">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&amp; 11</w:t>
      </w:r>
      <w:r w:rsidR="00A12961" w:rsidRPr="00A12961">
        <w:rPr>
          <w:rFonts w:ascii="Times New Roman" w:hAnsi="Times New Roman" w:cs="Times New Roman"/>
          <w:sz w:val="28"/>
          <w:szCs w:val="28"/>
          <w:vertAlign w:val="superscript"/>
          <w:lang w:val="en-US"/>
        </w:rPr>
        <w:t>th</w:t>
      </w:r>
      <w:r w:rsidR="00A12961">
        <w:rPr>
          <w:rFonts w:ascii="Times New Roman" w:hAnsi="Times New Roman" w:cs="Times New Roman"/>
          <w:sz w:val="28"/>
          <w:szCs w:val="28"/>
          <w:lang w:val="en-US"/>
        </w:rPr>
        <w:t xml:space="preserve"> </w:t>
      </w:r>
      <w:r>
        <w:rPr>
          <w:rFonts w:ascii="Times New Roman" w:hAnsi="Times New Roman" w:cs="Times New Roman"/>
          <w:sz w:val="28"/>
          <w:szCs w:val="28"/>
          <w:lang w:val="en-US"/>
        </w:rPr>
        <w:t>February, 2019 in preparation for NAAC assessment.</w:t>
      </w:r>
    </w:p>
    <w:p w14:paraId="060B7611" w14:textId="3F7915AD" w:rsidR="00374C4B" w:rsidRPr="00B87E7E" w:rsidRDefault="00374C4B" w:rsidP="00B87E7E">
      <w:pPr>
        <w:pStyle w:val="ListParagraph"/>
        <w:numPr>
          <w:ilvl w:val="0"/>
          <w:numId w:val="15"/>
        </w:numPr>
        <w:rPr>
          <w:rFonts w:ascii="Times New Roman" w:hAnsi="Times New Roman" w:cs="Times New Roman"/>
          <w:sz w:val="28"/>
          <w:szCs w:val="28"/>
          <w:lang w:val="en-US"/>
        </w:rPr>
      </w:pPr>
      <w:r>
        <w:rPr>
          <w:rFonts w:ascii="Times New Roman" w:hAnsi="Times New Roman" w:cs="Times New Roman"/>
          <w:sz w:val="28"/>
          <w:szCs w:val="28"/>
          <w:lang w:val="en-US"/>
        </w:rPr>
        <w:t>Mass social work was conducted on 18</w:t>
      </w:r>
      <w:r w:rsidRPr="00374C4B">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May, 2019</w:t>
      </w:r>
      <w:r w:rsidR="007A391D">
        <w:rPr>
          <w:rFonts w:ascii="Times New Roman" w:hAnsi="Times New Roman" w:cs="Times New Roman"/>
          <w:sz w:val="28"/>
          <w:szCs w:val="28"/>
          <w:lang w:val="en-US"/>
        </w:rPr>
        <w:t>.</w:t>
      </w:r>
    </w:p>
    <w:p w14:paraId="0FAC0F74" w14:textId="77777777"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eastAsia="Times New Roman" w:hAnsi="Times New Roman" w:cs="Times New Roman"/>
          <w:bCs/>
          <w:color w:val="000000"/>
          <w:sz w:val="28"/>
          <w:szCs w:val="28"/>
        </w:rPr>
        <w:t>On 13</w:t>
      </w:r>
      <w:r w:rsidRPr="00821BA8">
        <w:rPr>
          <w:rFonts w:ascii="Times New Roman" w:eastAsia="Times New Roman" w:hAnsi="Times New Roman" w:cs="Times New Roman"/>
          <w:bCs/>
          <w:color w:val="000000"/>
          <w:sz w:val="28"/>
          <w:szCs w:val="28"/>
          <w:vertAlign w:val="superscript"/>
        </w:rPr>
        <w:t>th</w:t>
      </w:r>
      <w:r w:rsidRPr="00821BA8">
        <w:rPr>
          <w:rFonts w:ascii="Times New Roman" w:eastAsia="Times New Roman" w:hAnsi="Times New Roman" w:cs="Times New Roman"/>
          <w:bCs/>
          <w:color w:val="000000"/>
          <w:sz w:val="28"/>
          <w:szCs w:val="28"/>
        </w:rPr>
        <w:t xml:space="preserve"> October, 2021, the students of Phek Government College engaged in social work in collaboration with Nehru Yuva Kendra, Department of Youth Affairs, under the theme “Clean India”.</w:t>
      </w:r>
    </w:p>
    <w:p w14:paraId="56D9985A" w14:textId="77777777" w:rsidR="001E4A80" w:rsidRPr="00821BA8" w:rsidRDefault="001E4A80" w:rsidP="001E4A80">
      <w:pPr>
        <w:pStyle w:val="ListParagraph"/>
        <w:numPr>
          <w:ilvl w:val="0"/>
          <w:numId w:val="15"/>
        </w:numPr>
        <w:shd w:val="clear" w:color="auto" w:fill="FFFFFF"/>
        <w:spacing w:after="0" w:line="240" w:lineRule="auto"/>
        <w:jc w:val="both"/>
        <w:textAlignment w:val="baseline"/>
        <w:rPr>
          <w:rFonts w:ascii="Times New Roman" w:eastAsia="Times New Roman" w:hAnsi="Times New Roman" w:cs="Times New Roman"/>
          <w:bCs/>
          <w:color w:val="000000"/>
          <w:sz w:val="28"/>
          <w:szCs w:val="28"/>
        </w:rPr>
      </w:pPr>
      <w:r w:rsidRPr="00821BA8">
        <w:rPr>
          <w:rFonts w:ascii="Times New Roman" w:eastAsia="Times New Roman" w:hAnsi="Times New Roman" w:cs="Times New Roman"/>
          <w:bCs/>
          <w:color w:val="000000"/>
          <w:sz w:val="28"/>
          <w:szCs w:val="28"/>
        </w:rPr>
        <w:t>On 14</w:t>
      </w:r>
      <w:r w:rsidRPr="00821BA8">
        <w:rPr>
          <w:rFonts w:ascii="Times New Roman" w:eastAsia="Times New Roman" w:hAnsi="Times New Roman" w:cs="Times New Roman"/>
          <w:bCs/>
          <w:color w:val="000000"/>
          <w:sz w:val="28"/>
          <w:szCs w:val="28"/>
          <w:vertAlign w:val="superscript"/>
        </w:rPr>
        <w:t>th</w:t>
      </w:r>
      <w:r w:rsidRPr="00821BA8">
        <w:rPr>
          <w:rFonts w:ascii="Times New Roman" w:eastAsia="Times New Roman" w:hAnsi="Times New Roman" w:cs="Times New Roman"/>
          <w:bCs/>
          <w:color w:val="000000"/>
          <w:sz w:val="28"/>
          <w:szCs w:val="28"/>
        </w:rPr>
        <w:t xml:space="preserve"> October, 2021, the institution along with a local organization, Phek Town Chakhesang Students Union, participated in a sanitation drive in Phek Town.</w:t>
      </w:r>
    </w:p>
    <w:p w14:paraId="74B68BE9" w14:textId="74A2F8DA" w:rsidR="001E4A80" w:rsidRPr="00821BA8" w:rsidRDefault="001E4A80" w:rsidP="001E4A80">
      <w:pPr>
        <w:pStyle w:val="ListParagraph"/>
        <w:numPr>
          <w:ilvl w:val="0"/>
          <w:numId w:val="15"/>
        </w:numPr>
        <w:spacing w:after="150" w:line="240" w:lineRule="auto"/>
        <w:jc w:val="both"/>
        <w:textAlignment w:val="baseline"/>
        <w:rPr>
          <w:rFonts w:ascii="Times New Roman" w:eastAsia="Times New Roman" w:hAnsi="Times New Roman" w:cs="Times New Roman"/>
          <w:bCs/>
          <w:sz w:val="28"/>
          <w:szCs w:val="28"/>
        </w:rPr>
      </w:pPr>
      <w:r w:rsidRPr="00821BA8">
        <w:rPr>
          <w:rFonts w:ascii="Times New Roman" w:eastAsia="Times New Roman" w:hAnsi="Times New Roman" w:cs="Times New Roman"/>
          <w:bCs/>
          <w:sz w:val="28"/>
          <w:szCs w:val="28"/>
        </w:rPr>
        <w:t>A field study trip-cum-cleanliness drive was organized by the teachers and students of environmental studies of the college, in Mt. Kapamodzu, Phek district, on 26</w:t>
      </w:r>
      <w:r w:rsidRPr="00821BA8">
        <w:rPr>
          <w:rFonts w:ascii="Times New Roman" w:eastAsia="Times New Roman" w:hAnsi="Times New Roman" w:cs="Times New Roman"/>
          <w:bCs/>
          <w:sz w:val="28"/>
          <w:szCs w:val="28"/>
          <w:vertAlign w:val="superscript"/>
        </w:rPr>
        <w:t>th</w:t>
      </w:r>
      <w:r w:rsidRPr="00821BA8">
        <w:rPr>
          <w:rFonts w:ascii="Times New Roman" w:eastAsia="Times New Roman" w:hAnsi="Times New Roman" w:cs="Times New Roman"/>
          <w:bCs/>
          <w:sz w:val="28"/>
          <w:szCs w:val="28"/>
        </w:rPr>
        <w:t xml:space="preserve"> August, 2021. The main purpose of the trip was to study the vegetation and to create awareness about the importance of conservation of environment and ecotourism.</w:t>
      </w:r>
    </w:p>
    <w:p w14:paraId="2E7E7330" w14:textId="77777777"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eastAsia="Times New Roman" w:hAnsi="Times New Roman" w:cs="Times New Roman"/>
          <w:bCs/>
          <w:sz w:val="28"/>
          <w:szCs w:val="28"/>
        </w:rPr>
        <w:t>Eco and Sanitation Club planted fifty evergreen plants in the campus on 11</w:t>
      </w:r>
      <w:r w:rsidRPr="00821BA8">
        <w:rPr>
          <w:rFonts w:ascii="Times New Roman" w:eastAsia="Times New Roman" w:hAnsi="Times New Roman" w:cs="Times New Roman"/>
          <w:bCs/>
          <w:sz w:val="28"/>
          <w:szCs w:val="28"/>
          <w:vertAlign w:val="superscript"/>
        </w:rPr>
        <w:t>th</w:t>
      </w:r>
      <w:r w:rsidRPr="00821BA8">
        <w:rPr>
          <w:rFonts w:ascii="Times New Roman" w:eastAsia="Times New Roman" w:hAnsi="Times New Roman" w:cs="Times New Roman"/>
          <w:bCs/>
          <w:sz w:val="28"/>
          <w:szCs w:val="28"/>
        </w:rPr>
        <w:t xml:space="preserve"> August, 2021.</w:t>
      </w:r>
      <w:r w:rsidRPr="00821BA8">
        <w:rPr>
          <w:rFonts w:ascii="Times New Roman" w:hAnsi="Times New Roman" w:cs="Times New Roman"/>
          <w:bCs/>
          <w:sz w:val="28"/>
          <w:szCs w:val="28"/>
        </w:rPr>
        <w:t xml:space="preserve"> </w:t>
      </w:r>
    </w:p>
    <w:p w14:paraId="7FC69C8B" w14:textId="52D1D1EE" w:rsidR="00544A8B" w:rsidRPr="00821BA8" w:rsidRDefault="00544A8B" w:rsidP="00544A8B">
      <w:pPr>
        <w:pStyle w:val="ListParagraph"/>
        <w:numPr>
          <w:ilvl w:val="0"/>
          <w:numId w:val="15"/>
        </w:numPr>
        <w:rPr>
          <w:rFonts w:ascii="Times New Roman" w:hAnsi="Times New Roman" w:cs="Times New Roman"/>
          <w:sz w:val="28"/>
          <w:szCs w:val="28"/>
          <w:lang w:val="en-US"/>
        </w:rPr>
      </w:pPr>
      <w:r w:rsidRPr="00821BA8">
        <w:rPr>
          <w:rFonts w:ascii="Times New Roman" w:hAnsi="Times New Roman" w:cs="Times New Roman"/>
          <w:sz w:val="28"/>
          <w:szCs w:val="28"/>
          <w:lang w:val="en-US"/>
        </w:rPr>
        <w:t>On 2</w:t>
      </w:r>
      <w:r w:rsidRPr="00821BA8">
        <w:rPr>
          <w:rFonts w:ascii="Times New Roman" w:hAnsi="Times New Roman" w:cs="Times New Roman"/>
          <w:sz w:val="28"/>
          <w:szCs w:val="28"/>
          <w:vertAlign w:val="superscript"/>
          <w:lang w:val="en-US"/>
        </w:rPr>
        <w:t>nd</w:t>
      </w:r>
      <w:r w:rsidRPr="00821BA8">
        <w:rPr>
          <w:rFonts w:ascii="Times New Roman" w:hAnsi="Times New Roman" w:cs="Times New Roman"/>
          <w:sz w:val="28"/>
          <w:szCs w:val="28"/>
          <w:lang w:val="en-US"/>
        </w:rPr>
        <w:t xml:space="preserve"> March 2022 as per the directives given by the Phek Town Council on assessment for Cleanest Educational Institute under its jurisdiction</w:t>
      </w:r>
      <w:r w:rsidR="00F0792C" w:rsidRPr="00821BA8">
        <w:rPr>
          <w:rFonts w:ascii="Times New Roman" w:hAnsi="Times New Roman" w:cs="Times New Roman"/>
          <w:sz w:val="28"/>
          <w:szCs w:val="28"/>
          <w:lang w:val="en-US"/>
        </w:rPr>
        <w:t>, t</w:t>
      </w:r>
      <w:r w:rsidRPr="00821BA8">
        <w:rPr>
          <w:rFonts w:ascii="Times New Roman" w:hAnsi="Times New Roman" w:cs="Times New Roman"/>
          <w:sz w:val="28"/>
          <w:szCs w:val="28"/>
          <w:lang w:val="en-US"/>
        </w:rPr>
        <w:t>he Eco &amp; Sanitation club set up a Waste Management Committee comprising of six student members</w:t>
      </w:r>
      <w:r w:rsidR="00A831B2" w:rsidRPr="00821BA8">
        <w:rPr>
          <w:rFonts w:ascii="Times New Roman" w:hAnsi="Times New Roman" w:cs="Times New Roman"/>
          <w:sz w:val="28"/>
          <w:szCs w:val="28"/>
          <w:lang w:val="en-US"/>
        </w:rPr>
        <w:t xml:space="preserve"> and </w:t>
      </w:r>
      <w:r w:rsidRPr="00821BA8">
        <w:rPr>
          <w:rFonts w:ascii="Times New Roman" w:hAnsi="Times New Roman" w:cs="Times New Roman"/>
          <w:sz w:val="28"/>
          <w:szCs w:val="28"/>
          <w:lang w:val="en-US"/>
        </w:rPr>
        <w:t xml:space="preserve">a student Brand Ambassador to Phek Town Council on Waste Management, </w:t>
      </w:r>
      <w:r w:rsidR="00A831B2" w:rsidRPr="00821BA8">
        <w:rPr>
          <w:rFonts w:ascii="Times New Roman" w:hAnsi="Times New Roman" w:cs="Times New Roman"/>
          <w:sz w:val="28"/>
          <w:szCs w:val="28"/>
          <w:lang w:val="en-US"/>
        </w:rPr>
        <w:t xml:space="preserve">to </w:t>
      </w:r>
      <w:r w:rsidRPr="00821BA8">
        <w:rPr>
          <w:rFonts w:ascii="Times New Roman" w:hAnsi="Times New Roman" w:cs="Times New Roman"/>
          <w:sz w:val="28"/>
          <w:szCs w:val="28"/>
          <w:lang w:val="en-US"/>
        </w:rPr>
        <w:t>sensitiz</w:t>
      </w:r>
      <w:r w:rsidR="00A831B2" w:rsidRPr="00821BA8">
        <w:rPr>
          <w:rFonts w:ascii="Times New Roman" w:hAnsi="Times New Roman" w:cs="Times New Roman"/>
          <w:sz w:val="28"/>
          <w:szCs w:val="28"/>
          <w:lang w:val="en-US"/>
        </w:rPr>
        <w:t xml:space="preserve">e </w:t>
      </w:r>
      <w:r w:rsidRPr="00821BA8">
        <w:rPr>
          <w:rFonts w:ascii="Times New Roman" w:hAnsi="Times New Roman" w:cs="Times New Roman"/>
          <w:sz w:val="28"/>
          <w:szCs w:val="28"/>
          <w:lang w:val="en-US"/>
        </w:rPr>
        <w:t>students on ‘My Waste My Responsibility’</w:t>
      </w:r>
      <w:r w:rsidR="00A831B2" w:rsidRPr="00821BA8">
        <w:rPr>
          <w:rFonts w:ascii="Times New Roman" w:hAnsi="Times New Roman" w:cs="Times New Roman"/>
          <w:sz w:val="28"/>
          <w:szCs w:val="28"/>
          <w:lang w:val="en-US"/>
        </w:rPr>
        <w:t>.</w:t>
      </w:r>
    </w:p>
    <w:p w14:paraId="7B7F6FA5" w14:textId="61BA396B" w:rsidR="00F0792C" w:rsidRPr="00821BA8" w:rsidRDefault="00F0792C" w:rsidP="00F0792C">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t>The Eco &amp; Sanitation club on 22/03/2022 allocated plots for Teachers and Students for the current semester as a fulfillment for Institution’s Best Practice.</w:t>
      </w:r>
    </w:p>
    <w:p w14:paraId="42CB809B" w14:textId="617545B3" w:rsidR="00527117" w:rsidRPr="00821BA8" w:rsidRDefault="00527117" w:rsidP="00544A8B">
      <w:pPr>
        <w:pStyle w:val="ListParagraph"/>
        <w:numPr>
          <w:ilvl w:val="0"/>
          <w:numId w:val="15"/>
        </w:numPr>
        <w:rPr>
          <w:rFonts w:ascii="Times New Roman" w:hAnsi="Times New Roman" w:cs="Times New Roman"/>
          <w:sz w:val="28"/>
          <w:szCs w:val="28"/>
          <w:lang w:val="en-US"/>
        </w:rPr>
      </w:pPr>
      <w:r w:rsidRPr="00821BA8">
        <w:rPr>
          <w:rFonts w:ascii="Times New Roman" w:hAnsi="Times New Roman" w:cs="Times New Roman"/>
          <w:sz w:val="28"/>
          <w:szCs w:val="28"/>
          <w:lang w:val="en-US"/>
        </w:rPr>
        <w:t>On 23/03/2022 the college organized a mass social work in the college.</w:t>
      </w:r>
    </w:p>
    <w:p w14:paraId="1A2253F8" w14:textId="631E5690"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hAnsi="Times New Roman" w:cs="Times New Roman"/>
          <w:bCs/>
          <w:sz w:val="28"/>
          <w:szCs w:val="28"/>
        </w:rPr>
        <w:t>Phek Town Council and administrators organized an awareness program on Waste Management on 4</w:t>
      </w:r>
      <w:r w:rsidRPr="00821BA8">
        <w:rPr>
          <w:rFonts w:ascii="Times New Roman" w:hAnsi="Times New Roman" w:cs="Times New Roman"/>
          <w:bCs/>
          <w:sz w:val="28"/>
          <w:szCs w:val="28"/>
          <w:vertAlign w:val="superscript"/>
        </w:rPr>
        <w:t>th</w:t>
      </w:r>
      <w:r w:rsidRPr="00821BA8">
        <w:rPr>
          <w:rFonts w:ascii="Times New Roman" w:hAnsi="Times New Roman" w:cs="Times New Roman"/>
          <w:bCs/>
          <w:sz w:val="28"/>
          <w:szCs w:val="28"/>
        </w:rPr>
        <w:t xml:space="preserve"> March, 2022 in the college premises.</w:t>
      </w:r>
    </w:p>
    <w:p w14:paraId="50A0C385" w14:textId="77777777"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hAnsi="Times New Roman" w:cs="Times New Roman"/>
          <w:bCs/>
          <w:sz w:val="28"/>
          <w:szCs w:val="28"/>
        </w:rPr>
        <w:t>On 23</w:t>
      </w:r>
      <w:r w:rsidRPr="00821BA8">
        <w:rPr>
          <w:rFonts w:ascii="Times New Roman" w:hAnsi="Times New Roman" w:cs="Times New Roman"/>
          <w:bCs/>
          <w:sz w:val="28"/>
          <w:szCs w:val="28"/>
          <w:vertAlign w:val="superscript"/>
        </w:rPr>
        <w:t>rd</w:t>
      </w:r>
      <w:r w:rsidRPr="00821BA8">
        <w:rPr>
          <w:rFonts w:ascii="Times New Roman" w:hAnsi="Times New Roman" w:cs="Times New Roman"/>
          <w:bCs/>
          <w:sz w:val="28"/>
          <w:szCs w:val="28"/>
        </w:rPr>
        <w:t xml:space="preserve"> April, 2022, the college participated in the PTCSU 18</w:t>
      </w:r>
      <w:r w:rsidRPr="00821BA8">
        <w:rPr>
          <w:rFonts w:ascii="Times New Roman" w:hAnsi="Times New Roman" w:cs="Times New Roman"/>
          <w:bCs/>
          <w:sz w:val="28"/>
          <w:szCs w:val="28"/>
          <w:vertAlign w:val="superscript"/>
        </w:rPr>
        <w:t xml:space="preserve">th </w:t>
      </w:r>
      <w:r w:rsidRPr="00821BA8">
        <w:rPr>
          <w:rFonts w:ascii="Times New Roman" w:hAnsi="Times New Roman" w:cs="Times New Roman"/>
          <w:bCs/>
          <w:sz w:val="28"/>
          <w:szCs w:val="28"/>
        </w:rPr>
        <w:t>Sanitation phase from clock tower to local ground, Phek town, under the banner “One strength, One Voice.”</w:t>
      </w:r>
    </w:p>
    <w:p w14:paraId="4279B050" w14:textId="6CBB55D7"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hAnsi="Times New Roman" w:cs="Times New Roman"/>
          <w:bCs/>
          <w:sz w:val="28"/>
          <w:szCs w:val="28"/>
        </w:rPr>
        <w:t>On 5</w:t>
      </w:r>
      <w:r w:rsidRPr="00821BA8">
        <w:rPr>
          <w:rFonts w:ascii="Times New Roman" w:hAnsi="Times New Roman" w:cs="Times New Roman"/>
          <w:bCs/>
          <w:sz w:val="28"/>
          <w:szCs w:val="28"/>
          <w:vertAlign w:val="superscript"/>
        </w:rPr>
        <w:t>th</w:t>
      </w:r>
      <w:r w:rsidRPr="00821BA8">
        <w:rPr>
          <w:rFonts w:ascii="Times New Roman" w:hAnsi="Times New Roman" w:cs="Times New Roman"/>
          <w:bCs/>
          <w:sz w:val="28"/>
          <w:szCs w:val="28"/>
        </w:rPr>
        <w:t xml:space="preserve"> May, 2022, 8</w:t>
      </w:r>
      <w:r w:rsidRPr="00821BA8">
        <w:rPr>
          <w:rFonts w:ascii="Times New Roman" w:hAnsi="Times New Roman" w:cs="Times New Roman"/>
          <w:bCs/>
          <w:sz w:val="28"/>
          <w:szCs w:val="28"/>
          <w:vertAlign w:val="superscript"/>
        </w:rPr>
        <w:t>th</w:t>
      </w:r>
      <w:r w:rsidRPr="00821BA8">
        <w:rPr>
          <w:rFonts w:ascii="Times New Roman" w:hAnsi="Times New Roman" w:cs="Times New Roman"/>
          <w:bCs/>
          <w:sz w:val="28"/>
          <w:szCs w:val="28"/>
        </w:rPr>
        <w:t xml:space="preserve"> July, </w:t>
      </w:r>
      <w:r w:rsidR="00EC7DC2" w:rsidRPr="00821BA8">
        <w:rPr>
          <w:rFonts w:ascii="Times New Roman" w:hAnsi="Times New Roman" w:cs="Times New Roman"/>
          <w:bCs/>
          <w:sz w:val="28"/>
          <w:szCs w:val="28"/>
        </w:rPr>
        <w:t>2022,</w:t>
      </w:r>
      <w:r w:rsidRPr="00821BA8">
        <w:rPr>
          <w:rFonts w:ascii="Times New Roman" w:hAnsi="Times New Roman" w:cs="Times New Roman"/>
          <w:bCs/>
          <w:sz w:val="28"/>
          <w:szCs w:val="28"/>
        </w:rPr>
        <w:t xml:space="preserve"> and 29</w:t>
      </w:r>
      <w:r w:rsidRPr="00821BA8">
        <w:rPr>
          <w:rFonts w:ascii="Times New Roman" w:hAnsi="Times New Roman" w:cs="Times New Roman"/>
          <w:bCs/>
          <w:sz w:val="28"/>
          <w:szCs w:val="28"/>
          <w:vertAlign w:val="superscript"/>
        </w:rPr>
        <w:t>th</w:t>
      </w:r>
      <w:r w:rsidRPr="00821BA8">
        <w:rPr>
          <w:rFonts w:ascii="Times New Roman" w:hAnsi="Times New Roman" w:cs="Times New Roman"/>
          <w:bCs/>
          <w:sz w:val="28"/>
          <w:szCs w:val="28"/>
        </w:rPr>
        <w:t xml:space="preserve"> October </w:t>
      </w:r>
      <w:r w:rsidR="00EC7DC2" w:rsidRPr="00821BA8">
        <w:rPr>
          <w:rFonts w:ascii="Times New Roman" w:hAnsi="Times New Roman" w:cs="Times New Roman"/>
          <w:bCs/>
          <w:sz w:val="28"/>
          <w:szCs w:val="28"/>
        </w:rPr>
        <w:t xml:space="preserve">2022, </w:t>
      </w:r>
      <w:r w:rsidRPr="00821BA8">
        <w:rPr>
          <w:rFonts w:ascii="Times New Roman" w:hAnsi="Times New Roman" w:cs="Times New Roman"/>
          <w:bCs/>
          <w:sz w:val="28"/>
          <w:szCs w:val="28"/>
        </w:rPr>
        <w:t>the college organized mass social work days.</w:t>
      </w:r>
    </w:p>
    <w:p w14:paraId="6DDB4327" w14:textId="78A92296"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hAnsi="Times New Roman" w:cs="Times New Roman"/>
          <w:bCs/>
          <w:sz w:val="28"/>
          <w:szCs w:val="28"/>
        </w:rPr>
        <w:t>On 8</w:t>
      </w:r>
      <w:r w:rsidRPr="00821BA8">
        <w:rPr>
          <w:rFonts w:ascii="Times New Roman" w:hAnsi="Times New Roman" w:cs="Times New Roman"/>
          <w:bCs/>
          <w:sz w:val="28"/>
          <w:szCs w:val="28"/>
          <w:vertAlign w:val="superscript"/>
        </w:rPr>
        <w:t>th</w:t>
      </w:r>
      <w:r w:rsidRPr="00821BA8">
        <w:rPr>
          <w:rFonts w:ascii="Times New Roman" w:hAnsi="Times New Roman" w:cs="Times New Roman"/>
          <w:bCs/>
          <w:sz w:val="28"/>
          <w:szCs w:val="28"/>
        </w:rPr>
        <w:t xml:space="preserve"> August, 2022, a mass social work was conducted as per the directive of the District Administration, in commemoration of 75</w:t>
      </w:r>
      <w:r w:rsidRPr="00821BA8">
        <w:rPr>
          <w:rFonts w:ascii="Times New Roman" w:hAnsi="Times New Roman" w:cs="Times New Roman"/>
          <w:bCs/>
          <w:sz w:val="28"/>
          <w:szCs w:val="28"/>
          <w:vertAlign w:val="superscript"/>
        </w:rPr>
        <w:t>th</w:t>
      </w:r>
      <w:r w:rsidRPr="00821BA8">
        <w:rPr>
          <w:rFonts w:ascii="Times New Roman" w:hAnsi="Times New Roman" w:cs="Times New Roman"/>
          <w:bCs/>
          <w:sz w:val="28"/>
          <w:szCs w:val="28"/>
        </w:rPr>
        <w:t xml:space="preserve"> year of India’s Independence.</w:t>
      </w:r>
    </w:p>
    <w:p w14:paraId="5E1577E8" w14:textId="17F8A998" w:rsidR="00664DCA" w:rsidRPr="00821BA8" w:rsidRDefault="00664DCA" w:rsidP="001E4A80">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lastRenderedPageBreak/>
        <w:t xml:space="preserve">Mass social work on 07/05/2022 on account of preparation for Nagaland University Inspection for permanent affiliation of the college. </w:t>
      </w:r>
    </w:p>
    <w:p w14:paraId="78A5E99A" w14:textId="7E22FE56" w:rsidR="00664DCA" w:rsidRPr="00821BA8" w:rsidRDefault="00664DCA" w:rsidP="001E4A80">
      <w:pPr>
        <w:pStyle w:val="ListParagraph"/>
        <w:numPr>
          <w:ilvl w:val="0"/>
          <w:numId w:val="15"/>
        </w:numPr>
        <w:rPr>
          <w:rFonts w:ascii="Times New Roman" w:hAnsi="Times New Roman" w:cs="Times New Roman"/>
          <w:sz w:val="28"/>
          <w:szCs w:val="28"/>
          <w:lang w:val="en-US"/>
        </w:rPr>
      </w:pPr>
      <w:r w:rsidRPr="00821BA8">
        <w:rPr>
          <w:rFonts w:ascii="Times New Roman" w:hAnsi="Times New Roman" w:cs="Times New Roman"/>
          <w:sz w:val="28"/>
          <w:szCs w:val="28"/>
          <w:lang w:val="en-US"/>
        </w:rPr>
        <w:t xml:space="preserve">The Eco &amp; Sanitation club members on 09/05/2022 potted evergreen plants at the administrative block. </w:t>
      </w:r>
    </w:p>
    <w:p w14:paraId="77FAB9C3" w14:textId="506C5012"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hAnsi="Times New Roman" w:cs="Times New Roman"/>
          <w:bCs/>
          <w:sz w:val="28"/>
          <w:szCs w:val="28"/>
        </w:rPr>
        <w:t>On 4</w:t>
      </w:r>
      <w:r w:rsidRPr="00821BA8">
        <w:rPr>
          <w:rFonts w:ascii="Times New Roman" w:hAnsi="Times New Roman" w:cs="Times New Roman"/>
          <w:bCs/>
          <w:sz w:val="28"/>
          <w:szCs w:val="28"/>
          <w:vertAlign w:val="superscript"/>
        </w:rPr>
        <w:t>th</w:t>
      </w:r>
      <w:r w:rsidRPr="00821BA8">
        <w:rPr>
          <w:rFonts w:ascii="Times New Roman" w:hAnsi="Times New Roman" w:cs="Times New Roman"/>
          <w:bCs/>
          <w:sz w:val="28"/>
          <w:szCs w:val="28"/>
        </w:rPr>
        <w:t xml:space="preserve"> June, 2022, the college participated in mega tree plantation drive commemorating the World Environment Day under the initiative of the District Administration, Phek.</w:t>
      </w:r>
    </w:p>
    <w:p w14:paraId="5EFBE94F" w14:textId="6851FFFA" w:rsidR="00664DCA" w:rsidRDefault="00664DCA" w:rsidP="001E4A80">
      <w:pPr>
        <w:pStyle w:val="ListParagraph"/>
        <w:numPr>
          <w:ilvl w:val="0"/>
          <w:numId w:val="15"/>
        </w:numPr>
        <w:rPr>
          <w:rFonts w:ascii="Times New Roman" w:hAnsi="Times New Roman" w:cs="Times New Roman"/>
          <w:sz w:val="28"/>
          <w:szCs w:val="28"/>
          <w:lang w:val="en-US"/>
        </w:rPr>
      </w:pPr>
      <w:r w:rsidRPr="00821BA8">
        <w:rPr>
          <w:rFonts w:ascii="Times New Roman" w:hAnsi="Times New Roman" w:cs="Times New Roman"/>
          <w:sz w:val="28"/>
          <w:szCs w:val="28"/>
          <w:lang w:val="en-US"/>
        </w:rPr>
        <w:t xml:space="preserve">Mass social work in the college and Boys hostel area on 08/08/2022. </w:t>
      </w:r>
    </w:p>
    <w:p w14:paraId="170A1757" w14:textId="0B35A16B" w:rsidR="00B137D1" w:rsidRPr="00821BA8" w:rsidRDefault="00B137D1" w:rsidP="001E4A80">
      <w:pPr>
        <w:pStyle w:val="ListParagraph"/>
        <w:numPr>
          <w:ilvl w:val="0"/>
          <w:numId w:val="15"/>
        </w:numPr>
        <w:rPr>
          <w:rFonts w:ascii="Times New Roman" w:hAnsi="Times New Roman" w:cs="Times New Roman"/>
          <w:sz w:val="28"/>
          <w:szCs w:val="28"/>
          <w:lang w:val="en-US"/>
        </w:rPr>
      </w:pPr>
      <w:r>
        <w:rPr>
          <w:rFonts w:ascii="Times New Roman" w:hAnsi="Times New Roman" w:cs="Times New Roman"/>
          <w:sz w:val="28"/>
          <w:szCs w:val="28"/>
          <w:lang w:val="en-US"/>
        </w:rPr>
        <w:t>On 26</w:t>
      </w:r>
      <w:r w:rsidRPr="00B137D1">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August 2023,</w:t>
      </w:r>
      <w:r w:rsidR="00463F67">
        <w:rPr>
          <w:rFonts w:ascii="Times New Roman" w:hAnsi="Times New Roman" w:cs="Times New Roman"/>
          <w:sz w:val="28"/>
          <w:szCs w:val="28"/>
          <w:lang w:val="en-US"/>
        </w:rPr>
        <w:t xml:space="preserve"> </w:t>
      </w:r>
      <w:r>
        <w:rPr>
          <w:rFonts w:ascii="Times New Roman" w:hAnsi="Times New Roman" w:cs="Times New Roman"/>
          <w:sz w:val="28"/>
          <w:szCs w:val="28"/>
          <w:lang w:val="en-US"/>
        </w:rPr>
        <w:t>the Department of Environmental Studies, Arts and Science streams organised a field study trip-cum-cleanliness drive at Mt.Kapamodzu.</w:t>
      </w:r>
    </w:p>
    <w:p w14:paraId="61C66BA4" w14:textId="438DFC82" w:rsidR="001E4A80" w:rsidRPr="00821BA8" w:rsidRDefault="001E4A80" w:rsidP="001E4A80">
      <w:pPr>
        <w:pStyle w:val="ListParagraph"/>
        <w:numPr>
          <w:ilvl w:val="0"/>
          <w:numId w:val="15"/>
        </w:numPr>
        <w:spacing w:before="250" w:after="250" w:line="240" w:lineRule="auto"/>
        <w:jc w:val="both"/>
        <w:rPr>
          <w:rFonts w:ascii="Times New Roman" w:hAnsi="Times New Roman" w:cs="Times New Roman"/>
          <w:bCs/>
          <w:sz w:val="28"/>
          <w:szCs w:val="28"/>
        </w:rPr>
      </w:pPr>
      <w:r w:rsidRPr="00821BA8">
        <w:rPr>
          <w:rFonts w:ascii="Times New Roman" w:hAnsi="Times New Roman" w:cs="Times New Roman"/>
          <w:bCs/>
          <w:sz w:val="28"/>
          <w:szCs w:val="28"/>
        </w:rPr>
        <w:t>Phek Government College, in collaboration with NIT Nagaland and GB Pant National Institute of Himalayan Environment, Uttarakhand, sponsored by National Commission on Himalayan Studies conducted a one-day workshop on “Sensitization and Developing a Cadre of Para-hydrologist on Spring-Shed Management” on 31</w:t>
      </w:r>
      <w:r w:rsidRPr="00821BA8">
        <w:rPr>
          <w:rFonts w:ascii="Times New Roman" w:hAnsi="Times New Roman" w:cs="Times New Roman"/>
          <w:bCs/>
          <w:sz w:val="28"/>
          <w:szCs w:val="28"/>
          <w:vertAlign w:val="superscript"/>
        </w:rPr>
        <w:t>st</w:t>
      </w:r>
      <w:r w:rsidRPr="00821BA8">
        <w:rPr>
          <w:rFonts w:ascii="Times New Roman" w:hAnsi="Times New Roman" w:cs="Times New Roman"/>
          <w:bCs/>
          <w:sz w:val="28"/>
          <w:szCs w:val="28"/>
        </w:rPr>
        <w:t xml:space="preserve"> August, 2022.</w:t>
      </w:r>
    </w:p>
    <w:p w14:paraId="01325D8F" w14:textId="2E191021" w:rsidR="00664DCA" w:rsidRPr="00821BA8" w:rsidRDefault="00664DCA" w:rsidP="001E4A80">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t>Mass social work for clearing the Girls hostel, Principal and staff quarter surrounding on 29/10/2022.</w:t>
      </w:r>
    </w:p>
    <w:p w14:paraId="61193FC5" w14:textId="0A699E5C" w:rsidR="00F0792C" w:rsidRPr="00821BA8" w:rsidRDefault="00F0792C" w:rsidP="00F0792C">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t>On 9/02/2023, the Eco &amp; Sanitation club brought out a notice for students on daily cleanliness routine</w:t>
      </w:r>
    </w:p>
    <w:p w14:paraId="0809BD02" w14:textId="02AAABA4" w:rsidR="00664DCA" w:rsidRPr="00821BA8" w:rsidRDefault="00664DCA" w:rsidP="001E4A80">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t>As per the directive from the Hon’ble Minister of Higher Education &amp; Tourism Nagaland dated 1</w:t>
      </w:r>
      <w:r w:rsidRPr="00821BA8">
        <w:rPr>
          <w:rFonts w:ascii="Times New Roman" w:hAnsi="Times New Roman" w:cs="Times New Roman"/>
          <w:sz w:val="28"/>
          <w:szCs w:val="28"/>
          <w:vertAlign w:val="superscript"/>
          <w:lang w:val="en-US"/>
        </w:rPr>
        <w:t>st</w:t>
      </w:r>
      <w:r w:rsidRPr="00821BA8">
        <w:rPr>
          <w:rFonts w:ascii="Times New Roman" w:hAnsi="Times New Roman" w:cs="Times New Roman"/>
          <w:sz w:val="28"/>
          <w:szCs w:val="28"/>
          <w:lang w:val="en-US"/>
        </w:rPr>
        <w:t xml:space="preserve"> April 2023, the club on 13/04/2023 appointed </w:t>
      </w:r>
      <w:r w:rsidR="004036A8" w:rsidRPr="00821BA8">
        <w:rPr>
          <w:rFonts w:ascii="Times New Roman" w:hAnsi="Times New Roman" w:cs="Times New Roman"/>
          <w:sz w:val="28"/>
          <w:szCs w:val="28"/>
          <w:lang w:val="en-US"/>
        </w:rPr>
        <w:t xml:space="preserve">a </w:t>
      </w:r>
      <w:r w:rsidRPr="00821BA8">
        <w:rPr>
          <w:rFonts w:ascii="Times New Roman" w:hAnsi="Times New Roman" w:cs="Times New Roman"/>
          <w:sz w:val="28"/>
          <w:szCs w:val="28"/>
          <w:lang w:val="en-US"/>
        </w:rPr>
        <w:t>teacher in-charge</w:t>
      </w:r>
      <w:r w:rsidR="004036A8" w:rsidRPr="00821BA8">
        <w:rPr>
          <w:rFonts w:ascii="Times New Roman" w:hAnsi="Times New Roman" w:cs="Times New Roman"/>
          <w:sz w:val="28"/>
          <w:szCs w:val="28"/>
          <w:lang w:val="en-US"/>
        </w:rPr>
        <w:t xml:space="preserve"> and two students </w:t>
      </w:r>
      <w:r w:rsidRPr="00821BA8">
        <w:rPr>
          <w:rFonts w:ascii="Times New Roman" w:hAnsi="Times New Roman" w:cs="Times New Roman"/>
          <w:sz w:val="28"/>
          <w:szCs w:val="28"/>
          <w:lang w:val="en-US"/>
        </w:rPr>
        <w:t>as ‘Clean &amp; Green Campus Ambassadors and submitted their bio-data to the Directorate of Higher Education.</w:t>
      </w:r>
    </w:p>
    <w:p w14:paraId="78A4BA57" w14:textId="5B2C86F8" w:rsidR="00664DCA" w:rsidRPr="00821BA8" w:rsidRDefault="00664DCA" w:rsidP="001E4A80">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t>Mass social work organised on 18/04/2023 on account of the Governor’s visit to the college.</w:t>
      </w:r>
    </w:p>
    <w:p w14:paraId="628D8BFA" w14:textId="6D7863D0" w:rsidR="00664DCA" w:rsidRPr="00821BA8" w:rsidRDefault="00664DCA" w:rsidP="001E4A80">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t>Commemorating the World Environment Day on 5/06/2023 a plantation drive was organised in the campus with faculty, staff, and students’ executives. Altogether 100 trees saplings were planted in the campus.</w:t>
      </w:r>
    </w:p>
    <w:p w14:paraId="1EB8311A" w14:textId="34452631" w:rsidR="00664DCA" w:rsidRDefault="00664DCA" w:rsidP="001E4A80">
      <w:pPr>
        <w:pStyle w:val="ListParagraph"/>
        <w:numPr>
          <w:ilvl w:val="0"/>
          <w:numId w:val="15"/>
        </w:numPr>
        <w:spacing w:line="256" w:lineRule="auto"/>
        <w:rPr>
          <w:rFonts w:ascii="Times New Roman" w:hAnsi="Times New Roman" w:cs="Times New Roman"/>
          <w:sz w:val="28"/>
          <w:szCs w:val="28"/>
          <w:lang w:val="en-US"/>
        </w:rPr>
      </w:pPr>
      <w:r w:rsidRPr="00821BA8">
        <w:rPr>
          <w:rFonts w:ascii="Times New Roman" w:hAnsi="Times New Roman" w:cs="Times New Roman"/>
          <w:sz w:val="28"/>
          <w:szCs w:val="28"/>
          <w:lang w:val="en-US"/>
        </w:rPr>
        <w:t>On 19/07/2023 a mass social work was conducted along with faculty, students, and staff.</w:t>
      </w:r>
    </w:p>
    <w:p w14:paraId="3990EA19" w14:textId="76189519" w:rsidR="00693E87" w:rsidRDefault="00693E87" w:rsidP="001E4A80">
      <w:pPr>
        <w:pStyle w:val="ListParagraph"/>
        <w:numPr>
          <w:ilvl w:val="0"/>
          <w:numId w:val="15"/>
        </w:numPr>
        <w:spacing w:line="256" w:lineRule="auto"/>
        <w:rPr>
          <w:rFonts w:ascii="Times New Roman" w:hAnsi="Times New Roman" w:cs="Times New Roman"/>
          <w:sz w:val="28"/>
          <w:szCs w:val="28"/>
          <w:lang w:val="en-US"/>
        </w:rPr>
      </w:pPr>
      <w:r>
        <w:rPr>
          <w:rFonts w:ascii="Times New Roman" w:hAnsi="Times New Roman" w:cs="Times New Roman"/>
          <w:sz w:val="28"/>
          <w:szCs w:val="28"/>
          <w:lang w:val="en-US"/>
        </w:rPr>
        <w:t>On 11</w:t>
      </w:r>
      <w:r w:rsidRPr="00693E87">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Aug, 2023 the college observed Meri Maati Mera Desh.</w:t>
      </w:r>
    </w:p>
    <w:p w14:paraId="4A2E8442" w14:textId="237E45B6" w:rsidR="00693E87" w:rsidRDefault="00693E87" w:rsidP="001E4A80">
      <w:pPr>
        <w:pStyle w:val="ListParagraph"/>
        <w:numPr>
          <w:ilvl w:val="0"/>
          <w:numId w:val="15"/>
        </w:numPr>
        <w:spacing w:line="256" w:lineRule="auto"/>
        <w:rPr>
          <w:rFonts w:ascii="Times New Roman" w:hAnsi="Times New Roman" w:cs="Times New Roman"/>
          <w:sz w:val="28"/>
          <w:szCs w:val="28"/>
          <w:lang w:val="en-US"/>
        </w:rPr>
      </w:pPr>
      <w:r>
        <w:rPr>
          <w:rFonts w:ascii="Times New Roman" w:hAnsi="Times New Roman" w:cs="Times New Roman"/>
          <w:sz w:val="28"/>
          <w:szCs w:val="28"/>
          <w:lang w:val="en-US"/>
        </w:rPr>
        <w:t>An awareness programme on Mission Life under National Clean Air Programme</w:t>
      </w:r>
      <w:r w:rsidR="00463F67">
        <w:rPr>
          <w:rFonts w:ascii="Times New Roman" w:hAnsi="Times New Roman" w:cs="Times New Roman"/>
          <w:sz w:val="28"/>
          <w:szCs w:val="28"/>
          <w:lang w:val="en-US"/>
        </w:rPr>
        <w:t xml:space="preserve"> </w:t>
      </w:r>
      <w:r>
        <w:rPr>
          <w:rFonts w:ascii="Times New Roman" w:hAnsi="Times New Roman" w:cs="Times New Roman"/>
          <w:sz w:val="28"/>
          <w:szCs w:val="28"/>
          <w:lang w:val="en-US"/>
        </w:rPr>
        <w:t>(NCAP) was conducted on 19</w:t>
      </w:r>
      <w:r w:rsidRPr="00693E87">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Sept, 2023.</w:t>
      </w:r>
    </w:p>
    <w:p w14:paraId="626BA800" w14:textId="5065FEE2" w:rsidR="00887F29" w:rsidRDefault="00887F29" w:rsidP="001E4A80">
      <w:pPr>
        <w:pStyle w:val="ListParagraph"/>
        <w:numPr>
          <w:ilvl w:val="0"/>
          <w:numId w:val="15"/>
        </w:numPr>
        <w:spacing w:line="256" w:lineRule="auto"/>
        <w:rPr>
          <w:rFonts w:ascii="Times New Roman" w:hAnsi="Times New Roman" w:cs="Times New Roman"/>
          <w:sz w:val="28"/>
          <w:szCs w:val="28"/>
          <w:lang w:val="en-US"/>
        </w:rPr>
      </w:pPr>
      <w:r>
        <w:rPr>
          <w:rFonts w:ascii="Times New Roman" w:hAnsi="Times New Roman" w:cs="Times New Roman"/>
          <w:sz w:val="28"/>
          <w:szCs w:val="28"/>
          <w:lang w:val="en-US"/>
        </w:rPr>
        <w:t>A mass social work was conducted on 15</w:t>
      </w:r>
      <w:r w:rsidRPr="00887F29">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Nov, 2023 on account of Academic and Administrative Audit </w:t>
      </w:r>
      <w:r w:rsidR="00B97C04">
        <w:rPr>
          <w:rFonts w:ascii="Times New Roman" w:hAnsi="Times New Roman" w:cs="Times New Roman"/>
          <w:sz w:val="28"/>
          <w:szCs w:val="28"/>
          <w:lang w:val="en-US"/>
        </w:rPr>
        <w:t xml:space="preserve">peer </w:t>
      </w:r>
      <w:r>
        <w:rPr>
          <w:rFonts w:ascii="Times New Roman" w:hAnsi="Times New Roman" w:cs="Times New Roman"/>
          <w:sz w:val="28"/>
          <w:szCs w:val="28"/>
          <w:lang w:val="en-US"/>
        </w:rPr>
        <w:t>team visit to the college.</w:t>
      </w:r>
    </w:p>
    <w:p w14:paraId="742AF82F" w14:textId="77777777" w:rsidR="00680A0D" w:rsidRDefault="00680A0D" w:rsidP="00680A0D">
      <w:pPr>
        <w:pStyle w:val="ListParagraph"/>
        <w:spacing w:line="256" w:lineRule="auto"/>
        <w:ind w:left="1080"/>
        <w:rPr>
          <w:rFonts w:ascii="Times New Roman" w:hAnsi="Times New Roman" w:cs="Times New Roman"/>
          <w:sz w:val="28"/>
          <w:szCs w:val="28"/>
          <w:lang w:val="en-US"/>
        </w:rPr>
      </w:pPr>
    </w:p>
    <w:p w14:paraId="5F71E829" w14:textId="77777777" w:rsidR="00680A0D" w:rsidRDefault="00680A0D" w:rsidP="00680A0D">
      <w:pPr>
        <w:pStyle w:val="ListParagraph"/>
        <w:spacing w:line="256" w:lineRule="auto"/>
        <w:ind w:left="1080"/>
        <w:rPr>
          <w:rFonts w:ascii="Times New Roman" w:hAnsi="Times New Roman" w:cs="Times New Roman"/>
          <w:sz w:val="28"/>
          <w:szCs w:val="28"/>
          <w:lang w:val="en-US"/>
        </w:rPr>
      </w:pPr>
    </w:p>
    <w:p w14:paraId="4252C567" w14:textId="0D5B059D" w:rsidR="00680A0D" w:rsidRPr="00D05D1B" w:rsidRDefault="00680A0D" w:rsidP="00D05D1B">
      <w:pPr>
        <w:pStyle w:val="ListParagraph"/>
        <w:spacing w:line="256" w:lineRule="auto"/>
        <w:ind w:left="1080"/>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598980A0" wp14:editId="335858A7">
            <wp:extent cx="2432685" cy="4774364"/>
            <wp:effectExtent l="0" t="8572" r="0" b="0"/>
            <wp:docPr id="5876459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645913" name="Picture 587645913"/>
                    <pic:cNvPicPr/>
                  </pic:nvPicPr>
                  <pic:blipFill>
                    <a:blip r:embed="rId28" cstate="print">
                      <a:extLst>
                        <a:ext uri="{28A0092B-C50C-407E-A947-70E740481C1C}">
                          <a14:useLocalDpi xmlns:a14="http://schemas.microsoft.com/office/drawing/2010/main" val="0"/>
                        </a:ext>
                      </a:extLst>
                    </a:blip>
                    <a:stretch>
                      <a:fillRect/>
                    </a:stretch>
                  </pic:blipFill>
                  <pic:spPr>
                    <a:xfrm rot="5400000">
                      <a:off x="0" y="0"/>
                      <a:ext cx="2455325" cy="4818797"/>
                    </a:xfrm>
                    <a:prstGeom prst="rect">
                      <a:avLst/>
                    </a:prstGeom>
                  </pic:spPr>
                </pic:pic>
              </a:graphicData>
            </a:graphic>
          </wp:inline>
        </w:drawing>
      </w:r>
    </w:p>
    <w:p w14:paraId="574B799C" w14:textId="44A85442" w:rsidR="004E5307" w:rsidRDefault="004E5307" w:rsidP="00680A0D">
      <w:pPr>
        <w:pStyle w:val="ListParagraph"/>
        <w:spacing w:line="256" w:lineRule="auto"/>
        <w:ind w:left="1080"/>
        <w:rPr>
          <w:rFonts w:ascii="Times New Roman" w:hAnsi="Times New Roman" w:cs="Times New Roman"/>
          <w:sz w:val="28"/>
          <w:szCs w:val="28"/>
          <w:lang w:val="en-US"/>
        </w:rPr>
      </w:pPr>
      <w:r>
        <w:rPr>
          <w:rFonts w:ascii="Times New Roman" w:hAnsi="Times New Roman" w:cs="Times New Roman"/>
          <w:noProof/>
          <w:sz w:val="28"/>
          <w:szCs w:val="28"/>
          <w:lang w:val="en-IN" w:eastAsia="en-IN"/>
        </w:rPr>
        <w:drawing>
          <wp:inline distT="0" distB="0" distL="0" distR="0" wp14:anchorId="6CF7BE2F" wp14:editId="3640069E">
            <wp:extent cx="4775200" cy="3632200"/>
            <wp:effectExtent l="0" t="0" r="6350" b="6350"/>
            <wp:docPr id="86274552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745524" name="Picture 86274552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779247" cy="3635278"/>
                    </a:xfrm>
                    <a:prstGeom prst="rect">
                      <a:avLst/>
                    </a:prstGeom>
                  </pic:spPr>
                </pic:pic>
              </a:graphicData>
            </a:graphic>
          </wp:inline>
        </w:drawing>
      </w:r>
      <w:r w:rsidR="00D05D1B">
        <w:rPr>
          <w:rFonts w:ascii="Times New Roman" w:hAnsi="Times New Roman" w:cs="Times New Roman"/>
          <w:noProof/>
          <w:sz w:val="28"/>
          <w:szCs w:val="28"/>
          <w:lang w:val="en-IN" w:eastAsia="en-IN"/>
        </w:rPr>
        <w:drawing>
          <wp:inline distT="0" distB="0" distL="0" distR="0" wp14:anchorId="08B54484" wp14:editId="4CD1F569">
            <wp:extent cx="4775200" cy="2632075"/>
            <wp:effectExtent l="0" t="0" r="6350" b="0"/>
            <wp:docPr id="12168974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897460" name="Picture 1216897460"/>
                    <pic:cNvPicPr/>
                  </pic:nvPicPr>
                  <pic:blipFill>
                    <a:blip r:embed="rId30">
                      <a:extLst>
                        <a:ext uri="{28A0092B-C50C-407E-A947-70E740481C1C}">
                          <a14:useLocalDpi xmlns:a14="http://schemas.microsoft.com/office/drawing/2010/main" val="0"/>
                        </a:ext>
                      </a:extLst>
                    </a:blip>
                    <a:stretch>
                      <a:fillRect/>
                    </a:stretch>
                  </pic:blipFill>
                  <pic:spPr>
                    <a:xfrm>
                      <a:off x="0" y="0"/>
                      <a:ext cx="4775200" cy="2632075"/>
                    </a:xfrm>
                    <a:prstGeom prst="rect">
                      <a:avLst/>
                    </a:prstGeom>
                  </pic:spPr>
                </pic:pic>
              </a:graphicData>
            </a:graphic>
          </wp:inline>
        </w:drawing>
      </w:r>
    </w:p>
    <w:p w14:paraId="4B7F3D99" w14:textId="77777777" w:rsidR="004E5307" w:rsidRDefault="004E5307" w:rsidP="00680A0D">
      <w:pPr>
        <w:pStyle w:val="ListParagraph"/>
        <w:spacing w:line="256" w:lineRule="auto"/>
        <w:ind w:left="1080"/>
        <w:rPr>
          <w:rFonts w:ascii="Times New Roman" w:hAnsi="Times New Roman" w:cs="Times New Roman"/>
          <w:sz w:val="28"/>
          <w:szCs w:val="28"/>
          <w:lang w:val="en-US"/>
        </w:rPr>
      </w:pPr>
    </w:p>
    <w:p w14:paraId="6DE62949" w14:textId="2B9CC769" w:rsidR="004E5307" w:rsidRPr="00D05D1B" w:rsidRDefault="004E5307" w:rsidP="00826182">
      <w:pPr>
        <w:pStyle w:val="ListParagraph"/>
        <w:spacing w:line="256" w:lineRule="auto"/>
        <w:ind w:left="1080"/>
        <w:jc w:val="center"/>
        <w:rPr>
          <w:rFonts w:ascii="Times New Roman" w:hAnsi="Times New Roman" w:cs="Times New Roman"/>
          <w:sz w:val="28"/>
          <w:szCs w:val="28"/>
          <w:lang w:val="en-US"/>
        </w:rPr>
      </w:pPr>
      <w:r>
        <w:rPr>
          <w:rFonts w:ascii="Times New Roman" w:hAnsi="Times New Roman" w:cs="Times New Roman"/>
          <w:noProof/>
          <w:sz w:val="28"/>
          <w:szCs w:val="28"/>
          <w:lang w:val="en-IN" w:eastAsia="en-IN"/>
        </w:rPr>
        <w:drawing>
          <wp:inline distT="0" distB="0" distL="0" distR="0" wp14:anchorId="35CECB83" wp14:editId="40E0192C">
            <wp:extent cx="5295265" cy="4008576"/>
            <wp:effectExtent l="0" t="0" r="635" b="0"/>
            <wp:docPr id="48435575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355752" name="Picture 484355752"/>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334032" cy="4037923"/>
                    </a:xfrm>
                    <a:prstGeom prst="rect">
                      <a:avLst/>
                    </a:prstGeom>
                  </pic:spPr>
                </pic:pic>
              </a:graphicData>
            </a:graphic>
          </wp:inline>
        </w:drawing>
      </w:r>
      <w:r w:rsidR="00826182">
        <w:rPr>
          <w:rFonts w:ascii="Times New Roman" w:hAnsi="Times New Roman" w:cs="Times New Roman"/>
          <w:noProof/>
          <w:sz w:val="24"/>
          <w:szCs w:val="24"/>
          <w:lang w:val="en-IN" w:eastAsia="en-IN"/>
        </w:rPr>
        <w:drawing>
          <wp:inline distT="0" distB="0" distL="0" distR="0" wp14:anchorId="389AC7A9" wp14:editId="68A43351">
            <wp:extent cx="5282853" cy="3590925"/>
            <wp:effectExtent l="0" t="0" r="0" b="0"/>
            <wp:docPr id="181781603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816038" name="Picture 1817816038"/>
                    <pic:cNvPicPr/>
                  </pic:nvPicPr>
                  <pic:blipFill>
                    <a:blip r:embed="rId32">
                      <a:extLst>
                        <a:ext uri="{28A0092B-C50C-407E-A947-70E740481C1C}">
                          <a14:useLocalDpi xmlns:a14="http://schemas.microsoft.com/office/drawing/2010/main" val="0"/>
                        </a:ext>
                      </a:extLst>
                    </a:blip>
                    <a:stretch>
                      <a:fillRect/>
                    </a:stretch>
                  </pic:blipFill>
                  <pic:spPr>
                    <a:xfrm>
                      <a:off x="0" y="0"/>
                      <a:ext cx="5301036" cy="3603285"/>
                    </a:xfrm>
                    <a:prstGeom prst="rect">
                      <a:avLst/>
                    </a:prstGeom>
                  </pic:spPr>
                </pic:pic>
              </a:graphicData>
            </a:graphic>
          </wp:inline>
        </w:drawing>
      </w:r>
    </w:p>
    <w:p w14:paraId="0170A715" w14:textId="0ADB22CA" w:rsidR="004E5307" w:rsidRDefault="004E5307" w:rsidP="00680A0D">
      <w:pPr>
        <w:pStyle w:val="ListParagraph"/>
        <w:spacing w:line="256" w:lineRule="auto"/>
        <w:ind w:left="1080"/>
        <w:rPr>
          <w:rFonts w:ascii="Times New Roman" w:hAnsi="Times New Roman" w:cs="Times New Roman"/>
          <w:sz w:val="28"/>
          <w:szCs w:val="28"/>
          <w:lang w:val="en-US"/>
        </w:rPr>
      </w:pPr>
      <w:r>
        <w:rPr>
          <w:rFonts w:ascii="Times New Roman" w:hAnsi="Times New Roman" w:cs="Times New Roman"/>
          <w:noProof/>
          <w:sz w:val="28"/>
          <w:szCs w:val="28"/>
          <w:lang w:val="en-IN" w:eastAsia="en-IN"/>
        </w:rPr>
        <w:lastRenderedPageBreak/>
        <w:drawing>
          <wp:inline distT="0" distB="0" distL="0" distR="0" wp14:anchorId="112ADA29" wp14:editId="13BB6879">
            <wp:extent cx="5080000" cy="3371215"/>
            <wp:effectExtent l="0" t="0" r="6350" b="635"/>
            <wp:docPr id="18128494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849427" name="Picture 1812849427"/>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98155" cy="3383263"/>
                    </a:xfrm>
                    <a:prstGeom prst="rect">
                      <a:avLst/>
                    </a:prstGeom>
                  </pic:spPr>
                </pic:pic>
              </a:graphicData>
            </a:graphic>
          </wp:inline>
        </w:drawing>
      </w:r>
      <w:r w:rsidR="00D05D1B">
        <w:rPr>
          <w:rFonts w:ascii="Times New Roman" w:hAnsi="Times New Roman" w:cs="Times New Roman"/>
          <w:noProof/>
          <w:sz w:val="28"/>
          <w:szCs w:val="28"/>
          <w:lang w:val="en-IN" w:eastAsia="en-IN"/>
        </w:rPr>
        <w:drawing>
          <wp:inline distT="0" distB="0" distL="0" distR="0" wp14:anchorId="5F96997C" wp14:editId="6E6AD6B2">
            <wp:extent cx="5080000" cy="3301365"/>
            <wp:effectExtent l="0" t="0" r="6350" b="0"/>
            <wp:docPr id="20087755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775533" name="Picture 2008775533"/>
                    <pic:cNvPicPr/>
                  </pic:nvPicPr>
                  <pic:blipFill>
                    <a:blip r:embed="rId34" cstate="print">
                      <a:extLst>
                        <a:ext uri="{28A0092B-C50C-407E-A947-70E740481C1C}">
                          <a14:useLocalDpi xmlns:a14="http://schemas.microsoft.com/office/drawing/2010/main" val="0"/>
                        </a:ext>
                      </a:extLst>
                    </a:blip>
                    <a:stretch>
                      <a:fillRect/>
                    </a:stretch>
                  </pic:blipFill>
                  <pic:spPr>
                    <a:xfrm flipH="1">
                      <a:off x="0" y="0"/>
                      <a:ext cx="5103938" cy="3316922"/>
                    </a:xfrm>
                    <a:prstGeom prst="rect">
                      <a:avLst/>
                    </a:prstGeom>
                  </pic:spPr>
                </pic:pic>
              </a:graphicData>
            </a:graphic>
          </wp:inline>
        </w:drawing>
      </w:r>
      <w:r w:rsidR="00D05D1B">
        <w:rPr>
          <w:rFonts w:ascii="Times New Roman" w:hAnsi="Times New Roman" w:cs="Times New Roman"/>
          <w:noProof/>
          <w:sz w:val="28"/>
          <w:szCs w:val="28"/>
          <w:lang w:val="en-IN" w:eastAsia="en-IN"/>
        </w:rPr>
        <w:lastRenderedPageBreak/>
        <w:drawing>
          <wp:inline distT="0" distB="0" distL="0" distR="0" wp14:anchorId="13D26153" wp14:editId="6E0C717E">
            <wp:extent cx="4832350" cy="3053961"/>
            <wp:effectExtent l="0" t="0" r="6350" b="0"/>
            <wp:docPr id="13955769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576952" name="Picture 1395576952"/>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840978" cy="3059413"/>
                    </a:xfrm>
                    <a:prstGeom prst="rect">
                      <a:avLst/>
                    </a:prstGeom>
                  </pic:spPr>
                </pic:pic>
              </a:graphicData>
            </a:graphic>
          </wp:inline>
        </w:drawing>
      </w:r>
    </w:p>
    <w:p w14:paraId="2160459F" w14:textId="77777777" w:rsidR="004E5307" w:rsidRDefault="004E5307" w:rsidP="00680A0D">
      <w:pPr>
        <w:pStyle w:val="ListParagraph"/>
        <w:spacing w:line="256" w:lineRule="auto"/>
        <w:ind w:left="1080"/>
        <w:rPr>
          <w:rFonts w:ascii="Times New Roman" w:hAnsi="Times New Roman" w:cs="Times New Roman"/>
          <w:sz w:val="28"/>
          <w:szCs w:val="28"/>
          <w:lang w:val="en-US"/>
        </w:rPr>
      </w:pPr>
    </w:p>
    <w:p w14:paraId="5E3A54DE" w14:textId="3EA1EDF5" w:rsidR="00664DCA" w:rsidRPr="00536E08" w:rsidRDefault="004E5307" w:rsidP="00536E08">
      <w:pPr>
        <w:pStyle w:val="ListParagraph"/>
        <w:spacing w:line="256" w:lineRule="auto"/>
        <w:ind w:left="1080"/>
        <w:rPr>
          <w:rFonts w:ascii="Times New Roman" w:hAnsi="Times New Roman" w:cs="Times New Roman"/>
          <w:sz w:val="28"/>
          <w:szCs w:val="28"/>
          <w:lang w:val="en-US"/>
        </w:rPr>
      </w:pPr>
      <w:r>
        <w:rPr>
          <w:rFonts w:ascii="Times New Roman" w:hAnsi="Times New Roman" w:cs="Times New Roman"/>
          <w:noProof/>
          <w:sz w:val="28"/>
          <w:szCs w:val="28"/>
          <w:lang w:val="en-IN" w:eastAsia="en-IN"/>
        </w:rPr>
        <w:drawing>
          <wp:inline distT="0" distB="0" distL="0" distR="0" wp14:anchorId="7A90946B" wp14:editId="186AFC5C">
            <wp:extent cx="4902200" cy="3390900"/>
            <wp:effectExtent l="0" t="0" r="0" b="0"/>
            <wp:docPr id="96451644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516441" name="Picture 964516441"/>
                    <pic:cNvPicPr/>
                  </pic:nvPicPr>
                  <pic:blipFill>
                    <a:blip r:embed="rId36">
                      <a:extLst>
                        <a:ext uri="{28A0092B-C50C-407E-A947-70E740481C1C}">
                          <a14:useLocalDpi xmlns:a14="http://schemas.microsoft.com/office/drawing/2010/main" val="0"/>
                        </a:ext>
                      </a:extLst>
                    </a:blip>
                    <a:stretch>
                      <a:fillRect/>
                    </a:stretch>
                  </pic:blipFill>
                  <pic:spPr>
                    <a:xfrm>
                      <a:off x="0" y="0"/>
                      <a:ext cx="4902200" cy="3390900"/>
                    </a:xfrm>
                    <a:prstGeom prst="rect">
                      <a:avLst/>
                    </a:prstGeom>
                  </pic:spPr>
                </pic:pic>
              </a:graphicData>
            </a:graphic>
          </wp:inline>
        </w:drawing>
      </w:r>
    </w:p>
    <w:p w14:paraId="4D671DF3" w14:textId="48A2E0F4" w:rsidR="00ED4E1A" w:rsidRDefault="00ED4E1A" w:rsidP="001E4A80">
      <w:pPr>
        <w:spacing w:line="256" w:lineRule="auto"/>
        <w:rPr>
          <w:rFonts w:ascii="Times New Roman" w:hAnsi="Times New Roman" w:cs="Times New Roman"/>
          <w:sz w:val="24"/>
          <w:szCs w:val="24"/>
          <w:lang w:val="en-US"/>
        </w:rPr>
      </w:pPr>
    </w:p>
    <w:p w14:paraId="6E2E7B16" w14:textId="6B76ADF4" w:rsidR="00680A0D" w:rsidRDefault="004E5307" w:rsidP="00D544B8">
      <w:pPr>
        <w:spacing w:line="256" w:lineRule="auto"/>
        <w:rPr>
          <w:rFonts w:ascii="Times New Roman" w:hAnsi="Times New Roman" w:cs="Times New Roman"/>
          <w:sz w:val="24"/>
          <w:szCs w:val="24"/>
          <w:lang w:val="en-US"/>
        </w:rPr>
      </w:pPr>
      <w:r>
        <w:rPr>
          <w:rFonts w:ascii="Times New Roman" w:hAnsi="Times New Roman" w:cs="Times New Roman"/>
          <w:noProof/>
          <w:sz w:val="24"/>
          <w:szCs w:val="24"/>
          <w:lang w:val="en-IN" w:eastAsia="en-IN"/>
        </w:rPr>
        <w:lastRenderedPageBreak/>
        <w:drawing>
          <wp:inline distT="0" distB="0" distL="0" distR="0" wp14:anchorId="36F226B0" wp14:editId="559B5BD5">
            <wp:extent cx="5676900" cy="3701415"/>
            <wp:effectExtent l="0" t="0" r="0" b="0"/>
            <wp:docPr id="114794627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946279" name="Picture 1147946279"/>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684194" cy="3706171"/>
                    </a:xfrm>
                    <a:prstGeom prst="rect">
                      <a:avLst/>
                    </a:prstGeom>
                  </pic:spPr>
                </pic:pic>
              </a:graphicData>
            </a:graphic>
          </wp:inline>
        </w:drawing>
      </w:r>
      <w:r w:rsidR="00D05D1B">
        <w:rPr>
          <w:rFonts w:ascii="Times New Roman" w:hAnsi="Times New Roman" w:cs="Times New Roman"/>
          <w:noProof/>
          <w:sz w:val="24"/>
          <w:szCs w:val="24"/>
          <w:lang w:val="en-IN" w:eastAsia="en-IN"/>
        </w:rPr>
        <w:drawing>
          <wp:inline distT="0" distB="0" distL="0" distR="0" wp14:anchorId="42FC5011" wp14:editId="5B60041A">
            <wp:extent cx="5676900" cy="4029710"/>
            <wp:effectExtent l="0" t="0" r="0" b="8890"/>
            <wp:docPr id="14149422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942237" name="Picture 1414942237"/>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679281" cy="4031400"/>
                    </a:xfrm>
                    <a:prstGeom prst="rect">
                      <a:avLst/>
                    </a:prstGeom>
                  </pic:spPr>
                </pic:pic>
              </a:graphicData>
            </a:graphic>
          </wp:inline>
        </w:drawing>
      </w:r>
    </w:p>
    <w:p w14:paraId="7718EE4B" w14:textId="77777777" w:rsidR="00D544B8" w:rsidRDefault="00D544B8" w:rsidP="00D544B8">
      <w:pPr>
        <w:spacing w:line="256" w:lineRule="auto"/>
        <w:rPr>
          <w:rFonts w:ascii="Times New Roman" w:hAnsi="Times New Roman" w:cs="Times New Roman"/>
          <w:sz w:val="24"/>
          <w:szCs w:val="24"/>
          <w:lang w:val="en-US"/>
        </w:rPr>
      </w:pPr>
    </w:p>
    <w:p w14:paraId="08C46EA2" w14:textId="77777777" w:rsidR="00D544B8" w:rsidRDefault="00D544B8" w:rsidP="00D544B8">
      <w:pPr>
        <w:spacing w:line="256" w:lineRule="auto"/>
        <w:rPr>
          <w:rFonts w:ascii="Times New Roman" w:hAnsi="Times New Roman" w:cs="Times New Roman"/>
          <w:sz w:val="24"/>
          <w:szCs w:val="24"/>
          <w:lang w:val="en-US"/>
        </w:rPr>
      </w:pPr>
    </w:p>
    <w:p w14:paraId="62940C4E" w14:textId="77777777" w:rsidR="000422BB" w:rsidRDefault="000422BB" w:rsidP="00826182">
      <w:pPr>
        <w:rPr>
          <w:rFonts w:ascii="Times New Roman" w:hAnsi="Times New Roman" w:cs="Times New Roman"/>
          <w:b/>
          <w:bCs/>
          <w:sz w:val="28"/>
          <w:szCs w:val="28"/>
        </w:rPr>
      </w:pPr>
    </w:p>
    <w:p w14:paraId="4705117D" w14:textId="49D09940" w:rsidR="00ED4E1A" w:rsidRPr="00774822" w:rsidRDefault="00ED4E1A" w:rsidP="00ED4E1A">
      <w:pPr>
        <w:jc w:val="center"/>
        <w:rPr>
          <w:rFonts w:ascii="Times New Roman" w:hAnsi="Times New Roman" w:cs="Times New Roman"/>
          <w:b/>
          <w:bCs/>
          <w:sz w:val="28"/>
          <w:szCs w:val="28"/>
        </w:rPr>
      </w:pPr>
      <w:r w:rsidRPr="00774822">
        <w:rPr>
          <w:rFonts w:ascii="Times New Roman" w:hAnsi="Times New Roman" w:cs="Times New Roman"/>
          <w:b/>
          <w:bCs/>
          <w:sz w:val="28"/>
          <w:szCs w:val="28"/>
        </w:rPr>
        <w:lastRenderedPageBreak/>
        <w:t>GREEN AUDIT</w:t>
      </w:r>
    </w:p>
    <w:p w14:paraId="492DCFED" w14:textId="08165A4D" w:rsidR="00ED4E1A" w:rsidRPr="00774822" w:rsidRDefault="00ED4E1A" w:rsidP="00CB2BD9">
      <w:pPr>
        <w:jc w:val="center"/>
        <w:rPr>
          <w:rFonts w:ascii="Times New Roman" w:hAnsi="Times New Roman" w:cs="Times New Roman"/>
          <w:b/>
          <w:bCs/>
          <w:sz w:val="28"/>
          <w:szCs w:val="28"/>
        </w:rPr>
      </w:pPr>
      <w:r w:rsidRPr="00774822">
        <w:rPr>
          <w:rFonts w:ascii="Times New Roman" w:hAnsi="Times New Roman" w:cs="Times New Roman"/>
          <w:b/>
          <w:bCs/>
          <w:sz w:val="28"/>
          <w:szCs w:val="28"/>
        </w:rPr>
        <w:t>PHEK GOVERNMENT COLLEGE</w:t>
      </w:r>
    </w:p>
    <w:p w14:paraId="7D8E9308" w14:textId="551661E7" w:rsidR="00ED4E1A" w:rsidRPr="001C3F76" w:rsidRDefault="00ED4E1A" w:rsidP="001C3F76">
      <w:pPr>
        <w:pStyle w:val="ListParagraph"/>
        <w:numPr>
          <w:ilvl w:val="0"/>
          <w:numId w:val="18"/>
        </w:numPr>
        <w:rPr>
          <w:rFonts w:ascii="Times New Roman" w:hAnsi="Times New Roman" w:cs="Times New Roman"/>
          <w:b/>
          <w:bCs/>
          <w:sz w:val="28"/>
          <w:szCs w:val="28"/>
        </w:rPr>
      </w:pPr>
      <w:r w:rsidRPr="001C3F76">
        <w:rPr>
          <w:rFonts w:ascii="Times New Roman" w:hAnsi="Times New Roman" w:cs="Times New Roman"/>
          <w:b/>
          <w:bCs/>
          <w:sz w:val="28"/>
          <w:szCs w:val="28"/>
        </w:rPr>
        <w:t xml:space="preserve">List of flora </w:t>
      </w:r>
      <w:r w:rsidR="00CB2BD9" w:rsidRPr="001C3F76">
        <w:rPr>
          <w:rFonts w:ascii="Times New Roman" w:hAnsi="Times New Roman" w:cs="Times New Roman"/>
          <w:b/>
          <w:bCs/>
          <w:sz w:val="28"/>
          <w:szCs w:val="28"/>
        </w:rPr>
        <w:t xml:space="preserve">in the college </w:t>
      </w:r>
      <w:r w:rsidRPr="001C3F76">
        <w:rPr>
          <w:rFonts w:ascii="Times New Roman" w:hAnsi="Times New Roman" w:cs="Times New Roman"/>
          <w:b/>
          <w:bCs/>
          <w:sz w:val="28"/>
          <w:szCs w:val="28"/>
        </w:rPr>
        <w:t>campus</w:t>
      </w:r>
      <w:r w:rsidR="00CB2BD9" w:rsidRPr="001C3F76">
        <w:rPr>
          <w:rFonts w:ascii="Times New Roman" w:hAnsi="Times New Roman" w:cs="Times New Roman"/>
          <w:b/>
          <w:bCs/>
          <w:sz w:val="28"/>
          <w:szCs w:val="28"/>
        </w:rPr>
        <w:t>:</w:t>
      </w:r>
    </w:p>
    <w:tbl>
      <w:tblPr>
        <w:tblStyle w:val="TableGrid"/>
        <w:tblW w:w="10343" w:type="dxa"/>
        <w:tblLook w:val="04A0" w:firstRow="1" w:lastRow="0" w:firstColumn="1" w:lastColumn="0" w:noHBand="0" w:noVBand="1"/>
      </w:tblPr>
      <w:tblGrid>
        <w:gridCol w:w="846"/>
        <w:gridCol w:w="2694"/>
        <w:gridCol w:w="1700"/>
        <w:gridCol w:w="1686"/>
        <w:gridCol w:w="2558"/>
        <w:gridCol w:w="1100"/>
      </w:tblGrid>
      <w:tr w:rsidR="00774822" w:rsidRPr="00F5502B" w14:paraId="53DF90C1" w14:textId="77777777" w:rsidTr="00D544B8">
        <w:trPr>
          <w:trHeight w:val="290"/>
        </w:trPr>
        <w:tc>
          <w:tcPr>
            <w:tcW w:w="846" w:type="dxa"/>
            <w:noWrap/>
            <w:hideMark/>
          </w:tcPr>
          <w:p w14:paraId="61AB953D" w14:textId="77777777" w:rsidR="00ED4E1A" w:rsidRPr="00774822" w:rsidRDefault="00ED4E1A" w:rsidP="00AF0EBC">
            <w:pPr>
              <w:rPr>
                <w:rFonts w:ascii="Times New Roman" w:hAnsi="Times New Roman" w:cs="Times New Roman"/>
                <w:b/>
                <w:bCs/>
                <w:sz w:val="20"/>
                <w:szCs w:val="20"/>
              </w:rPr>
            </w:pPr>
            <w:r w:rsidRPr="00774822">
              <w:rPr>
                <w:rFonts w:ascii="Times New Roman" w:hAnsi="Times New Roman" w:cs="Times New Roman"/>
                <w:b/>
                <w:bCs/>
                <w:sz w:val="20"/>
                <w:szCs w:val="20"/>
              </w:rPr>
              <w:t>SL. NO.</w:t>
            </w:r>
          </w:p>
        </w:tc>
        <w:tc>
          <w:tcPr>
            <w:tcW w:w="2694" w:type="dxa"/>
            <w:noWrap/>
            <w:hideMark/>
          </w:tcPr>
          <w:p w14:paraId="0E891E67" w14:textId="77777777" w:rsidR="00ED4E1A" w:rsidRPr="00774822" w:rsidRDefault="00ED4E1A" w:rsidP="00AF0EBC">
            <w:pPr>
              <w:rPr>
                <w:rFonts w:ascii="Times New Roman" w:hAnsi="Times New Roman" w:cs="Times New Roman"/>
                <w:b/>
                <w:bCs/>
                <w:sz w:val="20"/>
                <w:szCs w:val="20"/>
              </w:rPr>
            </w:pPr>
            <w:r w:rsidRPr="00774822">
              <w:rPr>
                <w:rFonts w:ascii="Times New Roman" w:hAnsi="Times New Roman" w:cs="Times New Roman"/>
                <w:b/>
                <w:bCs/>
                <w:sz w:val="20"/>
                <w:szCs w:val="20"/>
              </w:rPr>
              <w:t>SCIENTIFIC NAME</w:t>
            </w:r>
          </w:p>
        </w:tc>
        <w:tc>
          <w:tcPr>
            <w:tcW w:w="1700" w:type="dxa"/>
            <w:noWrap/>
            <w:hideMark/>
          </w:tcPr>
          <w:p w14:paraId="3D6015B5" w14:textId="77777777" w:rsidR="00ED4E1A" w:rsidRPr="00774822" w:rsidRDefault="00ED4E1A" w:rsidP="00AF0EBC">
            <w:pPr>
              <w:rPr>
                <w:rFonts w:ascii="Times New Roman" w:hAnsi="Times New Roman" w:cs="Times New Roman"/>
                <w:b/>
                <w:bCs/>
                <w:sz w:val="20"/>
                <w:szCs w:val="20"/>
              </w:rPr>
            </w:pPr>
            <w:r w:rsidRPr="00774822">
              <w:rPr>
                <w:rFonts w:ascii="Times New Roman" w:hAnsi="Times New Roman" w:cs="Times New Roman"/>
                <w:b/>
                <w:bCs/>
                <w:sz w:val="20"/>
                <w:szCs w:val="20"/>
              </w:rPr>
              <w:t xml:space="preserve">COMMON NAME </w:t>
            </w:r>
          </w:p>
        </w:tc>
        <w:tc>
          <w:tcPr>
            <w:tcW w:w="1686" w:type="dxa"/>
            <w:noWrap/>
            <w:hideMark/>
          </w:tcPr>
          <w:p w14:paraId="2A2D94C0" w14:textId="77777777" w:rsidR="00ED4E1A" w:rsidRPr="00774822" w:rsidRDefault="00ED4E1A" w:rsidP="00AF0EBC">
            <w:pPr>
              <w:rPr>
                <w:rFonts w:ascii="Times New Roman" w:hAnsi="Times New Roman" w:cs="Times New Roman"/>
                <w:b/>
                <w:bCs/>
                <w:sz w:val="20"/>
                <w:szCs w:val="20"/>
              </w:rPr>
            </w:pPr>
            <w:r w:rsidRPr="00774822">
              <w:rPr>
                <w:rFonts w:ascii="Times New Roman" w:hAnsi="Times New Roman" w:cs="Times New Roman"/>
                <w:b/>
                <w:bCs/>
                <w:sz w:val="20"/>
                <w:szCs w:val="20"/>
              </w:rPr>
              <w:t>FAMILY</w:t>
            </w:r>
          </w:p>
        </w:tc>
        <w:tc>
          <w:tcPr>
            <w:tcW w:w="2558" w:type="dxa"/>
            <w:noWrap/>
            <w:hideMark/>
          </w:tcPr>
          <w:p w14:paraId="31B054FB" w14:textId="77777777" w:rsidR="00ED4E1A" w:rsidRPr="00774822" w:rsidRDefault="00ED4E1A" w:rsidP="00AF0EBC">
            <w:pPr>
              <w:rPr>
                <w:rFonts w:ascii="Times New Roman" w:hAnsi="Times New Roman" w:cs="Times New Roman"/>
                <w:b/>
                <w:bCs/>
                <w:sz w:val="20"/>
                <w:szCs w:val="20"/>
              </w:rPr>
            </w:pPr>
            <w:r w:rsidRPr="00774822">
              <w:rPr>
                <w:rFonts w:ascii="Times New Roman" w:hAnsi="Times New Roman" w:cs="Times New Roman"/>
                <w:b/>
                <w:bCs/>
                <w:sz w:val="20"/>
                <w:szCs w:val="20"/>
              </w:rPr>
              <w:t>DETAILS OF THE PLANT</w:t>
            </w:r>
          </w:p>
        </w:tc>
        <w:tc>
          <w:tcPr>
            <w:tcW w:w="859" w:type="dxa"/>
            <w:noWrap/>
            <w:hideMark/>
          </w:tcPr>
          <w:p w14:paraId="54B8E2BF" w14:textId="77777777" w:rsidR="00ED4E1A" w:rsidRPr="00774822" w:rsidRDefault="00ED4E1A" w:rsidP="00AF0EBC">
            <w:pPr>
              <w:rPr>
                <w:rFonts w:ascii="Times New Roman" w:hAnsi="Times New Roman" w:cs="Times New Roman"/>
                <w:b/>
                <w:bCs/>
                <w:sz w:val="20"/>
                <w:szCs w:val="20"/>
              </w:rPr>
            </w:pPr>
            <w:r w:rsidRPr="00774822">
              <w:rPr>
                <w:rFonts w:ascii="Times New Roman" w:hAnsi="Times New Roman" w:cs="Times New Roman"/>
                <w:b/>
                <w:bCs/>
                <w:sz w:val="20"/>
                <w:szCs w:val="20"/>
              </w:rPr>
              <w:t>APPROX. NO</w:t>
            </w:r>
          </w:p>
        </w:tc>
      </w:tr>
      <w:tr w:rsidR="00ED4E1A" w:rsidRPr="00F5502B" w14:paraId="279C13E0" w14:textId="77777777" w:rsidTr="00D544B8">
        <w:trPr>
          <w:trHeight w:val="556"/>
        </w:trPr>
        <w:tc>
          <w:tcPr>
            <w:tcW w:w="10343" w:type="dxa"/>
            <w:gridSpan w:val="6"/>
            <w:noWrap/>
            <w:hideMark/>
          </w:tcPr>
          <w:p w14:paraId="42C10E03" w14:textId="77777777" w:rsidR="00ED4E1A" w:rsidRDefault="00ED4E1A" w:rsidP="00AF0EBC">
            <w:r w:rsidRPr="00F5502B">
              <w:t> </w:t>
            </w:r>
          </w:p>
          <w:p w14:paraId="03435106" w14:textId="77777777" w:rsidR="00ED4E1A" w:rsidRPr="00CB2BD9" w:rsidRDefault="00ED4E1A" w:rsidP="00AF0EBC">
            <w:pPr>
              <w:jc w:val="center"/>
              <w:rPr>
                <w:rFonts w:ascii="Times New Roman" w:hAnsi="Times New Roman" w:cs="Times New Roman"/>
              </w:rPr>
            </w:pPr>
            <w:r w:rsidRPr="00CB2BD9">
              <w:rPr>
                <w:rFonts w:ascii="Times New Roman" w:hAnsi="Times New Roman" w:cs="Times New Roman"/>
                <w:b/>
                <w:bCs/>
              </w:rPr>
              <w:t>NATIVE PLANT SPECIES</w:t>
            </w:r>
          </w:p>
          <w:p w14:paraId="4888150B" w14:textId="77777777" w:rsidR="00ED4E1A" w:rsidRPr="00F5502B" w:rsidRDefault="00ED4E1A" w:rsidP="00AF0EBC">
            <w:r w:rsidRPr="00F5502B">
              <w:t> </w:t>
            </w:r>
          </w:p>
        </w:tc>
      </w:tr>
      <w:tr w:rsidR="00774822" w:rsidRPr="00F5502B" w14:paraId="592B7CAE" w14:textId="77777777" w:rsidTr="00D544B8">
        <w:trPr>
          <w:trHeight w:val="290"/>
        </w:trPr>
        <w:tc>
          <w:tcPr>
            <w:tcW w:w="846" w:type="dxa"/>
            <w:noWrap/>
            <w:hideMark/>
          </w:tcPr>
          <w:p w14:paraId="29B350CB"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5F2F3C1C" w14:textId="77777777" w:rsidR="00ED4E1A" w:rsidRPr="00F5502B" w:rsidRDefault="00ED4E1A" w:rsidP="00AF0EBC">
            <w:r w:rsidRPr="009D60E0">
              <w:rPr>
                <w:rFonts w:ascii="Calibri" w:hAnsi="Calibri" w:cs="Calibri"/>
                <w:i/>
                <w:iCs/>
                <w:color w:val="000000"/>
              </w:rPr>
              <w:t>Abelmoschus moschatus</w:t>
            </w:r>
            <w:r>
              <w:rPr>
                <w:rFonts w:ascii="Calibri" w:hAnsi="Calibri" w:cs="Calibri"/>
                <w:color w:val="000000"/>
              </w:rPr>
              <w:t>Medik.</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21D923" w14:textId="77777777" w:rsidR="00ED4E1A" w:rsidRPr="005A38C6" w:rsidRDefault="00ED4E1A" w:rsidP="00AF0EBC">
            <w:pPr>
              <w:rPr>
                <w:i/>
                <w:iCs/>
              </w:rPr>
            </w:pPr>
            <w:r>
              <w:rPr>
                <w:rFonts w:ascii="Calibri" w:hAnsi="Calibri" w:cs="Calibri"/>
                <w:color w:val="000000"/>
              </w:rPr>
              <w:t>Wild Ladysfinger</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93DAD2" w14:textId="77777777" w:rsidR="00ED4E1A" w:rsidRPr="00F5502B" w:rsidRDefault="00ED4E1A" w:rsidP="00AF0EBC">
            <w:r>
              <w:rPr>
                <w:rFonts w:ascii="Calibri" w:hAnsi="Calibri" w:cs="Calibri"/>
                <w:color w:val="000000"/>
              </w:rPr>
              <w:t>Malvaceae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5E3E9296" w14:textId="77777777" w:rsidR="00ED4E1A" w:rsidRPr="00F5502B" w:rsidRDefault="00ED4E1A" w:rsidP="00AF0EBC">
            <w:r>
              <w:rPr>
                <w:rFonts w:ascii="Calibri" w:hAnsi="Calibri" w:cs="Calibri"/>
                <w:color w:val="000000"/>
              </w:rPr>
              <w:t>A perennial bearing hibiscus-like yellow coloured flower</w:t>
            </w:r>
          </w:p>
        </w:tc>
        <w:tc>
          <w:tcPr>
            <w:tcW w:w="859" w:type="dxa"/>
            <w:noWrap/>
            <w:hideMark/>
          </w:tcPr>
          <w:p w14:paraId="218A7EB4" w14:textId="77777777" w:rsidR="00ED4E1A" w:rsidRPr="00F5502B" w:rsidRDefault="00ED4E1A" w:rsidP="00AF0EBC">
            <w:r w:rsidRPr="00F5502B">
              <w:t>5</w:t>
            </w:r>
          </w:p>
        </w:tc>
      </w:tr>
      <w:tr w:rsidR="00774822" w:rsidRPr="00F5502B" w14:paraId="78F8988A" w14:textId="77777777" w:rsidTr="00D544B8">
        <w:trPr>
          <w:trHeight w:val="290"/>
        </w:trPr>
        <w:tc>
          <w:tcPr>
            <w:tcW w:w="846" w:type="dxa"/>
            <w:noWrap/>
            <w:hideMark/>
          </w:tcPr>
          <w:p w14:paraId="745B0F60"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6469D2DA" w14:textId="77777777" w:rsidR="00ED4E1A" w:rsidRPr="009D60E0" w:rsidRDefault="00ED4E1A" w:rsidP="00AF0EBC">
            <w:pPr>
              <w:rPr>
                <w:i/>
                <w:iCs/>
              </w:rPr>
            </w:pPr>
            <w:r w:rsidRPr="009D60E0">
              <w:rPr>
                <w:rFonts w:ascii="Calibri" w:hAnsi="Calibri" w:cs="Calibri"/>
                <w:i/>
                <w:iCs/>
                <w:color w:val="000000"/>
              </w:rPr>
              <w:t>Aegopodium podograria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AF480" w14:textId="77777777" w:rsidR="00ED4E1A" w:rsidRPr="005A38C6" w:rsidRDefault="00ED4E1A" w:rsidP="00AF0EBC">
            <w:pPr>
              <w:rPr>
                <w:i/>
                <w:iCs/>
              </w:rPr>
            </w:pPr>
            <w:r>
              <w:rPr>
                <w:rFonts w:ascii="Calibri" w:hAnsi="Calibri" w:cs="Calibri"/>
                <w:color w:val="000000"/>
              </w:rPr>
              <w:t>Ground elder</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129D47" w14:textId="77777777" w:rsidR="00ED4E1A" w:rsidRPr="00F5502B" w:rsidRDefault="00ED4E1A" w:rsidP="00AF0EBC">
            <w:r>
              <w:rPr>
                <w:rFonts w:ascii="Calibri" w:hAnsi="Calibri" w:cs="Calibri"/>
                <w:color w:val="000000"/>
              </w:rPr>
              <w:t>Apiaceae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50289145" w14:textId="77777777" w:rsidR="00ED4E1A" w:rsidRPr="00F5502B" w:rsidRDefault="00ED4E1A" w:rsidP="00AF0EBC">
            <w:r>
              <w:rPr>
                <w:rFonts w:ascii="Calibri" w:hAnsi="Calibri" w:cs="Calibri"/>
                <w:color w:val="000000"/>
              </w:rPr>
              <w:t>A herbaceous perennial growing from rhizomes producing umbel inflorescence in white with ternate toothed leaves.</w:t>
            </w:r>
          </w:p>
        </w:tc>
        <w:tc>
          <w:tcPr>
            <w:tcW w:w="859" w:type="dxa"/>
            <w:noWrap/>
            <w:hideMark/>
          </w:tcPr>
          <w:p w14:paraId="3F59F429" w14:textId="77777777" w:rsidR="00ED4E1A" w:rsidRPr="00F5502B" w:rsidRDefault="00ED4E1A" w:rsidP="00AF0EBC">
            <w:r w:rsidRPr="00F5502B">
              <w:t> </w:t>
            </w:r>
          </w:p>
        </w:tc>
      </w:tr>
      <w:tr w:rsidR="00774822" w:rsidRPr="00F5502B" w14:paraId="31A70A78" w14:textId="77777777" w:rsidTr="00D544B8">
        <w:trPr>
          <w:trHeight w:val="290"/>
        </w:trPr>
        <w:tc>
          <w:tcPr>
            <w:tcW w:w="846" w:type="dxa"/>
            <w:noWrap/>
            <w:hideMark/>
          </w:tcPr>
          <w:p w14:paraId="7400E98E"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620CDD80" w14:textId="77777777" w:rsidR="00ED4E1A" w:rsidRPr="00F5502B" w:rsidRDefault="00ED4E1A" w:rsidP="00AF0EBC">
            <w:r w:rsidRPr="009D60E0">
              <w:rPr>
                <w:rFonts w:ascii="Calibri" w:hAnsi="Calibri" w:cs="Calibri"/>
                <w:i/>
                <w:iCs/>
                <w:color w:val="000000"/>
              </w:rPr>
              <w:t xml:space="preserve">Aeschynanthus </w:t>
            </w:r>
            <w:r>
              <w:rPr>
                <w:rFonts w:ascii="Calibri" w:hAnsi="Calibri" w:cs="Calibri"/>
                <w:color w:val="000000"/>
              </w:rPr>
              <w:t>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9A6D84" w14:textId="77777777" w:rsidR="00ED4E1A" w:rsidRPr="005A38C6" w:rsidRDefault="00ED4E1A" w:rsidP="00AF0EBC">
            <w:pPr>
              <w:rPr>
                <w:i/>
                <w:iCs/>
              </w:rPr>
            </w:pPr>
            <w:r>
              <w:rPr>
                <w:rFonts w:ascii="Calibri" w:hAnsi="Calibri" w:cs="Calibri"/>
                <w:color w:val="000000"/>
              </w:rPr>
              <w:t>Blushwort</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6817A7" w14:textId="77777777" w:rsidR="00ED4E1A" w:rsidRPr="00F5502B" w:rsidRDefault="00ED4E1A" w:rsidP="00AF0EBC">
            <w:r>
              <w:rPr>
                <w:rFonts w:ascii="Calibri" w:hAnsi="Calibri" w:cs="Calibri"/>
                <w:color w:val="000000"/>
              </w:rPr>
              <w:t>Gesneriaceae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49602C12" w14:textId="77777777" w:rsidR="00ED4E1A" w:rsidRPr="00F5502B" w:rsidRDefault="00ED4E1A" w:rsidP="00AF0EBC">
            <w:r>
              <w:rPr>
                <w:rFonts w:ascii="Calibri" w:hAnsi="Calibri" w:cs="Calibri"/>
                <w:color w:val="000000"/>
              </w:rPr>
              <w:t>A perennial dwelling on trees with hanging stem and red flowers.</w:t>
            </w:r>
          </w:p>
        </w:tc>
        <w:tc>
          <w:tcPr>
            <w:tcW w:w="859" w:type="dxa"/>
            <w:noWrap/>
            <w:hideMark/>
          </w:tcPr>
          <w:p w14:paraId="0987968B" w14:textId="77777777" w:rsidR="00ED4E1A" w:rsidRPr="00F5502B" w:rsidRDefault="00ED4E1A" w:rsidP="00AF0EBC">
            <w:r w:rsidRPr="00F5502B">
              <w:t> </w:t>
            </w:r>
          </w:p>
        </w:tc>
      </w:tr>
      <w:tr w:rsidR="00774822" w:rsidRPr="00F5502B" w14:paraId="734BC074" w14:textId="77777777" w:rsidTr="00D544B8">
        <w:trPr>
          <w:trHeight w:val="290"/>
        </w:trPr>
        <w:tc>
          <w:tcPr>
            <w:tcW w:w="846" w:type="dxa"/>
            <w:noWrap/>
            <w:hideMark/>
          </w:tcPr>
          <w:p w14:paraId="70496B5E"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BA8E3D1" w14:textId="77777777" w:rsidR="00ED4E1A" w:rsidRPr="00F5502B" w:rsidRDefault="00ED4E1A" w:rsidP="00AF0EBC">
            <w:r w:rsidRPr="009D60E0">
              <w:rPr>
                <w:rFonts w:ascii="Calibri" w:hAnsi="Calibri" w:cs="Calibri"/>
                <w:i/>
                <w:iCs/>
                <w:color w:val="000000"/>
              </w:rPr>
              <w:t>Ageratum conyzoides</w:t>
            </w:r>
            <w:r>
              <w:rPr>
                <w:rFonts w:ascii="Calibri" w:hAnsi="Calibri" w:cs="Calibri"/>
                <w:color w:val="000000"/>
              </w:rPr>
              <w:t xml:space="preserve"> L.</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38ADB5" w14:textId="77777777" w:rsidR="00ED4E1A" w:rsidRPr="005A38C6" w:rsidRDefault="00ED4E1A" w:rsidP="00AF0EBC">
            <w:pPr>
              <w:rPr>
                <w:i/>
                <w:iCs/>
              </w:rPr>
            </w:pPr>
            <w:r>
              <w:rPr>
                <w:rFonts w:ascii="Calibri" w:hAnsi="Calibri" w:cs="Calibri"/>
                <w:color w:val="000000"/>
              </w:rPr>
              <w:t>Devil's cotton</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6CB7FD" w14:textId="77777777" w:rsidR="00ED4E1A" w:rsidRPr="00F5502B" w:rsidRDefault="00ED4E1A" w:rsidP="00AF0EBC">
            <w:r>
              <w:rPr>
                <w:rFonts w:ascii="Calibri" w:hAnsi="Calibri" w:cs="Calibri"/>
                <w:color w:val="000000"/>
              </w:rPr>
              <w:t>Asteraceae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2BDB70CE" w14:textId="77777777" w:rsidR="00ED4E1A" w:rsidRPr="00F5502B" w:rsidRDefault="00ED4E1A" w:rsidP="00AF0EBC">
            <w:r>
              <w:rPr>
                <w:rFonts w:ascii="Calibri" w:hAnsi="Calibri" w:cs="Calibri"/>
                <w:color w:val="000000"/>
              </w:rPr>
              <w:t>A perennial with a fluffy head inflorescence of lavender -blue, lilac or white spread in small compound umbel</w:t>
            </w:r>
          </w:p>
        </w:tc>
        <w:tc>
          <w:tcPr>
            <w:tcW w:w="859" w:type="dxa"/>
            <w:noWrap/>
            <w:hideMark/>
          </w:tcPr>
          <w:p w14:paraId="1C83471C" w14:textId="77777777" w:rsidR="00ED4E1A" w:rsidRPr="00F5502B" w:rsidRDefault="00ED4E1A" w:rsidP="00AF0EBC">
            <w:r w:rsidRPr="00F5502B">
              <w:t> </w:t>
            </w:r>
          </w:p>
        </w:tc>
      </w:tr>
      <w:tr w:rsidR="00774822" w:rsidRPr="00F5502B" w14:paraId="39FAAEB4" w14:textId="77777777" w:rsidTr="00D544B8">
        <w:trPr>
          <w:trHeight w:val="290"/>
        </w:trPr>
        <w:tc>
          <w:tcPr>
            <w:tcW w:w="846" w:type="dxa"/>
            <w:noWrap/>
            <w:hideMark/>
          </w:tcPr>
          <w:p w14:paraId="3C2326B0"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2B901437" w14:textId="77777777" w:rsidR="00ED4E1A" w:rsidRPr="00F5502B" w:rsidRDefault="00ED4E1A" w:rsidP="00AF0EBC">
            <w:r w:rsidRPr="009D60E0">
              <w:rPr>
                <w:rFonts w:ascii="Calibri" w:hAnsi="Calibri" w:cs="Calibri"/>
                <w:i/>
                <w:iCs/>
                <w:color w:val="000000"/>
              </w:rPr>
              <w:t>Albizzia lebbeck</w:t>
            </w:r>
            <w:r>
              <w:rPr>
                <w:rFonts w:ascii="Calibri" w:hAnsi="Calibri" w:cs="Calibri"/>
                <w:color w:val="000000"/>
              </w:rPr>
              <w:t xml:space="preserve"> (L) Benth.</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64597F" w14:textId="77777777" w:rsidR="00ED4E1A" w:rsidRPr="00F5502B" w:rsidRDefault="00ED4E1A" w:rsidP="00AF0EBC">
            <w:r>
              <w:rPr>
                <w:rFonts w:ascii="Calibri" w:hAnsi="Calibri" w:cs="Calibri"/>
                <w:color w:val="000000"/>
              </w:rPr>
              <w:t>Silk tree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CA3CF9" w14:textId="77777777" w:rsidR="00ED4E1A" w:rsidRPr="00F5502B" w:rsidRDefault="00ED4E1A" w:rsidP="00AF0EBC">
            <w:r>
              <w:rPr>
                <w:rFonts w:ascii="Calibri" w:hAnsi="Calibri" w:cs="Calibri"/>
                <w:color w:val="000000"/>
              </w:rPr>
              <w:t>Fabaceae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1691DC26" w14:textId="77777777" w:rsidR="00ED4E1A" w:rsidRPr="00F5502B" w:rsidRDefault="00ED4E1A" w:rsidP="00AF0EBC">
            <w:r>
              <w:rPr>
                <w:rFonts w:ascii="Calibri" w:hAnsi="Calibri" w:cs="Calibri"/>
                <w:color w:val="000000"/>
              </w:rPr>
              <w:t>A tree growing up to a height of 18-30 cm, with white flower that has numerous 2-3.8 cm long stamens and are fragrant.</w:t>
            </w:r>
          </w:p>
        </w:tc>
        <w:tc>
          <w:tcPr>
            <w:tcW w:w="859" w:type="dxa"/>
            <w:noWrap/>
            <w:hideMark/>
          </w:tcPr>
          <w:p w14:paraId="74B7606A" w14:textId="77777777" w:rsidR="00ED4E1A" w:rsidRPr="00F5502B" w:rsidRDefault="00ED4E1A" w:rsidP="00AF0EBC">
            <w:r w:rsidRPr="00F5502B">
              <w:t> </w:t>
            </w:r>
          </w:p>
        </w:tc>
      </w:tr>
      <w:tr w:rsidR="00774822" w:rsidRPr="00F5502B" w14:paraId="353EF5DE" w14:textId="77777777" w:rsidTr="00D544B8">
        <w:trPr>
          <w:trHeight w:val="290"/>
        </w:trPr>
        <w:tc>
          <w:tcPr>
            <w:tcW w:w="846" w:type="dxa"/>
            <w:noWrap/>
            <w:hideMark/>
          </w:tcPr>
          <w:p w14:paraId="610D1451"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DD15AF7" w14:textId="77777777" w:rsidR="00ED4E1A" w:rsidRPr="00F5502B" w:rsidRDefault="00ED4E1A" w:rsidP="00AF0EBC">
            <w:r w:rsidRPr="009D60E0">
              <w:rPr>
                <w:rFonts w:ascii="Calibri" w:hAnsi="Calibri" w:cs="Calibri"/>
                <w:i/>
                <w:iCs/>
                <w:color w:val="000000"/>
              </w:rPr>
              <w:t>Alnus nepalensis</w:t>
            </w:r>
            <w:r>
              <w:rPr>
                <w:rFonts w:ascii="Calibri" w:hAnsi="Calibri" w:cs="Calibri"/>
                <w:color w:val="000000"/>
              </w:rPr>
              <w:t xml:space="preserve"> D. Don.</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9B9303" w14:textId="77777777" w:rsidR="00ED4E1A" w:rsidRPr="005A38C6" w:rsidRDefault="00ED4E1A" w:rsidP="00AF0EBC">
            <w:pPr>
              <w:rPr>
                <w:i/>
                <w:iCs/>
              </w:rPr>
            </w:pPr>
            <w:r>
              <w:rPr>
                <w:rFonts w:ascii="Calibri" w:hAnsi="Calibri" w:cs="Calibri"/>
                <w:color w:val="000000"/>
              </w:rPr>
              <w:t>Alder tree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63DFC3" w14:textId="77777777" w:rsidR="00ED4E1A" w:rsidRPr="00F5502B" w:rsidRDefault="00ED4E1A" w:rsidP="00AF0EBC">
            <w:r>
              <w:rPr>
                <w:rFonts w:ascii="Calibri" w:hAnsi="Calibri" w:cs="Calibri"/>
                <w:color w:val="000000"/>
              </w:rPr>
              <w:t>Betulaceae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3C8C177A" w14:textId="77777777" w:rsidR="00ED4E1A" w:rsidRPr="00F5502B" w:rsidRDefault="00ED4E1A" w:rsidP="00AF0EBC">
            <w:r>
              <w:rPr>
                <w:rFonts w:ascii="Calibri" w:hAnsi="Calibri" w:cs="Calibri"/>
                <w:color w:val="000000"/>
              </w:rPr>
              <w:t>A. large deciduous tree with silver-grey bark that reach up to 30 m, flower catkins with male and female flower separate but are produced in same tree.</w:t>
            </w:r>
          </w:p>
        </w:tc>
        <w:tc>
          <w:tcPr>
            <w:tcW w:w="859" w:type="dxa"/>
            <w:noWrap/>
            <w:hideMark/>
          </w:tcPr>
          <w:p w14:paraId="656D82C7" w14:textId="77777777" w:rsidR="00ED4E1A" w:rsidRPr="00F5502B" w:rsidRDefault="00ED4E1A" w:rsidP="00AF0EBC">
            <w:r w:rsidRPr="00F5502B">
              <w:t>1</w:t>
            </w:r>
          </w:p>
        </w:tc>
      </w:tr>
      <w:tr w:rsidR="00774822" w:rsidRPr="00F5502B" w14:paraId="253FCFF0" w14:textId="77777777" w:rsidTr="00D544B8">
        <w:trPr>
          <w:trHeight w:val="290"/>
        </w:trPr>
        <w:tc>
          <w:tcPr>
            <w:tcW w:w="846" w:type="dxa"/>
            <w:noWrap/>
            <w:hideMark/>
          </w:tcPr>
          <w:p w14:paraId="4B6B1CDD"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673F349B" w14:textId="77777777" w:rsidR="00ED4E1A" w:rsidRPr="00F5502B" w:rsidRDefault="00ED4E1A" w:rsidP="00AF0EBC">
            <w:r w:rsidRPr="009D60E0">
              <w:rPr>
                <w:rFonts w:ascii="Calibri" w:hAnsi="Calibri" w:cs="Calibri"/>
                <w:i/>
                <w:iCs/>
                <w:color w:val="000000"/>
              </w:rPr>
              <w:t>Artimisia vulgaris</w:t>
            </w:r>
            <w:r>
              <w:rPr>
                <w:rFonts w:ascii="Calibri" w:hAnsi="Calibri" w:cs="Calibri"/>
                <w:color w:val="000000"/>
              </w:rPr>
              <w:t xml:space="preserve"> L.</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214D7" w14:textId="77777777" w:rsidR="00ED4E1A" w:rsidRPr="00F5502B" w:rsidRDefault="00ED4E1A" w:rsidP="00AF0EBC">
            <w:r>
              <w:rPr>
                <w:rFonts w:ascii="Calibri" w:hAnsi="Calibri" w:cs="Calibri"/>
                <w:color w:val="000000"/>
              </w:rPr>
              <w:t>Mugwort</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689F1" w14:textId="77777777" w:rsidR="00ED4E1A" w:rsidRPr="00F5502B" w:rsidRDefault="00ED4E1A" w:rsidP="00AF0EBC">
            <w:r>
              <w:rPr>
                <w:rFonts w:ascii="Calibri" w:hAnsi="Calibri" w:cs="Calibri"/>
                <w:color w:val="000000"/>
              </w:rPr>
              <w:t>Asteraceae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4A96DCE9" w14:textId="77777777" w:rsidR="00ED4E1A" w:rsidRPr="00F5502B" w:rsidRDefault="00ED4E1A" w:rsidP="00AF0EBC">
            <w:r>
              <w:rPr>
                <w:rFonts w:ascii="Calibri" w:hAnsi="Calibri" w:cs="Calibri"/>
                <w:color w:val="000000"/>
              </w:rPr>
              <w:t xml:space="preserve">A perennial with aromatic flowering plant of Asteraceae family </w:t>
            </w:r>
          </w:p>
        </w:tc>
        <w:tc>
          <w:tcPr>
            <w:tcW w:w="859" w:type="dxa"/>
            <w:noWrap/>
            <w:hideMark/>
          </w:tcPr>
          <w:p w14:paraId="18A5A1E0" w14:textId="77777777" w:rsidR="00ED4E1A" w:rsidRPr="00F5502B" w:rsidRDefault="00ED4E1A" w:rsidP="00AF0EBC">
            <w:r w:rsidRPr="00F5502B">
              <w:t> </w:t>
            </w:r>
          </w:p>
        </w:tc>
      </w:tr>
      <w:tr w:rsidR="00774822" w:rsidRPr="00F5502B" w14:paraId="0B8057E9" w14:textId="77777777" w:rsidTr="00D544B8">
        <w:trPr>
          <w:trHeight w:val="290"/>
        </w:trPr>
        <w:tc>
          <w:tcPr>
            <w:tcW w:w="846" w:type="dxa"/>
            <w:noWrap/>
            <w:hideMark/>
          </w:tcPr>
          <w:p w14:paraId="1C19018E"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065D767D" w14:textId="77777777" w:rsidR="00ED4E1A" w:rsidRPr="00F5502B" w:rsidRDefault="00ED4E1A" w:rsidP="00AF0EBC">
            <w:r w:rsidRPr="009D60E0">
              <w:rPr>
                <w:rFonts w:ascii="Calibri" w:hAnsi="Calibri" w:cs="Calibri"/>
                <w:i/>
                <w:iCs/>
                <w:color w:val="000000"/>
              </w:rPr>
              <w:t>Bambusa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973AFA" w14:textId="77777777" w:rsidR="00ED4E1A" w:rsidRPr="00F5502B" w:rsidRDefault="00ED4E1A" w:rsidP="00AF0EBC">
            <w:r>
              <w:rPr>
                <w:rFonts w:ascii="Calibri" w:hAnsi="Calibri" w:cs="Calibri"/>
                <w:color w:val="000000"/>
              </w:rPr>
              <w:t>Bamboo</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E710C" w14:textId="77777777" w:rsidR="00ED4E1A" w:rsidRPr="00F5502B" w:rsidRDefault="00ED4E1A" w:rsidP="00AF0EBC">
            <w:r>
              <w:rPr>
                <w:rFonts w:ascii="Calibri" w:hAnsi="Calibri" w:cs="Calibri"/>
                <w:color w:val="000000"/>
              </w:rPr>
              <w:t>Poaceae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7303A63C" w14:textId="77777777" w:rsidR="00ED4E1A" w:rsidRPr="00F5502B" w:rsidRDefault="00ED4E1A" w:rsidP="00AF0EBC">
            <w:r>
              <w:rPr>
                <w:rFonts w:ascii="Calibri" w:hAnsi="Calibri" w:cs="Calibri"/>
                <w:color w:val="000000"/>
              </w:rPr>
              <w:t>A tall grass with numerous branches emerging from nodes.</w:t>
            </w:r>
          </w:p>
        </w:tc>
        <w:tc>
          <w:tcPr>
            <w:tcW w:w="859" w:type="dxa"/>
            <w:noWrap/>
            <w:hideMark/>
          </w:tcPr>
          <w:p w14:paraId="6E0D3392" w14:textId="77777777" w:rsidR="00ED4E1A" w:rsidRPr="00F5502B" w:rsidRDefault="00ED4E1A" w:rsidP="00AF0EBC">
            <w:r w:rsidRPr="00F5502B">
              <w:t>7</w:t>
            </w:r>
          </w:p>
        </w:tc>
      </w:tr>
      <w:tr w:rsidR="00774822" w:rsidRPr="00F5502B" w14:paraId="085F726B" w14:textId="77777777" w:rsidTr="00D544B8">
        <w:trPr>
          <w:trHeight w:val="290"/>
        </w:trPr>
        <w:tc>
          <w:tcPr>
            <w:tcW w:w="846" w:type="dxa"/>
            <w:noWrap/>
            <w:hideMark/>
          </w:tcPr>
          <w:p w14:paraId="55B94076"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3EEADF43" w14:textId="77777777" w:rsidR="00ED4E1A" w:rsidRPr="00F5502B" w:rsidRDefault="00ED4E1A" w:rsidP="00AF0EBC">
            <w:r w:rsidRPr="009D60E0">
              <w:rPr>
                <w:rFonts w:ascii="Calibri" w:hAnsi="Calibri" w:cs="Calibri"/>
                <w:i/>
                <w:iCs/>
                <w:color w:val="000000"/>
              </w:rPr>
              <w:t>Bauhinia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83D27F" w14:textId="77777777" w:rsidR="00ED4E1A" w:rsidRPr="00F5502B" w:rsidRDefault="00ED4E1A" w:rsidP="00AF0EBC">
            <w:r>
              <w:rPr>
                <w:rFonts w:ascii="Calibri" w:hAnsi="Calibri" w:cs="Calibri"/>
                <w:color w:val="000000"/>
              </w:rPr>
              <w:t>Mountain ebony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2F4515" w14:textId="77777777" w:rsidR="00ED4E1A" w:rsidRPr="00F5502B" w:rsidRDefault="00ED4E1A" w:rsidP="00AF0EBC">
            <w:r>
              <w:rPr>
                <w:rFonts w:ascii="Calibri" w:hAnsi="Calibri" w:cs="Calibri"/>
                <w:color w:val="000000"/>
              </w:rPr>
              <w:t>Fabaceae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4779DC2B" w14:textId="77777777" w:rsidR="00ED4E1A" w:rsidRPr="00F5502B" w:rsidRDefault="00ED4E1A" w:rsidP="00AF0EBC">
            <w:r>
              <w:rPr>
                <w:rFonts w:ascii="Calibri" w:hAnsi="Calibri" w:cs="Calibri"/>
                <w:color w:val="000000"/>
              </w:rPr>
              <w:t>A small to medium sized tree with conspicuous, bright pink-white flower.</w:t>
            </w:r>
          </w:p>
        </w:tc>
        <w:tc>
          <w:tcPr>
            <w:tcW w:w="859" w:type="dxa"/>
            <w:noWrap/>
            <w:hideMark/>
          </w:tcPr>
          <w:p w14:paraId="2900378A" w14:textId="77777777" w:rsidR="00ED4E1A" w:rsidRPr="00F5502B" w:rsidRDefault="00ED4E1A" w:rsidP="00AF0EBC">
            <w:r w:rsidRPr="00F5502B">
              <w:t>8</w:t>
            </w:r>
          </w:p>
        </w:tc>
      </w:tr>
      <w:tr w:rsidR="00774822" w:rsidRPr="00F5502B" w14:paraId="14287AD4" w14:textId="77777777" w:rsidTr="00D544B8">
        <w:trPr>
          <w:trHeight w:val="290"/>
        </w:trPr>
        <w:tc>
          <w:tcPr>
            <w:tcW w:w="846" w:type="dxa"/>
            <w:noWrap/>
            <w:hideMark/>
          </w:tcPr>
          <w:p w14:paraId="50B518B6"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E81CD8A" w14:textId="77777777" w:rsidR="00ED4E1A" w:rsidRPr="00F5502B" w:rsidRDefault="00ED4E1A" w:rsidP="00AF0EBC">
            <w:r w:rsidRPr="009D60E0">
              <w:rPr>
                <w:rFonts w:ascii="Calibri" w:hAnsi="Calibri" w:cs="Calibri"/>
                <w:i/>
                <w:iCs/>
                <w:color w:val="000000"/>
              </w:rPr>
              <w:t>Bidens pilosa</w:t>
            </w:r>
            <w:r>
              <w:rPr>
                <w:rFonts w:ascii="Calibri" w:hAnsi="Calibri" w:cs="Calibri"/>
                <w:color w:val="000000"/>
              </w:rPr>
              <w:t xml:space="preserve"> L.</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715A6" w14:textId="77777777" w:rsidR="00ED4E1A" w:rsidRPr="00F5502B" w:rsidRDefault="00ED4E1A" w:rsidP="00AF0EBC">
            <w:r>
              <w:rPr>
                <w:rFonts w:ascii="Calibri" w:hAnsi="Calibri" w:cs="Calibri"/>
                <w:color w:val="000000"/>
              </w:rPr>
              <w:t>Beggar's tick</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C67E6F" w14:textId="77777777" w:rsidR="00ED4E1A" w:rsidRPr="00F5502B" w:rsidRDefault="00ED4E1A" w:rsidP="00AF0EBC">
            <w:r>
              <w:rPr>
                <w:rFonts w:ascii="Calibri" w:hAnsi="Calibri" w:cs="Calibri"/>
                <w:color w:val="000000"/>
              </w:rPr>
              <w:t>Asterceae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7FED4F32" w14:textId="77777777" w:rsidR="00ED4E1A" w:rsidRPr="00F5502B" w:rsidRDefault="00ED4E1A" w:rsidP="00AF0EBC">
            <w:r>
              <w:rPr>
                <w:rFonts w:ascii="Calibri" w:hAnsi="Calibri" w:cs="Calibri"/>
                <w:color w:val="000000"/>
              </w:rPr>
              <w:t xml:space="preserve">A annual herb with small head flower borne on long peduncle with 4-5 </w:t>
            </w:r>
            <w:r>
              <w:rPr>
                <w:rFonts w:ascii="Calibri" w:hAnsi="Calibri" w:cs="Calibri"/>
                <w:color w:val="000000"/>
              </w:rPr>
              <w:lastRenderedPageBreak/>
              <w:t>white ray floret and many tubular yellow disc florets without ligule</w:t>
            </w:r>
          </w:p>
        </w:tc>
        <w:tc>
          <w:tcPr>
            <w:tcW w:w="859" w:type="dxa"/>
            <w:noWrap/>
            <w:hideMark/>
          </w:tcPr>
          <w:p w14:paraId="4E04406D" w14:textId="77777777" w:rsidR="00ED4E1A" w:rsidRPr="00F5502B" w:rsidRDefault="00ED4E1A" w:rsidP="00AF0EBC">
            <w:r w:rsidRPr="00F5502B">
              <w:lastRenderedPageBreak/>
              <w:t> </w:t>
            </w:r>
          </w:p>
        </w:tc>
      </w:tr>
      <w:tr w:rsidR="00774822" w:rsidRPr="00F5502B" w14:paraId="3B974525" w14:textId="77777777" w:rsidTr="00D544B8">
        <w:trPr>
          <w:trHeight w:val="290"/>
        </w:trPr>
        <w:tc>
          <w:tcPr>
            <w:tcW w:w="846" w:type="dxa"/>
            <w:noWrap/>
            <w:hideMark/>
          </w:tcPr>
          <w:p w14:paraId="6FFCD9B3"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52389B31" w14:textId="77777777" w:rsidR="00ED4E1A" w:rsidRPr="00F5502B" w:rsidRDefault="00ED4E1A" w:rsidP="00AF0EBC">
            <w:r w:rsidRPr="009D60E0">
              <w:rPr>
                <w:rFonts w:ascii="Calibri" w:hAnsi="Calibri" w:cs="Calibri"/>
                <w:i/>
                <w:iCs/>
                <w:color w:val="000000"/>
              </w:rPr>
              <w:t>Bombax ceiba</w:t>
            </w:r>
            <w:r>
              <w:rPr>
                <w:rFonts w:ascii="Calibri" w:hAnsi="Calibri" w:cs="Calibri"/>
                <w:color w:val="000000"/>
              </w:rPr>
              <w:t xml:space="preserve"> L.</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A687AE" w14:textId="77777777" w:rsidR="00ED4E1A" w:rsidRPr="00F5502B" w:rsidRDefault="00ED4E1A" w:rsidP="00AF0EBC">
            <w:r>
              <w:rPr>
                <w:rFonts w:ascii="Calibri" w:hAnsi="Calibri" w:cs="Calibri"/>
                <w:color w:val="000000"/>
              </w:rPr>
              <w:t>Silk cotton tree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B01917" w14:textId="77777777" w:rsidR="00ED4E1A" w:rsidRPr="00F5502B" w:rsidRDefault="00ED4E1A" w:rsidP="00AF0EBC">
            <w:r>
              <w:rPr>
                <w:rFonts w:ascii="Calibri" w:hAnsi="Calibri" w:cs="Calibri"/>
                <w:color w:val="000000"/>
              </w:rPr>
              <w:t>Malvaceae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51BF835C" w14:textId="77777777" w:rsidR="00ED4E1A" w:rsidRPr="00F5502B" w:rsidRDefault="00ED4E1A" w:rsidP="00AF0EBC">
            <w:r>
              <w:rPr>
                <w:rFonts w:ascii="Calibri" w:hAnsi="Calibri" w:cs="Calibri"/>
                <w:color w:val="000000"/>
              </w:rPr>
              <w:t>A large tree reaching up to 30-40 m in height bearing a red flower while the tree is leafless.</w:t>
            </w:r>
          </w:p>
        </w:tc>
        <w:tc>
          <w:tcPr>
            <w:tcW w:w="859" w:type="dxa"/>
            <w:noWrap/>
            <w:hideMark/>
          </w:tcPr>
          <w:p w14:paraId="3B1F51F0" w14:textId="77777777" w:rsidR="00ED4E1A" w:rsidRPr="00F5502B" w:rsidRDefault="00ED4E1A" w:rsidP="00AF0EBC">
            <w:r w:rsidRPr="00F5502B">
              <w:t>5</w:t>
            </w:r>
          </w:p>
        </w:tc>
      </w:tr>
      <w:tr w:rsidR="00774822" w:rsidRPr="00F5502B" w14:paraId="66CDAFAD" w14:textId="77777777" w:rsidTr="00D544B8">
        <w:trPr>
          <w:trHeight w:val="290"/>
        </w:trPr>
        <w:tc>
          <w:tcPr>
            <w:tcW w:w="846" w:type="dxa"/>
            <w:noWrap/>
            <w:hideMark/>
          </w:tcPr>
          <w:p w14:paraId="354477EE"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1EB9B6FC" w14:textId="77777777" w:rsidR="00ED4E1A" w:rsidRPr="00F5502B" w:rsidRDefault="00ED4E1A" w:rsidP="00AF0EBC">
            <w:r w:rsidRPr="009D60E0">
              <w:rPr>
                <w:rFonts w:ascii="Calibri" w:hAnsi="Calibri" w:cs="Calibri"/>
                <w:i/>
                <w:iCs/>
                <w:color w:val="000000"/>
              </w:rPr>
              <w:t>Cassia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DAD00" w14:textId="77777777" w:rsidR="00ED4E1A" w:rsidRPr="00F5502B" w:rsidRDefault="00ED4E1A" w:rsidP="00AF0EBC">
            <w:r>
              <w:rPr>
                <w:rFonts w:ascii="Calibri" w:hAnsi="Calibri" w:cs="Calibri"/>
                <w:color w:val="000000"/>
              </w:rPr>
              <w:t>Golden shower</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D2AF79" w14:textId="77777777" w:rsidR="00ED4E1A" w:rsidRPr="00F5502B" w:rsidRDefault="00ED4E1A" w:rsidP="00AF0EBC">
            <w:r>
              <w:rPr>
                <w:rFonts w:ascii="Calibri" w:hAnsi="Calibri" w:cs="Calibri"/>
                <w:color w:val="000000"/>
              </w:rPr>
              <w:t>Fabaceae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67A25998" w14:textId="77777777" w:rsidR="00ED4E1A" w:rsidRPr="00F5502B" w:rsidRDefault="00ED4E1A" w:rsidP="00AF0EBC">
            <w:r>
              <w:rPr>
                <w:rFonts w:ascii="Calibri" w:hAnsi="Calibri" w:cs="Calibri"/>
                <w:color w:val="000000"/>
              </w:rPr>
              <w:t>A woody perennial, flowers borne in raceme, Petal light yellow, cup shape bract.</w:t>
            </w:r>
          </w:p>
        </w:tc>
        <w:tc>
          <w:tcPr>
            <w:tcW w:w="859" w:type="dxa"/>
            <w:noWrap/>
            <w:hideMark/>
          </w:tcPr>
          <w:p w14:paraId="5A54159B" w14:textId="77777777" w:rsidR="00ED4E1A" w:rsidRPr="00F5502B" w:rsidRDefault="00ED4E1A" w:rsidP="00AF0EBC">
            <w:r w:rsidRPr="00F5502B">
              <w:t>2</w:t>
            </w:r>
          </w:p>
        </w:tc>
      </w:tr>
      <w:tr w:rsidR="00774822" w:rsidRPr="00F5502B" w14:paraId="053E7424" w14:textId="77777777" w:rsidTr="00D544B8">
        <w:trPr>
          <w:trHeight w:val="290"/>
        </w:trPr>
        <w:tc>
          <w:tcPr>
            <w:tcW w:w="846" w:type="dxa"/>
            <w:noWrap/>
            <w:hideMark/>
          </w:tcPr>
          <w:p w14:paraId="7BD96DEA"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5F5AA3B1" w14:textId="77777777" w:rsidR="00ED4E1A" w:rsidRPr="00F5502B" w:rsidRDefault="00ED4E1A" w:rsidP="00AF0EBC">
            <w:r w:rsidRPr="009D60E0">
              <w:rPr>
                <w:rFonts w:ascii="Calibri" w:hAnsi="Calibri" w:cs="Calibri"/>
                <w:i/>
                <w:iCs/>
                <w:color w:val="000000"/>
              </w:rPr>
              <w:t>Chrysopogon</w:t>
            </w:r>
            <w:r>
              <w:rPr>
                <w:rFonts w:ascii="Calibri" w:hAnsi="Calibri" w:cs="Calibri"/>
                <w:color w:val="000000"/>
              </w:rPr>
              <w:t xml:space="preserve"> sp. </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6968B" w14:textId="77777777" w:rsidR="00ED4E1A" w:rsidRPr="00F5502B" w:rsidRDefault="00ED4E1A" w:rsidP="00AF0EBC">
            <w:r>
              <w:rPr>
                <w:rFonts w:ascii="Calibri" w:hAnsi="Calibri" w:cs="Calibri"/>
                <w:color w:val="000000"/>
              </w:rPr>
              <w:t>Spear grass</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0A12C9" w14:textId="77777777" w:rsidR="00ED4E1A" w:rsidRPr="00F5502B" w:rsidRDefault="00ED4E1A" w:rsidP="00AF0EBC">
            <w:r>
              <w:rPr>
                <w:rFonts w:ascii="Calibri" w:hAnsi="Calibri" w:cs="Calibri"/>
                <w:color w:val="000000"/>
              </w:rPr>
              <w:t>Poaceae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3B7F7D04" w14:textId="77777777" w:rsidR="00ED4E1A" w:rsidRPr="00F5502B" w:rsidRDefault="00ED4E1A" w:rsidP="00AF0EBC">
            <w:r>
              <w:rPr>
                <w:rFonts w:ascii="Calibri" w:hAnsi="Calibri" w:cs="Calibri"/>
                <w:color w:val="000000"/>
              </w:rPr>
              <w:t xml:space="preserve"> A perennial plant bearing dark seed with a single awn at one end and a sharp spike at the other </w:t>
            </w:r>
          </w:p>
        </w:tc>
        <w:tc>
          <w:tcPr>
            <w:tcW w:w="859" w:type="dxa"/>
            <w:noWrap/>
            <w:hideMark/>
          </w:tcPr>
          <w:p w14:paraId="24EBCDAF" w14:textId="77777777" w:rsidR="00ED4E1A" w:rsidRPr="00F5502B" w:rsidRDefault="00ED4E1A" w:rsidP="00AF0EBC">
            <w:r w:rsidRPr="00F5502B">
              <w:t> </w:t>
            </w:r>
          </w:p>
        </w:tc>
      </w:tr>
      <w:tr w:rsidR="00774822" w:rsidRPr="00F5502B" w14:paraId="448F8D04" w14:textId="77777777" w:rsidTr="00D544B8">
        <w:trPr>
          <w:trHeight w:val="290"/>
        </w:trPr>
        <w:tc>
          <w:tcPr>
            <w:tcW w:w="846" w:type="dxa"/>
            <w:noWrap/>
            <w:hideMark/>
          </w:tcPr>
          <w:p w14:paraId="47FA3A15"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65930986" w14:textId="77777777" w:rsidR="00ED4E1A" w:rsidRPr="00F5502B" w:rsidRDefault="00ED4E1A" w:rsidP="00AF0EBC">
            <w:r w:rsidRPr="009D60E0">
              <w:rPr>
                <w:rFonts w:ascii="Calibri" w:hAnsi="Calibri" w:cs="Calibri"/>
                <w:i/>
                <w:iCs/>
                <w:color w:val="000000"/>
              </w:rPr>
              <w:t>Citrus</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E147F9" w14:textId="77777777" w:rsidR="00ED4E1A" w:rsidRPr="00F5502B" w:rsidRDefault="00ED4E1A" w:rsidP="00AF0EBC">
            <w:r>
              <w:rPr>
                <w:rFonts w:ascii="Calibri" w:hAnsi="Calibri" w:cs="Calibri"/>
                <w:color w:val="000000"/>
              </w:rPr>
              <w:t>Orange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303AE" w14:textId="77777777" w:rsidR="00ED4E1A" w:rsidRPr="00F5502B" w:rsidRDefault="00ED4E1A" w:rsidP="00AF0EBC">
            <w:r>
              <w:rPr>
                <w:rFonts w:ascii="Calibri" w:hAnsi="Calibri" w:cs="Calibri"/>
                <w:color w:val="000000"/>
              </w:rPr>
              <w:t>Rutaceae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60011D73" w14:textId="77777777" w:rsidR="00ED4E1A" w:rsidRPr="00F5502B" w:rsidRDefault="00ED4E1A" w:rsidP="00AF0EBC">
            <w:r>
              <w:rPr>
                <w:rFonts w:ascii="Calibri" w:hAnsi="Calibri" w:cs="Calibri"/>
                <w:color w:val="000000"/>
              </w:rPr>
              <w:t>A shrubby tree with many thorns, flower pleasantly perfume, yellowish-white in colour.</w:t>
            </w:r>
          </w:p>
        </w:tc>
        <w:tc>
          <w:tcPr>
            <w:tcW w:w="859" w:type="dxa"/>
            <w:noWrap/>
            <w:hideMark/>
          </w:tcPr>
          <w:p w14:paraId="25D3AC8E" w14:textId="77777777" w:rsidR="00ED4E1A" w:rsidRPr="00F5502B" w:rsidRDefault="00ED4E1A" w:rsidP="00AF0EBC">
            <w:r w:rsidRPr="00F5502B">
              <w:t>5</w:t>
            </w:r>
          </w:p>
        </w:tc>
      </w:tr>
      <w:tr w:rsidR="00774822" w:rsidRPr="00F5502B" w14:paraId="43B01C64" w14:textId="77777777" w:rsidTr="00D544B8">
        <w:trPr>
          <w:trHeight w:val="290"/>
        </w:trPr>
        <w:tc>
          <w:tcPr>
            <w:tcW w:w="846" w:type="dxa"/>
            <w:noWrap/>
            <w:hideMark/>
          </w:tcPr>
          <w:p w14:paraId="5221AC97"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70E70A66" w14:textId="77777777" w:rsidR="00ED4E1A" w:rsidRPr="009D60E0" w:rsidRDefault="00ED4E1A" w:rsidP="00AF0EBC">
            <w:pPr>
              <w:rPr>
                <w:i/>
                <w:iCs/>
              </w:rPr>
            </w:pPr>
            <w:r w:rsidRPr="009D60E0">
              <w:rPr>
                <w:rFonts w:ascii="Calibri" w:hAnsi="Calibri" w:cs="Calibri"/>
                <w:i/>
                <w:iCs/>
                <w:color w:val="000000"/>
              </w:rPr>
              <w:t>Crassocephalumcrepidiodes</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6DA52" w14:textId="77777777" w:rsidR="00ED4E1A" w:rsidRPr="00F5502B" w:rsidRDefault="00ED4E1A" w:rsidP="00AF0EBC">
            <w:r>
              <w:rPr>
                <w:rFonts w:ascii="Calibri" w:hAnsi="Calibri" w:cs="Calibri"/>
                <w:color w:val="000000"/>
              </w:rPr>
              <w:t>Gynura</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7271F3" w14:textId="77777777" w:rsidR="00ED4E1A" w:rsidRPr="00F5502B" w:rsidRDefault="00ED4E1A" w:rsidP="00AF0EBC">
            <w:r>
              <w:rPr>
                <w:rFonts w:ascii="Calibri" w:hAnsi="Calibri" w:cs="Calibri"/>
                <w:color w:val="000000"/>
              </w:rPr>
              <w:t>Asteraceae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0B8A6247" w14:textId="77777777" w:rsidR="00ED4E1A" w:rsidRPr="00F5502B" w:rsidRDefault="00ED4E1A" w:rsidP="00AF0EBC">
            <w:r>
              <w:rPr>
                <w:rFonts w:ascii="Calibri" w:hAnsi="Calibri" w:cs="Calibri"/>
                <w:color w:val="000000"/>
              </w:rPr>
              <w:t>A thickhead annual herb, flower head in cymes, cylindrical, green with red florets on top, seeds floating balls of numerous silky white hairs.</w:t>
            </w:r>
          </w:p>
        </w:tc>
        <w:tc>
          <w:tcPr>
            <w:tcW w:w="859" w:type="dxa"/>
            <w:noWrap/>
            <w:hideMark/>
          </w:tcPr>
          <w:p w14:paraId="56E8FFF4" w14:textId="77777777" w:rsidR="00ED4E1A" w:rsidRPr="00F5502B" w:rsidRDefault="00ED4E1A" w:rsidP="00AF0EBC">
            <w:r w:rsidRPr="00F5502B">
              <w:t> </w:t>
            </w:r>
          </w:p>
        </w:tc>
      </w:tr>
      <w:tr w:rsidR="00774822" w:rsidRPr="00F5502B" w14:paraId="0539A932" w14:textId="77777777" w:rsidTr="00D544B8">
        <w:trPr>
          <w:trHeight w:val="290"/>
        </w:trPr>
        <w:tc>
          <w:tcPr>
            <w:tcW w:w="846" w:type="dxa"/>
            <w:noWrap/>
            <w:hideMark/>
          </w:tcPr>
          <w:p w14:paraId="563DFF9E"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238441B1" w14:textId="77777777" w:rsidR="00ED4E1A" w:rsidRPr="00F5502B" w:rsidRDefault="00ED4E1A" w:rsidP="00AF0EBC">
            <w:r w:rsidRPr="009D60E0">
              <w:rPr>
                <w:rFonts w:ascii="Calibri" w:hAnsi="Calibri" w:cs="Calibri"/>
                <w:i/>
                <w:iCs/>
                <w:color w:val="000000"/>
              </w:rPr>
              <w:t>Cuphea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8EF5B" w14:textId="77777777" w:rsidR="00ED4E1A" w:rsidRPr="005A38C6" w:rsidRDefault="00ED4E1A" w:rsidP="00AF0EBC">
            <w:pPr>
              <w:rPr>
                <w:i/>
                <w:iCs/>
              </w:rPr>
            </w:pPr>
            <w:r>
              <w:rPr>
                <w:rFonts w:ascii="Calibri" w:hAnsi="Calibri" w:cs="Calibri"/>
                <w:color w:val="000000"/>
              </w:rPr>
              <w:t>Waxweed</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63378C" w14:textId="77777777" w:rsidR="00ED4E1A" w:rsidRPr="00F5502B" w:rsidRDefault="00ED4E1A" w:rsidP="00AF0EBC">
            <w:r>
              <w:rPr>
                <w:rFonts w:ascii="Calibri" w:hAnsi="Calibri" w:cs="Calibri"/>
                <w:color w:val="000000"/>
              </w:rPr>
              <w:t>Lythraceae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7D56C641" w14:textId="77777777" w:rsidR="00ED4E1A" w:rsidRPr="00F5502B" w:rsidRDefault="00ED4E1A" w:rsidP="00AF0EBC">
            <w:r>
              <w:rPr>
                <w:rFonts w:ascii="Calibri" w:hAnsi="Calibri" w:cs="Calibri"/>
                <w:color w:val="000000"/>
              </w:rPr>
              <w:t>A perennial herb erect or spreading, glandular -velvet- hairy and bristly, flowers are small borne in short monochasial cyme or sometimes solitary in the axil leaves.</w:t>
            </w:r>
          </w:p>
        </w:tc>
        <w:tc>
          <w:tcPr>
            <w:tcW w:w="859" w:type="dxa"/>
            <w:noWrap/>
            <w:hideMark/>
          </w:tcPr>
          <w:p w14:paraId="0500A800" w14:textId="77777777" w:rsidR="00ED4E1A" w:rsidRPr="00F5502B" w:rsidRDefault="00ED4E1A" w:rsidP="00AF0EBC">
            <w:r w:rsidRPr="00F5502B">
              <w:t> </w:t>
            </w:r>
          </w:p>
        </w:tc>
      </w:tr>
      <w:tr w:rsidR="00774822" w:rsidRPr="00F5502B" w14:paraId="54966340" w14:textId="77777777" w:rsidTr="00D544B8">
        <w:trPr>
          <w:trHeight w:val="290"/>
        </w:trPr>
        <w:tc>
          <w:tcPr>
            <w:tcW w:w="846" w:type="dxa"/>
            <w:noWrap/>
            <w:hideMark/>
          </w:tcPr>
          <w:p w14:paraId="101CA88D"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367AE458" w14:textId="77777777" w:rsidR="00ED4E1A" w:rsidRPr="00F5502B" w:rsidRDefault="00ED4E1A" w:rsidP="00AF0EBC">
            <w:r w:rsidRPr="009D60E0">
              <w:rPr>
                <w:rFonts w:ascii="Calibri" w:hAnsi="Calibri" w:cs="Calibri"/>
                <w:i/>
                <w:iCs/>
                <w:color w:val="000000"/>
              </w:rPr>
              <w:t>Diospyros peregrine</w:t>
            </w:r>
            <w:r>
              <w:rPr>
                <w:rFonts w:ascii="Calibri" w:hAnsi="Calibri" w:cs="Calibri"/>
                <w:color w:val="000000"/>
              </w:rPr>
              <w:t xml:space="preserve"> (Gaertn.) Gurkre.</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6C383" w14:textId="77777777" w:rsidR="00ED4E1A" w:rsidRPr="00F5502B" w:rsidRDefault="00ED4E1A" w:rsidP="00AF0EBC">
            <w:r>
              <w:rPr>
                <w:rFonts w:ascii="Calibri" w:hAnsi="Calibri" w:cs="Calibri"/>
                <w:color w:val="000000"/>
              </w:rPr>
              <w:t>Wild persimmon</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72D43" w14:textId="77777777" w:rsidR="00ED4E1A" w:rsidRPr="00F5502B" w:rsidRDefault="00ED4E1A" w:rsidP="00AF0EBC">
            <w:r>
              <w:rPr>
                <w:rFonts w:ascii="Calibri" w:hAnsi="Calibri" w:cs="Calibri"/>
                <w:color w:val="000000"/>
              </w:rPr>
              <w:t>Ebenaceae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7EF057C6" w14:textId="77777777" w:rsidR="00ED4E1A" w:rsidRPr="00F5502B" w:rsidRDefault="00ED4E1A" w:rsidP="00AF0EBC">
            <w:r>
              <w:rPr>
                <w:rFonts w:ascii="Calibri" w:hAnsi="Calibri" w:cs="Calibri"/>
                <w:color w:val="000000"/>
              </w:rPr>
              <w:t>A evergreen tree, cymes male and solitary female flower with yellow fruit when ripe.</w:t>
            </w:r>
          </w:p>
        </w:tc>
        <w:tc>
          <w:tcPr>
            <w:tcW w:w="859" w:type="dxa"/>
            <w:noWrap/>
            <w:hideMark/>
          </w:tcPr>
          <w:p w14:paraId="65645178" w14:textId="77777777" w:rsidR="00ED4E1A" w:rsidRPr="00F5502B" w:rsidRDefault="00ED4E1A" w:rsidP="00AF0EBC">
            <w:r w:rsidRPr="00F5502B">
              <w:t>3</w:t>
            </w:r>
          </w:p>
        </w:tc>
      </w:tr>
      <w:tr w:rsidR="00774822" w:rsidRPr="00F5502B" w14:paraId="025C27BA" w14:textId="77777777" w:rsidTr="00D544B8">
        <w:trPr>
          <w:trHeight w:val="290"/>
        </w:trPr>
        <w:tc>
          <w:tcPr>
            <w:tcW w:w="846" w:type="dxa"/>
            <w:noWrap/>
            <w:hideMark/>
          </w:tcPr>
          <w:p w14:paraId="286A755A"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1724D524" w14:textId="77777777" w:rsidR="00ED4E1A" w:rsidRPr="009D60E0" w:rsidRDefault="00ED4E1A" w:rsidP="00AF0EBC">
            <w:pPr>
              <w:rPr>
                <w:i/>
                <w:iCs/>
              </w:rPr>
            </w:pPr>
            <w:r w:rsidRPr="009D60E0">
              <w:rPr>
                <w:rFonts w:ascii="Calibri" w:hAnsi="Calibri" w:cs="Calibri"/>
                <w:i/>
                <w:iCs/>
                <w:color w:val="000000"/>
              </w:rPr>
              <w:t>Docynia indica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117894" w14:textId="77777777" w:rsidR="00ED4E1A" w:rsidRPr="00F5502B" w:rsidRDefault="00ED4E1A" w:rsidP="00AF0EBC">
            <w:r>
              <w:rPr>
                <w:rFonts w:ascii="Calibri" w:hAnsi="Calibri" w:cs="Calibri"/>
                <w:color w:val="000000"/>
              </w:rPr>
              <w:t>Wild apple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4BAFF0" w14:textId="77777777" w:rsidR="00ED4E1A" w:rsidRPr="00F5502B" w:rsidRDefault="00ED4E1A" w:rsidP="00AF0EBC">
            <w:r>
              <w:rPr>
                <w:rFonts w:ascii="Calibri" w:hAnsi="Calibri" w:cs="Calibri"/>
                <w:color w:val="000000"/>
              </w:rPr>
              <w:t>Rosaceae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3AA972DD" w14:textId="77777777" w:rsidR="00ED4E1A" w:rsidRPr="00F5502B" w:rsidRDefault="00ED4E1A" w:rsidP="00AF0EBC">
            <w:r>
              <w:rPr>
                <w:rFonts w:ascii="Calibri" w:hAnsi="Calibri" w:cs="Calibri"/>
                <w:color w:val="000000"/>
              </w:rPr>
              <w:t>A small to medium sized tree belonging to the family Rosaceae with white flower, prickles barks and a pome fruit.</w:t>
            </w:r>
          </w:p>
        </w:tc>
        <w:tc>
          <w:tcPr>
            <w:tcW w:w="859" w:type="dxa"/>
            <w:noWrap/>
            <w:hideMark/>
          </w:tcPr>
          <w:p w14:paraId="11A8589D" w14:textId="77777777" w:rsidR="00ED4E1A" w:rsidRPr="00F5502B" w:rsidRDefault="00ED4E1A" w:rsidP="00AF0EBC">
            <w:r w:rsidRPr="00F5502B">
              <w:t> </w:t>
            </w:r>
          </w:p>
        </w:tc>
      </w:tr>
      <w:tr w:rsidR="00774822" w:rsidRPr="00F5502B" w14:paraId="78F410B5" w14:textId="77777777" w:rsidTr="00D544B8">
        <w:trPr>
          <w:trHeight w:val="290"/>
        </w:trPr>
        <w:tc>
          <w:tcPr>
            <w:tcW w:w="846" w:type="dxa"/>
            <w:noWrap/>
            <w:hideMark/>
          </w:tcPr>
          <w:p w14:paraId="246CAFE3"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78A45C79" w14:textId="77777777" w:rsidR="00ED4E1A" w:rsidRPr="009D60E0" w:rsidRDefault="00ED4E1A" w:rsidP="00AF0EBC">
            <w:pPr>
              <w:rPr>
                <w:i/>
                <w:iCs/>
              </w:rPr>
            </w:pPr>
            <w:r w:rsidRPr="009D60E0">
              <w:rPr>
                <w:rFonts w:ascii="Calibri" w:hAnsi="Calibri" w:cs="Calibri"/>
                <w:i/>
                <w:iCs/>
                <w:color w:val="000000"/>
              </w:rPr>
              <w:t>Drymaria cordata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C89F6" w14:textId="77777777" w:rsidR="00ED4E1A" w:rsidRPr="005A38C6" w:rsidRDefault="00ED4E1A" w:rsidP="00AF0EBC">
            <w:pPr>
              <w:rPr>
                <w:i/>
                <w:iCs/>
              </w:rPr>
            </w:pPr>
            <w:r>
              <w:rPr>
                <w:rFonts w:ascii="Calibri" w:hAnsi="Calibri" w:cs="Calibri"/>
                <w:color w:val="000000"/>
              </w:rPr>
              <w:t>Chickweed</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C593E2" w14:textId="77777777" w:rsidR="00ED4E1A" w:rsidRPr="00F5502B" w:rsidRDefault="00ED4E1A" w:rsidP="00AF0EBC">
            <w:r>
              <w:rPr>
                <w:rFonts w:ascii="Calibri" w:hAnsi="Calibri" w:cs="Calibri"/>
                <w:color w:val="000000"/>
              </w:rPr>
              <w:t>Caryophyllaceae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5EC7260F" w14:textId="77777777" w:rsidR="00ED4E1A" w:rsidRPr="00F5502B" w:rsidRDefault="00ED4E1A" w:rsidP="00AF0EBC">
            <w:r>
              <w:rPr>
                <w:rFonts w:ascii="Calibri" w:hAnsi="Calibri" w:cs="Calibri"/>
                <w:color w:val="000000"/>
              </w:rPr>
              <w:t>A prostrate heard with dichotomous branching, leave ovate, almost round, with heart shaped base, flower tiny, borne in cyme, sepal lance shaped, Petal white.</w:t>
            </w:r>
          </w:p>
        </w:tc>
        <w:tc>
          <w:tcPr>
            <w:tcW w:w="859" w:type="dxa"/>
            <w:noWrap/>
            <w:hideMark/>
          </w:tcPr>
          <w:p w14:paraId="190BE8F0" w14:textId="77777777" w:rsidR="00ED4E1A" w:rsidRPr="00F5502B" w:rsidRDefault="00ED4E1A" w:rsidP="00AF0EBC">
            <w:r w:rsidRPr="00F5502B">
              <w:t>5</w:t>
            </w:r>
          </w:p>
        </w:tc>
      </w:tr>
      <w:tr w:rsidR="00774822" w:rsidRPr="00F5502B" w14:paraId="373D88BB" w14:textId="77777777" w:rsidTr="00D544B8">
        <w:trPr>
          <w:trHeight w:val="290"/>
        </w:trPr>
        <w:tc>
          <w:tcPr>
            <w:tcW w:w="846" w:type="dxa"/>
            <w:noWrap/>
            <w:hideMark/>
          </w:tcPr>
          <w:p w14:paraId="4631E192"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02A77496" w14:textId="77777777" w:rsidR="00ED4E1A" w:rsidRPr="00F5502B" w:rsidRDefault="00ED4E1A" w:rsidP="00AF0EBC">
            <w:r w:rsidRPr="009D60E0">
              <w:rPr>
                <w:rFonts w:ascii="Calibri" w:hAnsi="Calibri" w:cs="Calibri"/>
                <w:i/>
                <w:iCs/>
                <w:color w:val="000000"/>
              </w:rPr>
              <w:t>Elaeagnus</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304A19" w14:textId="77777777" w:rsidR="00ED4E1A" w:rsidRPr="00F5502B" w:rsidRDefault="00ED4E1A" w:rsidP="00AF0EBC">
            <w:r>
              <w:rPr>
                <w:rFonts w:ascii="Calibri" w:hAnsi="Calibri" w:cs="Calibri"/>
                <w:color w:val="000000"/>
              </w:rPr>
              <w:t>Silver berry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79658" w14:textId="77777777" w:rsidR="00ED4E1A" w:rsidRPr="00F5502B" w:rsidRDefault="00ED4E1A" w:rsidP="00AF0EBC">
            <w:r>
              <w:rPr>
                <w:rFonts w:ascii="Calibri" w:hAnsi="Calibri" w:cs="Calibri"/>
                <w:color w:val="000000"/>
              </w:rPr>
              <w:t>Elaeanaceae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026FA914" w14:textId="77777777" w:rsidR="00ED4E1A" w:rsidRPr="00F5502B" w:rsidRDefault="00ED4E1A" w:rsidP="00AF0EBC">
            <w:r>
              <w:rPr>
                <w:rFonts w:ascii="Calibri" w:hAnsi="Calibri" w:cs="Calibri"/>
                <w:color w:val="000000"/>
              </w:rPr>
              <w:t xml:space="preserve">A woody climber, covered with silver scales, flowers </w:t>
            </w:r>
            <w:r>
              <w:rPr>
                <w:rFonts w:ascii="Calibri" w:hAnsi="Calibri" w:cs="Calibri"/>
                <w:color w:val="000000"/>
              </w:rPr>
              <w:lastRenderedPageBreak/>
              <w:t>greenish-white, fruit berry.</w:t>
            </w:r>
          </w:p>
        </w:tc>
        <w:tc>
          <w:tcPr>
            <w:tcW w:w="859" w:type="dxa"/>
            <w:noWrap/>
            <w:hideMark/>
          </w:tcPr>
          <w:p w14:paraId="10B62887" w14:textId="77777777" w:rsidR="00ED4E1A" w:rsidRPr="00F5502B" w:rsidRDefault="00ED4E1A" w:rsidP="00AF0EBC">
            <w:r w:rsidRPr="00F5502B">
              <w:lastRenderedPageBreak/>
              <w:t> </w:t>
            </w:r>
          </w:p>
        </w:tc>
      </w:tr>
      <w:tr w:rsidR="00774822" w:rsidRPr="00F5502B" w14:paraId="42D1850C" w14:textId="77777777" w:rsidTr="00D544B8">
        <w:trPr>
          <w:trHeight w:val="290"/>
        </w:trPr>
        <w:tc>
          <w:tcPr>
            <w:tcW w:w="846" w:type="dxa"/>
            <w:noWrap/>
            <w:hideMark/>
          </w:tcPr>
          <w:p w14:paraId="4EB33591"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C1AC807" w14:textId="77777777" w:rsidR="00ED4E1A" w:rsidRPr="009D60E0" w:rsidRDefault="00ED4E1A" w:rsidP="00AF0EBC">
            <w:pPr>
              <w:rPr>
                <w:i/>
                <w:iCs/>
              </w:rPr>
            </w:pPr>
            <w:r w:rsidRPr="009D60E0">
              <w:rPr>
                <w:rFonts w:ascii="Calibri" w:hAnsi="Calibri" w:cs="Calibri"/>
                <w:i/>
                <w:iCs/>
                <w:color w:val="000000"/>
              </w:rPr>
              <w:t>Emblica officinalis</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891E7" w14:textId="77777777" w:rsidR="00ED4E1A" w:rsidRPr="00F5502B" w:rsidRDefault="00ED4E1A" w:rsidP="00AF0EBC">
            <w:r>
              <w:rPr>
                <w:rFonts w:ascii="Calibri" w:hAnsi="Calibri" w:cs="Calibri"/>
                <w:color w:val="000000"/>
              </w:rPr>
              <w:t>Indian gooseberry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823132" w14:textId="77777777" w:rsidR="00ED4E1A" w:rsidRPr="00F5502B" w:rsidRDefault="00ED4E1A" w:rsidP="00AF0EBC">
            <w:r>
              <w:rPr>
                <w:rFonts w:ascii="Calibri" w:hAnsi="Calibri" w:cs="Calibri"/>
                <w:color w:val="000000"/>
              </w:rPr>
              <w:t>Phyllantaceae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23A622AF" w14:textId="77777777" w:rsidR="00ED4E1A" w:rsidRPr="00F5502B" w:rsidRDefault="00ED4E1A" w:rsidP="00AF0EBC">
            <w:r>
              <w:rPr>
                <w:rFonts w:ascii="Calibri" w:hAnsi="Calibri" w:cs="Calibri"/>
              </w:rPr>
              <w:t>A small to medium sized deciduous tree reaching 8 to 18 m in height, leaves simple nearly stalkless, crooked trunk, flower small greenish-yellow or pinkish, fruit spherical, light greenish yellow.</w:t>
            </w:r>
          </w:p>
        </w:tc>
        <w:tc>
          <w:tcPr>
            <w:tcW w:w="859" w:type="dxa"/>
            <w:noWrap/>
            <w:hideMark/>
          </w:tcPr>
          <w:p w14:paraId="378D4D0C" w14:textId="77777777" w:rsidR="00ED4E1A" w:rsidRPr="00F5502B" w:rsidRDefault="00ED4E1A" w:rsidP="00AF0EBC">
            <w:r w:rsidRPr="00F5502B">
              <w:t>5</w:t>
            </w:r>
          </w:p>
        </w:tc>
      </w:tr>
      <w:tr w:rsidR="00774822" w:rsidRPr="00F5502B" w14:paraId="78B08BA0" w14:textId="77777777" w:rsidTr="00D544B8">
        <w:trPr>
          <w:trHeight w:val="290"/>
        </w:trPr>
        <w:tc>
          <w:tcPr>
            <w:tcW w:w="846" w:type="dxa"/>
            <w:noWrap/>
            <w:hideMark/>
          </w:tcPr>
          <w:p w14:paraId="7AEA0655"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7F01D712" w14:textId="77777777" w:rsidR="00ED4E1A" w:rsidRPr="00F5502B" w:rsidRDefault="00ED4E1A" w:rsidP="00AF0EBC">
            <w:r w:rsidRPr="009D60E0">
              <w:rPr>
                <w:rFonts w:ascii="Calibri" w:hAnsi="Calibri" w:cs="Calibri"/>
                <w:i/>
                <w:iCs/>
                <w:color w:val="000000"/>
              </w:rPr>
              <w:t>Equisetum arvense</w:t>
            </w:r>
            <w:r>
              <w:rPr>
                <w:rFonts w:ascii="Calibri" w:hAnsi="Calibri" w:cs="Calibri"/>
                <w:color w:val="000000"/>
              </w:rPr>
              <w:t xml:space="preserve"> L.</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4D8D6" w14:textId="77777777" w:rsidR="00ED4E1A" w:rsidRPr="005A38C6" w:rsidRDefault="00ED4E1A" w:rsidP="00AF0EBC">
            <w:pPr>
              <w:rPr>
                <w:i/>
                <w:iCs/>
              </w:rPr>
            </w:pPr>
            <w:r>
              <w:rPr>
                <w:rFonts w:ascii="Calibri" w:hAnsi="Calibri" w:cs="Calibri"/>
                <w:color w:val="000000"/>
              </w:rPr>
              <w:t>Horsetails</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F30A1" w14:textId="77777777" w:rsidR="00ED4E1A" w:rsidRPr="00F5502B" w:rsidRDefault="00ED4E1A" w:rsidP="00AF0EBC">
            <w:r>
              <w:rPr>
                <w:rFonts w:ascii="Calibri" w:hAnsi="Calibri" w:cs="Calibri"/>
                <w:color w:val="000000"/>
              </w:rPr>
              <w:t>Equisetaceae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1E9974BF" w14:textId="77777777" w:rsidR="00ED4E1A" w:rsidRPr="00F5502B" w:rsidRDefault="00ED4E1A" w:rsidP="00AF0EBC">
            <w:r>
              <w:rPr>
                <w:rFonts w:ascii="Calibri" w:hAnsi="Calibri" w:cs="Calibri"/>
                <w:color w:val="000000"/>
              </w:rPr>
              <w:t>A perennial bearing a cone-like strobilus. The leaves are arranged in whorls fused into nodal sheaths.</w:t>
            </w:r>
          </w:p>
        </w:tc>
        <w:tc>
          <w:tcPr>
            <w:tcW w:w="859" w:type="dxa"/>
            <w:noWrap/>
            <w:hideMark/>
          </w:tcPr>
          <w:p w14:paraId="00207837" w14:textId="77777777" w:rsidR="00ED4E1A" w:rsidRPr="00F5502B" w:rsidRDefault="00ED4E1A" w:rsidP="00AF0EBC">
            <w:r w:rsidRPr="00F5502B">
              <w:t> </w:t>
            </w:r>
          </w:p>
        </w:tc>
      </w:tr>
      <w:tr w:rsidR="00774822" w:rsidRPr="00F5502B" w14:paraId="483596B7" w14:textId="77777777" w:rsidTr="00D544B8">
        <w:trPr>
          <w:trHeight w:val="290"/>
        </w:trPr>
        <w:tc>
          <w:tcPr>
            <w:tcW w:w="846" w:type="dxa"/>
            <w:noWrap/>
            <w:hideMark/>
          </w:tcPr>
          <w:p w14:paraId="27E97B6E"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330E807" w14:textId="77777777" w:rsidR="00ED4E1A" w:rsidRPr="00F5502B" w:rsidRDefault="00ED4E1A" w:rsidP="00AF0EBC">
            <w:r w:rsidRPr="009D60E0">
              <w:rPr>
                <w:rFonts w:ascii="Calibri" w:hAnsi="Calibri" w:cs="Calibri"/>
                <w:i/>
                <w:iCs/>
                <w:color w:val="000000"/>
              </w:rPr>
              <w:t>Eupatorium adenophorum</w:t>
            </w:r>
            <w:r>
              <w:rPr>
                <w:rFonts w:ascii="Calibri" w:hAnsi="Calibri" w:cs="Calibri"/>
                <w:color w:val="000000"/>
              </w:rPr>
              <w:t>Spreng.</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22FCE" w14:textId="77777777" w:rsidR="00ED4E1A" w:rsidRPr="00F5502B" w:rsidRDefault="00ED4E1A" w:rsidP="00AF0EBC">
            <w:r>
              <w:rPr>
                <w:rFonts w:ascii="Calibri" w:hAnsi="Calibri" w:cs="Calibri"/>
                <w:color w:val="000000"/>
              </w:rPr>
              <w:t>Crofton weed</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30D4D0" w14:textId="77777777" w:rsidR="00ED4E1A" w:rsidRPr="00F5502B" w:rsidRDefault="00ED4E1A" w:rsidP="00AF0EBC">
            <w:r>
              <w:rPr>
                <w:rFonts w:ascii="Calibri" w:hAnsi="Calibri" w:cs="Calibri"/>
                <w:color w:val="000000"/>
              </w:rPr>
              <w:t>Asteraceae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10612DBF" w14:textId="77777777" w:rsidR="00ED4E1A" w:rsidRPr="00F5502B" w:rsidRDefault="00ED4E1A" w:rsidP="00AF0EBC">
            <w:r>
              <w:rPr>
                <w:rFonts w:ascii="Calibri" w:hAnsi="Calibri" w:cs="Calibri"/>
                <w:color w:val="000000"/>
              </w:rPr>
              <w:t>A perennial shrub bearing a small compound flower that are creamy white and each small flower followed by a small brown seed.</w:t>
            </w:r>
          </w:p>
        </w:tc>
        <w:tc>
          <w:tcPr>
            <w:tcW w:w="859" w:type="dxa"/>
            <w:noWrap/>
            <w:hideMark/>
          </w:tcPr>
          <w:p w14:paraId="7B24A75D" w14:textId="77777777" w:rsidR="00ED4E1A" w:rsidRPr="00F5502B" w:rsidRDefault="00ED4E1A" w:rsidP="00AF0EBC">
            <w:r w:rsidRPr="00F5502B">
              <w:t>3</w:t>
            </w:r>
          </w:p>
        </w:tc>
      </w:tr>
      <w:tr w:rsidR="00774822" w:rsidRPr="00F5502B" w14:paraId="1455F6DB" w14:textId="77777777" w:rsidTr="00D544B8">
        <w:trPr>
          <w:trHeight w:val="290"/>
        </w:trPr>
        <w:tc>
          <w:tcPr>
            <w:tcW w:w="846" w:type="dxa"/>
            <w:noWrap/>
            <w:hideMark/>
          </w:tcPr>
          <w:p w14:paraId="4AE3D51A"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2173327E" w14:textId="77777777" w:rsidR="00ED4E1A" w:rsidRPr="00F5502B" w:rsidRDefault="00ED4E1A" w:rsidP="00AF0EBC">
            <w:r w:rsidRPr="009D60E0">
              <w:rPr>
                <w:rFonts w:ascii="Calibri" w:hAnsi="Calibri" w:cs="Calibri"/>
                <w:i/>
                <w:iCs/>
                <w:color w:val="000000"/>
              </w:rPr>
              <w:t>Fagopyrum tartaricum</w:t>
            </w:r>
            <w:r>
              <w:rPr>
                <w:rFonts w:ascii="Calibri" w:hAnsi="Calibri" w:cs="Calibri"/>
                <w:color w:val="000000"/>
              </w:rPr>
              <w:t xml:space="preserve"> (L.) Gaertn.</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64E2C4" w14:textId="77777777" w:rsidR="00ED4E1A" w:rsidRPr="00F5502B" w:rsidRDefault="00ED4E1A" w:rsidP="00AF0EBC">
            <w:r>
              <w:rPr>
                <w:rFonts w:ascii="Calibri" w:hAnsi="Calibri" w:cs="Calibri"/>
                <w:color w:val="000000"/>
              </w:rPr>
              <w:t>Common buckwheat</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5C4E9F" w14:textId="77777777" w:rsidR="00ED4E1A" w:rsidRPr="00F5502B" w:rsidRDefault="00ED4E1A" w:rsidP="00AF0EBC">
            <w:r>
              <w:rPr>
                <w:rFonts w:ascii="Calibri" w:hAnsi="Calibri" w:cs="Calibri"/>
                <w:color w:val="000000"/>
              </w:rPr>
              <w:t>Polygonaceae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1841064D" w14:textId="77777777" w:rsidR="00ED4E1A" w:rsidRPr="00F5502B" w:rsidRDefault="00ED4E1A" w:rsidP="00AF0EBC">
            <w:r>
              <w:rPr>
                <w:rFonts w:ascii="Calibri" w:hAnsi="Calibri" w:cs="Calibri"/>
                <w:color w:val="000000"/>
              </w:rPr>
              <w:t>An annual flowering plant with red stem and white and pink flower.</w:t>
            </w:r>
          </w:p>
        </w:tc>
        <w:tc>
          <w:tcPr>
            <w:tcW w:w="859" w:type="dxa"/>
            <w:noWrap/>
            <w:hideMark/>
          </w:tcPr>
          <w:p w14:paraId="119B77F7" w14:textId="77777777" w:rsidR="00ED4E1A" w:rsidRPr="00F5502B" w:rsidRDefault="00ED4E1A" w:rsidP="00AF0EBC">
            <w:r w:rsidRPr="00F5502B">
              <w:t> </w:t>
            </w:r>
          </w:p>
        </w:tc>
      </w:tr>
      <w:tr w:rsidR="00774822" w:rsidRPr="00F5502B" w14:paraId="5007480F" w14:textId="77777777" w:rsidTr="00D544B8">
        <w:trPr>
          <w:trHeight w:val="290"/>
        </w:trPr>
        <w:tc>
          <w:tcPr>
            <w:tcW w:w="846" w:type="dxa"/>
            <w:noWrap/>
            <w:hideMark/>
          </w:tcPr>
          <w:p w14:paraId="40EBE4E8"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34B97EB6" w14:textId="77777777" w:rsidR="00ED4E1A" w:rsidRPr="00F5502B" w:rsidRDefault="00ED4E1A" w:rsidP="00AF0EBC">
            <w:r w:rsidRPr="009D60E0">
              <w:rPr>
                <w:rFonts w:ascii="Calibri" w:hAnsi="Calibri" w:cs="Calibri"/>
                <w:i/>
                <w:iCs/>
                <w:color w:val="000000"/>
              </w:rPr>
              <w:t>Ficus prostrata</w:t>
            </w:r>
            <w:r>
              <w:rPr>
                <w:rFonts w:ascii="Calibri" w:hAnsi="Calibri" w:cs="Calibri"/>
                <w:color w:val="000000"/>
              </w:rPr>
              <w:t xml:space="preserve"> Wall. ex Roxb.</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3ECB35" w14:textId="77777777" w:rsidR="00ED4E1A" w:rsidRPr="00A00975" w:rsidRDefault="00ED4E1A" w:rsidP="00AF0EBC">
            <w:pPr>
              <w:rPr>
                <w:i/>
                <w:iCs/>
              </w:rPr>
            </w:pPr>
            <w:r>
              <w:rPr>
                <w:rFonts w:ascii="Calibri" w:hAnsi="Calibri" w:cs="Calibri"/>
                <w:color w:val="000000"/>
              </w:rPr>
              <w:t>Fig</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687D8" w14:textId="77777777" w:rsidR="00ED4E1A" w:rsidRPr="00F5502B" w:rsidRDefault="00ED4E1A" w:rsidP="00AF0EBC">
            <w:r>
              <w:rPr>
                <w:rFonts w:ascii="Calibri" w:hAnsi="Calibri" w:cs="Calibri"/>
                <w:color w:val="000000"/>
              </w:rPr>
              <w:t>Moraceae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6C965045" w14:textId="77777777" w:rsidR="00ED4E1A" w:rsidRPr="00F5502B" w:rsidRDefault="00ED4E1A" w:rsidP="00AF0EBC">
            <w:r>
              <w:rPr>
                <w:rFonts w:ascii="Calibri" w:hAnsi="Calibri" w:cs="Calibri"/>
                <w:color w:val="000000"/>
              </w:rPr>
              <w:t>A small to medium tree with greyish brown bark, figs borne on pendulous, brick red at maturity.</w:t>
            </w:r>
          </w:p>
        </w:tc>
        <w:tc>
          <w:tcPr>
            <w:tcW w:w="859" w:type="dxa"/>
            <w:noWrap/>
            <w:hideMark/>
          </w:tcPr>
          <w:p w14:paraId="5D9248FF" w14:textId="77777777" w:rsidR="00ED4E1A" w:rsidRPr="00F5502B" w:rsidRDefault="00ED4E1A" w:rsidP="00AF0EBC">
            <w:r w:rsidRPr="00F5502B">
              <w:t> </w:t>
            </w:r>
          </w:p>
        </w:tc>
      </w:tr>
      <w:tr w:rsidR="00774822" w:rsidRPr="00F5502B" w14:paraId="56FB3F41" w14:textId="77777777" w:rsidTr="00D544B8">
        <w:trPr>
          <w:trHeight w:val="290"/>
        </w:trPr>
        <w:tc>
          <w:tcPr>
            <w:tcW w:w="846" w:type="dxa"/>
            <w:noWrap/>
            <w:hideMark/>
          </w:tcPr>
          <w:p w14:paraId="42645718"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1E6DFFEC" w14:textId="77777777" w:rsidR="00ED4E1A" w:rsidRPr="00F5502B" w:rsidRDefault="00ED4E1A" w:rsidP="00AF0EBC">
            <w:r w:rsidRPr="009D60E0">
              <w:rPr>
                <w:rFonts w:ascii="Calibri" w:hAnsi="Calibri" w:cs="Calibri"/>
                <w:i/>
                <w:iCs/>
                <w:color w:val="000000"/>
              </w:rPr>
              <w:t>Ficus semicordata</w:t>
            </w:r>
            <w:r>
              <w:rPr>
                <w:rFonts w:ascii="Calibri" w:hAnsi="Calibri" w:cs="Calibri"/>
                <w:color w:val="000000"/>
              </w:rPr>
              <w:t xml:space="preserve"> Buck. Ham. ex Roxb.</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FFD028" w14:textId="77777777" w:rsidR="00ED4E1A" w:rsidRPr="00A00975" w:rsidRDefault="00ED4E1A" w:rsidP="00AF0EBC">
            <w:pPr>
              <w:rPr>
                <w:i/>
                <w:iCs/>
              </w:rPr>
            </w:pPr>
            <w:r>
              <w:rPr>
                <w:rFonts w:ascii="Calibri" w:hAnsi="Calibri" w:cs="Calibri"/>
                <w:color w:val="000000"/>
              </w:rPr>
              <w:t>Drooping fig</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E17D0C" w14:textId="77777777" w:rsidR="00ED4E1A" w:rsidRPr="00F5502B" w:rsidRDefault="00ED4E1A" w:rsidP="00AF0EBC">
            <w:r>
              <w:rPr>
                <w:rFonts w:ascii="Calibri" w:hAnsi="Calibri" w:cs="Calibri"/>
                <w:color w:val="000000"/>
              </w:rPr>
              <w:t>Moraceae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71873290" w14:textId="77777777" w:rsidR="00ED4E1A" w:rsidRPr="00F5502B" w:rsidRDefault="00ED4E1A" w:rsidP="00AF0EBC">
            <w:r>
              <w:rPr>
                <w:rFonts w:ascii="Calibri" w:hAnsi="Calibri" w:cs="Calibri"/>
                <w:color w:val="000000"/>
              </w:rPr>
              <w:t>A small to medium sized tree with pendulous branches and often prostrate on the underground, fruit pink or dull reddish brown.</w:t>
            </w:r>
          </w:p>
        </w:tc>
        <w:tc>
          <w:tcPr>
            <w:tcW w:w="859" w:type="dxa"/>
            <w:noWrap/>
            <w:hideMark/>
          </w:tcPr>
          <w:p w14:paraId="6AABAC3B" w14:textId="77777777" w:rsidR="00ED4E1A" w:rsidRPr="00F5502B" w:rsidRDefault="00ED4E1A" w:rsidP="00AF0EBC">
            <w:r w:rsidRPr="00F5502B">
              <w:t>2</w:t>
            </w:r>
          </w:p>
        </w:tc>
      </w:tr>
      <w:tr w:rsidR="00774822" w:rsidRPr="00F5502B" w14:paraId="3DD67310" w14:textId="77777777" w:rsidTr="00D544B8">
        <w:trPr>
          <w:trHeight w:val="290"/>
        </w:trPr>
        <w:tc>
          <w:tcPr>
            <w:tcW w:w="846" w:type="dxa"/>
            <w:noWrap/>
            <w:hideMark/>
          </w:tcPr>
          <w:p w14:paraId="7FB6890F"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18B50C99" w14:textId="77777777" w:rsidR="00ED4E1A" w:rsidRPr="00F5502B" w:rsidRDefault="00ED4E1A" w:rsidP="00AF0EBC">
            <w:r w:rsidRPr="009D60E0">
              <w:rPr>
                <w:rFonts w:ascii="Calibri" w:hAnsi="Calibri" w:cs="Calibri"/>
                <w:i/>
                <w:iCs/>
                <w:color w:val="000000"/>
              </w:rPr>
              <w:t>Galinsoga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B0FEB4" w14:textId="77777777" w:rsidR="00ED4E1A" w:rsidRPr="00A00975" w:rsidRDefault="00ED4E1A" w:rsidP="00AF0EBC">
            <w:pPr>
              <w:rPr>
                <w:i/>
                <w:iCs/>
              </w:rPr>
            </w:pPr>
            <w:r>
              <w:rPr>
                <w:rFonts w:ascii="Calibri" w:hAnsi="Calibri" w:cs="Calibri"/>
                <w:color w:val="000000"/>
              </w:rPr>
              <w:t>Gallant soldier</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83747" w14:textId="77777777" w:rsidR="00ED4E1A" w:rsidRPr="00F5502B" w:rsidRDefault="00ED4E1A" w:rsidP="00AF0EBC">
            <w:r>
              <w:rPr>
                <w:rFonts w:ascii="Calibri" w:hAnsi="Calibri" w:cs="Calibri"/>
                <w:color w:val="000000"/>
              </w:rPr>
              <w:t>Asteraceae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32DD6A3F" w14:textId="77777777" w:rsidR="00ED4E1A" w:rsidRPr="00F5502B" w:rsidRDefault="00ED4E1A" w:rsidP="00AF0EBC">
            <w:r>
              <w:rPr>
                <w:rFonts w:ascii="Calibri" w:hAnsi="Calibri" w:cs="Calibri"/>
                <w:color w:val="000000"/>
              </w:rPr>
              <w:t>A slender annual herb, leaves ovate, flower head, white florets, fruit achenes.</w:t>
            </w:r>
          </w:p>
        </w:tc>
        <w:tc>
          <w:tcPr>
            <w:tcW w:w="859" w:type="dxa"/>
            <w:noWrap/>
            <w:hideMark/>
          </w:tcPr>
          <w:p w14:paraId="7341C95A" w14:textId="77777777" w:rsidR="00ED4E1A" w:rsidRPr="00F5502B" w:rsidRDefault="00ED4E1A" w:rsidP="00AF0EBC">
            <w:r w:rsidRPr="00F5502B">
              <w:t> </w:t>
            </w:r>
          </w:p>
        </w:tc>
      </w:tr>
      <w:tr w:rsidR="00774822" w:rsidRPr="00F5502B" w14:paraId="5493D0A7" w14:textId="77777777" w:rsidTr="00D544B8">
        <w:trPr>
          <w:trHeight w:val="290"/>
        </w:trPr>
        <w:tc>
          <w:tcPr>
            <w:tcW w:w="846" w:type="dxa"/>
            <w:noWrap/>
            <w:hideMark/>
          </w:tcPr>
          <w:p w14:paraId="6708FFE8"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5F4E51FA" w14:textId="77777777" w:rsidR="00ED4E1A" w:rsidRPr="00F5502B" w:rsidRDefault="00ED4E1A" w:rsidP="00AF0EBC">
            <w:r w:rsidRPr="009D60E0">
              <w:rPr>
                <w:rFonts w:ascii="Calibri" w:hAnsi="Calibri" w:cs="Calibri"/>
                <w:i/>
                <w:iCs/>
                <w:color w:val="000000"/>
              </w:rPr>
              <w:t>Houttuynia cordata</w:t>
            </w:r>
            <w:r>
              <w:rPr>
                <w:rFonts w:ascii="Calibri" w:hAnsi="Calibri" w:cs="Calibri"/>
                <w:color w:val="000000"/>
              </w:rPr>
              <w:t>Thunb.</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BD6D5" w14:textId="77777777" w:rsidR="00ED4E1A" w:rsidRPr="00F5502B" w:rsidRDefault="00ED4E1A" w:rsidP="00AF0EBC">
            <w:r>
              <w:rPr>
                <w:rFonts w:ascii="Calibri" w:hAnsi="Calibri" w:cs="Calibri"/>
                <w:color w:val="000000"/>
              </w:rPr>
              <w:t>Fish mint</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5DA29E" w14:textId="77777777" w:rsidR="00ED4E1A" w:rsidRPr="00F5502B" w:rsidRDefault="00ED4E1A" w:rsidP="00AF0EBC">
            <w:r>
              <w:rPr>
                <w:rFonts w:ascii="Calibri" w:hAnsi="Calibri" w:cs="Calibri"/>
                <w:color w:val="000000"/>
              </w:rPr>
              <w:t>Saururaceae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5C3436D4" w14:textId="77777777" w:rsidR="00ED4E1A" w:rsidRPr="00F5502B" w:rsidRDefault="00ED4E1A" w:rsidP="00AF0EBC">
            <w:r>
              <w:rPr>
                <w:rFonts w:ascii="Calibri" w:hAnsi="Calibri" w:cs="Calibri"/>
                <w:color w:val="000000"/>
              </w:rPr>
              <w:t>A herbaceous perennial with a broad heart-shaped leaves, flower greenish yellow borne on a terminal spike along with white petal-like bracts.</w:t>
            </w:r>
          </w:p>
        </w:tc>
        <w:tc>
          <w:tcPr>
            <w:tcW w:w="859" w:type="dxa"/>
            <w:noWrap/>
            <w:hideMark/>
          </w:tcPr>
          <w:p w14:paraId="5A283C07" w14:textId="77777777" w:rsidR="00ED4E1A" w:rsidRPr="00F5502B" w:rsidRDefault="00ED4E1A" w:rsidP="00AF0EBC">
            <w:r w:rsidRPr="00F5502B">
              <w:t> </w:t>
            </w:r>
          </w:p>
        </w:tc>
      </w:tr>
      <w:tr w:rsidR="00774822" w:rsidRPr="00F5502B" w14:paraId="35D6F262" w14:textId="77777777" w:rsidTr="00D544B8">
        <w:trPr>
          <w:trHeight w:val="290"/>
        </w:trPr>
        <w:tc>
          <w:tcPr>
            <w:tcW w:w="846" w:type="dxa"/>
            <w:noWrap/>
            <w:hideMark/>
          </w:tcPr>
          <w:p w14:paraId="45B87707"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50BB11A5" w14:textId="77777777" w:rsidR="00ED4E1A" w:rsidRPr="009D60E0" w:rsidRDefault="00ED4E1A" w:rsidP="00AF0EBC">
            <w:pPr>
              <w:rPr>
                <w:i/>
                <w:iCs/>
              </w:rPr>
            </w:pPr>
            <w:r w:rsidRPr="009D60E0">
              <w:rPr>
                <w:rFonts w:ascii="Calibri" w:hAnsi="Calibri" w:cs="Calibri"/>
                <w:i/>
                <w:iCs/>
                <w:color w:val="000000"/>
              </w:rPr>
              <w:t>Impatiens arguta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A0D96F" w14:textId="77777777" w:rsidR="00ED4E1A" w:rsidRPr="00A00975" w:rsidRDefault="00ED4E1A" w:rsidP="00AF0EBC">
            <w:pPr>
              <w:rPr>
                <w:i/>
                <w:iCs/>
              </w:rPr>
            </w:pPr>
            <w:r>
              <w:rPr>
                <w:rFonts w:ascii="Calibri" w:hAnsi="Calibri" w:cs="Calibri"/>
                <w:color w:val="000000"/>
              </w:rPr>
              <w:t>East Himalayas Balsam</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C23FC8" w14:textId="77777777" w:rsidR="00ED4E1A" w:rsidRPr="00F5502B" w:rsidRDefault="00ED4E1A" w:rsidP="00AF0EBC">
            <w:r>
              <w:rPr>
                <w:rFonts w:ascii="Calibri" w:hAnsi="Calibri" w:cs="Calibri"/>
                <w:color w:val="000000"/>
              </w:rPr>
              <w:t>Balsaminaceae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0315A7F0" w14:textId="77777777" w:rsidR="00ED4E1A" w:rsidRPr="00F5502B" w:rsidRDefault="00ED4E1A" w:rsidP="00AF0EBC">
            <w:r>
              <w:rPr>
                <w:rFonts w:ascii="Calibri" w:hAnsi="Calibri" w:cs="Calibri"/>
                <w:color w:val="000000"/>
              </w:rPr>
              <w:t xml:space="preserve">A wildflower perennial plant, erect stems are rigid and branched, flowers arise singly or doubly in leaf axils, pink </w:t>
            </w:r>
            <w:r>
              <w:rPr>
                <w:rFonts w:ascii="Calibri" w:hAnsi="Calibri" w:cs="Calibri"/>
                <w:color w:val="000000"/>
              </w:rPr>
              <w:lastRenderedPageBreak/>
              <w:t>or purpled- red Petal, sac like lower sepal.</w:t>
            </w:r>
          </w:p>
        </w:tc>
        <w:tc>
          <w:tcPr>
            <w:tcW w:w="859" w:type="dxa"/>
            <w:noWrap/>
            <w:hideMark/>
          </w:tcPr>
          <w:p w14:paraId="70D85237" w14:textId="77777777" w:rsidR="00ED4E1A" w:rsidRPr="00F5502B" w:rsidRDefault="00ED4E1A" w:rsidP="00AF0EBC">
            <w:r w:rsidRPr="00F5502B">
              <w:lastRenderedPageBreak/>
              <w:t>2</w:t>
            </w:r>
          </w:p>
        </w:tc>
      </w:tr>
      <w:tr w:rsidR="00774822" w:rsidRPr="00F5502B" w14:paraId="00BFF937" w14:textId="77777777" w:rsidTr="00D544B8">
        <w:trPr>
          <w:trHeight w:val="290"/>
        </w:trPr>
        <w:tc>
          <w:tcPr>
            <w:tcW w:w="846" w:type="dxa"/>
            <w:noWrap/>
            <w:hideMark/>
          </w:tcPr>
          <w:p w14:paraId="121D6176"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0C30A6C4" w14:textId="77777777" w:rsidR="00ED4E1A" w:rsidRPr="00F5502B" w:rsidRDefault="00ED4E1A" w:rsidP="00AF0EBC">
            <w:r w:rsidRPr="009D60E0">
              <w:rPr>
                <w:rFonts w:ascii="Calibri" w:hAnsi="Calibri" w:cs="Calibri"/>
                <w:i/>
                <w:iCs/>
                <w:color w:val="000000"/>
              </w:rPr>
              <w:t>Impatiens</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7A57D6" w14:textId="77777777" w:rsidR="00ED4E1A" w:rsidRPr="00F5502B" w:rsidRDefault="00ED4E1A" w:rsidP="00AF0EBC">
            <w:r>
              <w:rPr>
                <w:rFonts w:ascii="Calibri" w:hAnsi="Calibri" w:cs="Calibri"/>
                <w:color w:val="000000"/>
              </w:rPr>
              <w:t>Garden balsam</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889426" w14:textId="77777777" w:rsidR="00ED4E1A" w:rsidRPr="00F5502B" w:rsidRDefault="00ED4E1A" w:rsidP="00AF0EBC">
            <w:r>
              <w:rPr>
                <w:rFonts w:ascii="Calibri" w:hAnsi="Calibri" w:cs="Calibri"/>
                <w:color w:val="000000"/>
              </w:rPr>
              <w:t>Balsaminaceae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4BA81C64" w14:textId="77777777" w:rsidR="00ED4E1A" w:rsidRPr="00F5502B" w:rsidRDefault="00ED4E1A" w:rsidP="00AF0EBC">
            <w:r>
              <w:rPr>
                <w:rFonts w:ascii="Calibri" w:hAnsi="Calibri" w:cs="Calibri"/>
                <w:color w:val="000000"/>
              </w:rPr>
              <w:t>An annual plant with soft stem, leaves broad, with deeply toothed margin, flowers pink, red, mauve, purple, white, lilac, characterised lower lobe of lateral petals being divided into two, upper Petal circular, lower sepal sac- like.</w:t>
            </w:r>
          </w:p>
        </w:tc>
        <w:tc>
          <w:tcPr>
            <w:tcW w:w="859" w:type="dxa"/>
            <w:noWrap/>
            <w:hideMark/>
          </w:tcPr>
          <w:p w14:paraId="0B561713" w14:textId="77777777" w:rsidR="00ED4E1A" w:rsidRPr="00F5502B" w:rsidRDefault="00ED4E1A" w:rsidP="00AF0EBC">
            <w:r w:rsidRPr="00F5502B">
              <w:t>5</w:t>
            </w:r>
          </w:p>
        </w:tc>
      </w:tr>
      <w:tr w:rsidR="00774822" w:rsidRPr="00F5502B" w14:paraId="1A489285" w14:textId="77777777" w:rsidTr="00D544B8">
        <w:trPr>
          <w:trHeight w:val="290"/>
        </w:trPr>
        <w:tc>
          <w:tcPr>
            <w:tcW w:w="846" w:type="dxa"/>
            <w:noWrap/>
            <w:hideMark/>
          </w:tcPr>
          <w:p w14:paraId="5FC86721"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26294704" w14:textId="77777777" w:rsidR="00ED4E1A" w:rsidRPr="009D60E0" w:rsidRDefault="00ED4E1A" w:rsidP="00AF0EBC">
            <w:pPr>
              <w:rPr>
                <w:i/>
                <w:iCs/>
              </w:rPr>
            </w:pPr>
            <w:r w:rsidRPr="009D60E0">
              <w:rPr>
                <w:rFonts w:ascii="Calibri" w:hAnsi="Calibri" w:cs="Calibri"/>
                <w:i/>
                <w:iCs/>
                <w:color w:val="000000"/>
              </w:rPr>
              <w:t>Imperata cylindrica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62438" w14:textId="77777777" w:rsidR="00ED4E1A" w:rsidRPr="00A00975" w:rsidRDefault="00ED4E1A" w:rsidP="00AF0EBC">
            <w:pPr>
              <w:rPr>
                <w:i/>
                <w:iCs/>
              </w:rPr>
            </w:pPr>
            <w:r>
              <w:rPr>
                <w:rFonts w:ascii="Calibri" w:hAnsi="Calibri" w:cs="Calibri"/>
                <w:color w:val="000000"/>
              </w:rPr>
              <w:t>Common thatching grass</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F841EC" w14:textId="77777777" w:rsidR="00ED4E1A" w:rsidRPr="00F5502B" w:rsidRDefault="00ED4E1A" w:rsidP="00AF0EBC">
            <w:r>
              <w:rPr>
                <w:rFonts w:ascii="Calibri" w:hAnsi="Calibri" w:cs="Calibri"/>
                <w:color w:val="000000"/>
              </w:rPr>
              <w:t>Poaceae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1905E2D0" w14:textId="77777777" w:rsidR="00ED4E1A" w:rsidRPr="00F5502B" w:rsidRDefault="00ED4E1A" w:rsidP="00AF0EBC">
            <w:r>
              <w:rPr>
                <w:rFonts w:ascii="Calibri" w:hAnsi="Calibri" w:cs="Calibri"/>
                <w:color w:val="000000"/>
              </w:rPr>
              <w:t>A perennial rhizomatous grass, flowers borne in conspicuous cylindrical silky spike 1-16 long, individual flower spikelet with two stamens and two feathery stigmas.</w:t>
            </w:r>
          </w:p>
        </w:tc>
        <w:tc>
          <w:tcPr>
            <w:tcW w:w="859" w:type="dxa"/>
            <w:noWrap/>
            <w:hideMark/>
          </w:tcPr>
          <w:p w14:paraId="11DB0481" w14:textId="77777777" w:rsidR="00ED4E1A" w:rsidRPr="00F5502B" w:rsidRDefault="00ED4E1A" w:rsidP="00AF0EBC">
            <w:r w:rsidRPr="00F5502B">
              <w:t> </w:t>
            </w:r>
          </w:p>
        </w:tc>
      </w:tr>
      <w:tr w:rsidR="00774822" w:rsidRPr="00F5502B" w14:paraId="4ECE525A" w14:textId="77777777" w:rsidTr="00D544B8">
        <w:trPr>
          <w:trHeight w:val="290"/>
        </w:trPr>
        <w:tc>
          <w:tcPr>
            <w:tcW w:w="846" w:type="dxa"/>
            <w:noWrap/>
            <w:hideMark/>
          </w:tcPr>
          <w:p w14:paraId="6D29C0FF"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75DDD7D1" w14:textId="77777777" w:rsidR="00ED4E1A" w:rsidRPr="002D7EFD" w:rsidRDefault="00ED4E1A" w:rsidP="00AF0EBC">
            <w:pPr>
              <w:rPr>
                <w:i/>
                <w:iCs/>
              </w:rPr>
            </w:pPr>
            <w:r w:rsidRPr="002D7EFD">
              <w:rPr>
                <w:rFonts w:ascii="Calibri" w:hAnsi="Calibri" w:cs="Calibri"/>
                <w:i/>
                <w:iCs/>
                <w:color w:val="000000"/>
              </w:rPr>
              <w:t>Juglans regia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D5D64" w14:textId="77777777" w:rsidR="00ED4E1A" w:rsidRPr="00F5502B" w:rsidRDefault="00ED4E1A" w:rsidP="00AF0EBC">
            <w:r>
              <w:rPr>
                <w:rFonts w:ascii="Calibri" w:hAnsi="Calibri" w:cs="Calibri"/>
                <w:color w:val="000000"/>
              </w:rPr>
              <w:t>Common Walnut</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4B7E5" w14:textId="77777777" w:rsidR="00ED4E1A" w:rsidRPr="00F5502B" w:rsidRDefault="00ED4E1A" w:rsidP="00AF0EBC">
            <w:r>
              <w:rPr>
                <w:rFonts w:ascii="Calibri" w:hAnsi="Calibri" w:cs="Calibri"/>
                <w:color w:val="000000"/>
              </w:rPr>
              <w:t>Juglandaceae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2C6F9B9E" w14:textId="77777777" w:rsidR="00ED4E1A" w:rsidRPr="00F5502B" w:rsidRDefault="00ED4E1A" w:rsidP="00AF0EBC">
            <w:r>
              <w:rPr>
                <w:rFonts w:ascii="Calibri" w:hAnsi="Calibri" w:cs="Calibri"/>
                <w:color w:val="000000"/>
              </w:rPr>
              <w:t xml:space="preserve">A large deciduous tree reaching a height of 25-30m, bark smooth and silvery-grey, Male flower in drooping catkins and female flowers are terminal in clusters of two to five </w:t>
            </w:r>
          </w:p>
        </w:tc>
        <w:tc>
          <w:tcPr>
            <w:tcW w:w="859" w:type="dxa"/>
            <w:noWrap/>
            <w:hideMark/>
          </w:tcPr>
          <w:p w14:paraId="50B1C48E" w14:textId="77777777" w:rsidR="00ED4E1A" w:rsidRPr="00F5502B" w:rsidRDefault="00ED4E1A" w:rsidP="00AF0EBC">
            <w:r w:rsidRPr="00F5502B">
              <w:t> </w:t>
            </w:r>
          </w:p>
        </w:tc>
      </w:tr>
      <w:tr w:rsidR="00774822" w:rsidRPr="00F5502B" w14:paraId="23372081" w14:textId="77777777" w:rsidTr="00D544B8">
        <w:trPr>
          <w:trHeight w:val="290"/>
        </w:trPr>
        <w:tc>
          <w:tcPr>
            <w:tcW w:w="846" w:type="dxa"/>
            <w:noWrap/>
            <w:hideMark/>
          </w:tcPr>
          <w:p w14:paraId="5C3A2D92"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3EF322F0" w14:textId="77777777" w:rsidR="00ED4E1A" w:rsidRPr="00F5502B" w:rsidRDefault="00ED4E1A" w:rsidP="00AF0EBC">
            <w:r w:rsidRPr="002D7EFD">
              <w:rPr>
                <w:rFonts w:ascii="Calibri" w:hAnsi="Calibri" w:cs="Calibri"/>
                <w:i/>
                <w:iCs/>
                <w:color w:val="000000"/>
              </w:rPr>
              <w:t>Litsea citrate</w:t>
            </w:r>
            <w:r>
              <w:rPr>
                <w:rFonts w:ascii="Calibri" w:hAnsi="Calibri" w:cs="Calibri"/>
                <w:color w:val="000000"/>
              </w:rPr>
              <w:t xml:space="preserve"> Blume.</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0366B" w14:textId="77777777" w:rsidR="00ED4E1A" w:rsidRPr="00A00975" w:rsidRDefault="00ED4E1A" w:rsidP="00AF0EBC">
            <w:pPr>
              <w:rPr>
                <w:i/>
                <w:iCs/>
              </w:rPr>
            </w:pPr>
            <w:r>
              <w:rPr>
                <w:rFonts w:ascii="Calibri" w:hAnsi="Calibri" w:cs="Calibri"/>
                <w:color w:val="000000"/>
              </w:rPr>
              <w:t>Mountain pepper</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46990" w14:textId="77777777" w:rsidR="00ED4E1A" w:rsidRPr="00F5502B" w:rsidRDefault="00ED4E1A" w:rsidP="00AF0EBC">
            <w:r>
              <w:rPr>
                <w:rFonts w:ascii="Calibri" w:hAnsi="Calibri" w:cs="Calibri"/>
                <w:color w:val="000000"/>
              </w:rPr>
              <w:t>Lauraceae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7DD25FBF" w14:textId="77777777" w:rsidR="00ED4E1A" w:rsidRPr="00F5502B" w:rsidRDefault="00ED4E1A" w:rsidP="00AF0EBC">
            <w:r>
              <w:rPr>
                <w:rFonts w:ascii="Calibri" w:hAnsi="Calibri" w:cs="Calibri"/>
                <w:color w:val="000000"/>
              </w:rPr>
              <w:t>A deciduous shrub or small tree with silky branches, flowers borne in cluster/solitary and cream in colour.</w:t>
            </w:r>
          </w:p>
        </w:tc>
        <w:tc>
          <w:tcPr>
            <w:tcW w:w="859" w:type="dxa"/>
            <w:noWrap/>
            <w:hideMark/>
          </w:tcPr>
          <w:p w14:paraId="0AB02990" w14:textId="77777777" w:rsidR="00ED4E1A" w:rsidRPr="00F5502B" w:rsidRDefault="00ED4E1A" w:rsidP="00AF0EBC">
            <w:r w:rsidRPr="00F5502B">
              <w:t> </w:t>
            </w:r>
          </w:p>
        </w:tc>
      </w:tr>
      <w:tr w:rsidR="00774822" w:rsidRPr="00F5502B" w14:paraId="6D3E6896" w14:textId="77777777" w:rsidTr="00D544B8">
        <w:trPr>
          <w:trHeight w:val="290"/>
        </w:trPr>
        <w:tc>
          <w:tcPr>
            <w:tcW w:w="846" w:type="dxa"/>
            <w:noWrap/>
            <w:hideMark/>
          </w:tcPr>
          <w:p w14:paraId="14E6A844"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6FD20367" w14:textId="77777777" w:rsidR="00ED4E1A" w:rsidRPr="00F5502B" w:rsidRDefault="00ED4E1A" w:rsidP="00AF0EBC">
            <w:r w:rsidRPr="002D7EFD">
              <w:rPr>
                <w:rFonts w:ascii="Calibri" w:hAnsi="Calibri" w:cs="Calibri"/>
                <w:i/>
                <w:iCs/>
                <w:color w:val="000000"/>
              </w:rPr>
              <w:t>Litseaglutinosa</w:t>
            </w:r>
            <w:r>
              <w:rPr>
                <w:rFonts w:ascii="Calibri" w:hAnsi="Calibri" w:cs="Calibri"/>
                <w:color w:val="000000"/>
              </w:rPr>
              <w:t xml:space="preserve"> (Lour.) C. B. Rob.</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D98A4A" w14:textId="77777777" w:rsidR="00ED4E1A" w:rsidRPr="00A00975" w:rsidRDefault="00ED4E1A" w:rsidP="00AF0EBC">
            <w:pPr>
              <w:rPr>
                <w:i/>
                <w:iCs/>
              </w:rPr>
            </w:pPr>
            <w:r>
              <w:rPr>
                <w:rFonts w:ascii="Calibri" w:hAnsi="Calibri" w:cs="Calibri"/>
                <w:color w:val="000000"/>
              </w:rPr>
              <w:t>Soft bollygum</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B2D19" w14:textId="77777777" w:rsidR="00ED4E1A" w:rsidRPr="00F5502B" w:rsidRDefault="00ED4E1A" w:rsidP="00AF0EBC">
            <w:r>
              <w:rPr>
                <w:rFonts w:ascii="Calibri" w:hAnsi="Calibri" w:cs="Calibri"/>
                <w:color w:val="000000"/>
              </w:rPr>
              <w:t>Lauraceae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561DE75B" w14:textId="77777777" w:rsidR="00ED4E1A" w:rsidRPr="00F5502B" w:rsidRDefault="00ED4E1A" w:rsidP="00AF0EBC">
            <w:r>
              <w:rPr>
                <w:rFonts w:ascii="Calibri" w:hAnsi="Calibri" w:cs="Calibri"/>
                <w:color w:val="000000"/>
              </w:rPr>
              <w:t>an evergreen or deciduous tree with yellowish flower borne in solitary or cluster.</w:t>
            </w:r>
          </w:p>
        </w:tc>
        <w:tc>
          <w:tcPr>
            <w:tcW w:w="859" w:type="dxa"/>
            <w:noWrap/>
            <w:hideMark/>
          </w:tcPr>
          <w:p w14:paraId="54416EA4" w14:textId="77777777" w:rsidR="00ED4E1A" w:rsidRPr="00F5502B" w:rsidRDefault="00ED4E1A" w:rsidP="00AF0EBC">
            <w:r w:rsidRPr="00F5502B">
              <w:t> </w:t>
            </w:r>
          </w:p>
        </w:tc>
      </w:tr>
      <w:tr w:rsidR="00774822" w:rsidRPr="00F5502B" w14:paraId="6CDC38C8" w14:textId="77777777" w:rsidTr="00D544B8">
        <w:trPr>
          <w:trHeight w:val="290"/>
        </w:trPr>
        <w:tc>
          <w:tcPr>
            <w:tcW w:w="846" w:type="dxa"/>
            <w:noWrap/>
            <w:hideMark/>
          </w:tcPr>
          <w:p w14:paraId="0E3F289F"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2806256B" w14:textId="77777777" w:rsidR="00ED4E1A" w:rsidRPr="00F5502B" w:rsidRDefault="00ED4E1A" w:rsidP="00AF0EBC">
            <w:r w:rsidRPr="002D7EFD">
              <w:rPr>
                <w:rFonts w:ascii="Calibri" w:hAnsi="Calibri" w:cs="Calibri"/>
                <w:i/>
                <w:iCs/>
                <w:color w:val="000000"/>
              </w:rPr>
              <w:t>Melastoma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6428E" w14:textId="77777777" w:rsidR="00ED4E1A" w:rsidRPr="00A00975" w:rsidRDefault="00ED4E1A" w:rsidP="00AF0EBC">
            <w:pPr>
              <w:rPr>
                <w:i/>
                <w:iCs/>
              </w:rPr>
            </w:pPr>
            <w:r>
              <w:rPr>
                <w:rFonts w:ascii="Calibri" w:hAnsi="Calibri" w:cs="Calibri"/>
                <w:color w:val="000000"/>
              </w:rPr>
              <w:t>Melastoma</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3FC67" w14:textId="77777777" w:rsidR="00ED4E1A" w:rsidRPr="00F5502B" w:rsidRDefault="00ED4E1A" w:rsidP="00AF0EBC">
            <w:r>
              <w:rPr>
                <w:rFonts w:ascii="Calibri" w:hAnsi="Calibri" w:cs="Calibri"/>
                <w:color w:val="000000"/>
              </w:rPr>
              <w:t>Melastomaceae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15B6EBD0" w14:textId="77777777" w:rsidR="00ED4E1A" w:rsidRPr="00F5502B" w:rsidRDefault="00ED4E1A" w:rsidP="00AF0EBC">
            <w:r>
              <w:rPr>
                <w:rFonts w:ascii="Calibri" w:hAnsi="Calibri" w:cs="Calibri"/>
                <w:color w:val="000000"/>
              </w:rPr>
              <w:t>A shrub growing up to 5m with broad lance-like leaves, flower pinkish-mauve and hairy sepals</w:t>
            </w:r>
          </w:p>
        </w:tc>
        <w:tc>
          <w:tcPr>
            <w:tcW w:w="859" w:type="dxa"/>
            <w:noWrap/>
            <w:hideMark/>
          </w:tcPr>
          <w:p w14:paraId="25814FB9" w14:textId="77777777" w:rsidR="00ED4E1A" w:rsidRPr="00F5502B" w:rsidRDefault="00ED4E1A" w:rsidP="00AF0EBC">
            <w:r w:rsidRPr="00F5502B">
              <w:t>5</w:t>
            </w:r>
          </w:p>
        </w:tc>
      </w:tr>
      <w:tr w:rsidR="00774822" w:rsidRPr="00F5502B" w14:paraId="162F53E9" w14:textId="77777777" w:rsidTr="00D544B8">
        <w:trPr>
          <w:trHeight w:val="290"/>
        </w:trPr>
        <w:tc>
          <w:tcPr>
            <w:tcW w:w="846" w:type="dxa"/>
            <w:noWrap/>
            <w:hideMark/>
          </w:tcPr>
          <w:p w14:paraId="577B42EC"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2EC331BA" w14:textId="77777777" w:rsidR="00ED4E1A" w:rsidRPr="00F5502B" w:rsidRDefault="00ED4E1A" w:rsidP="00AF0EBC">
            <w:r w:rsidRPr="002D7EFD">
              <w:rPr>
                <w:rFonts w:ascii="Calibri" w:hAnsi="Calibri" w:cs="Calibri"/>
                <w:i/>
                <w:iCs/>
                <w:color w:val="000000"/>
              </w:rPr>
              <w:t>Melia azadirachta</w:t>
            </w:r>
            <w:r>
              <w:rPr>
                <w:rFonts w:ascii="Calibri" w:hAnsi="Calibri" w:cs="Calibri"/>
                <w:color w:val="000000"/>
              </w:rPr>
              <w:t xml:space="preserve"> L.</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5765D2" w14:textId="77777777" w:rsidR="00ED4E1A" w:rsidRPr="00A00975" w:rsidRDefault="00ED4E1A" w:rsidP="00AF0EBC">
            <w:pPr>
              <w:rPr>
                <w:i/>
                <w:iCs/>
              </w:rPr>
            </w:pPr>
            <w:r>
              <w:rPr>
                <w:rFonts w:ascii="Calibri" w:hAnsi="Calibri" w:cs="Calibri"/>
                <w:color w:val="000000"/>
              </w:rPr>
              <w:t>China berry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E9D412" w14:textId="77777777" w:rsidR="00ED4E1A" w:rsidRPr="00F5502B" w:rsidRDefault="00ED4E1A" w:rsidP="00AF0EBC">
            <w:r>
              <w:rPr>
                <w:rFonts w:ascii="Calibri" w:hAnsi="Calibri" w:cs="Calibri"/>
                <w:color w:val="000000"/>
              </w:rPr>
              <w:t>Meliaceae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0579ABE1" w14:textId="77777777" w:rsidR="00ED4E1A" w:rsidRPr="00F5502B" w:rsidRDefault="00ED4E1A" w:rsidP="00AF0EBC">
            <w:r>
              <w:rPr>
                <w:rFonts w:ascii="Calibri" w:hAnsi="Calibri" w:cs="Calibri"/>
                <w:color w:val="000000"/>
              </w:rPr>
              <w:t>Evergreen tree, flower small, fragrant, pale purple or lilac, growing in cluster.</w:t>
            </w:r>
          </w:p>
        </w:tc>
        <w:tc>
          <w:tcPr>
            <w:tcW w:w="859" w:type="dxa"/>
            <w:noWrap/>
            <w:hideMark/>
          </w:tcPr>
          <w:p w14:paraId="27C39B73" w14:textId="77777777" w:rsidR="00ED4E1A" w:rsidRPr="00F5502B" w:rsidRDefault="00ED4E1A" w:rsidP="00AF0EBC">
            <w:r w:rsidRPr="00F5502B">
              <w:t>2</w:t>
            </w:r>
          </w:p>
        </w:tc>
      </w:tr>
      <w:tr w:rsidR="00774822" w:rsidRPr="00F5502B" w14:paraId="06388E85" w14:textId="77777777" w:rsidTr="00D544B8">
        <w:trPr>
          <w:trHeight w:val="290"/>
        </w:trPr>
        <w:tc>
          <w:tcPr>
            <w:tcW w:w="846" w:type="dxa"/>
            <w:noWrap/>
            <w:hideMark/>
          </w:tcPr>
          <w:p w14:paraId="30B2CFE9"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56DEF54F" w14:textId="77777777" w:rsidR="00ED4E1A" w:rsidRPr="00F5502B" w:rsidRDefault="00ED4E1A" w:rsidP="00AF0EBC">
            <w:r w:rsidRPr="002D7EFD">
              <w:rPr>
                <w:rFonts w:ascii="Calibri" w:hAnsi="Calibri" w:cs="Calibri"/>
                <w:i/>
                <w:iCs/>
                <w:color w:val="000000"/>
              </w:rPr>
              <w:t>Musa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5C578" w14:textId="77777777" w:rsidR="00ED4E1A" w:rsidRPr="00F5502B" w:rsidRDefault="00ED4E1A" w:rsidP="00AF0EBC">
            <w:r>
              <w:rPr>
                <w:rFonts w:ascii="Calibri" w:hAnsi="Calibri" w:cs="Calibri"/>
                <w:color w:val="000000"/>
              </w:rPr>
              <w:t>Banana</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256A68" w14:textId="77777777" w:rsidR="00ED4E1A" w:rsidRPr="00F5502B" w:rsidRDefault="00ED4E1A" w:rsidP="00AF0EBC">
            <w:r>
              <w:rPr>
                <w:rFonts w:ascii="Calibri" w:hAnsi="Calibri" w:cs="Calibri"/>
                <w:color w:val="000000"/>
              </w:rPr>
              <w:t>Musaceae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256FDB25" w14:textId="77777777" w:rsidR="00ED4E1A" w:rsidRPr="00F5502B" w:rsidRDefault="00ED4E1A" w:rsidP="00AF0EBC">
            <w:r>
              <w:rPr>
                <w:rFonts w:ascii="Calibri" w:hAnsi="Calibri" w:cs="Calibri"/>
                <w:color w:val="000000"/>
              </w:rPr>
              <w:t>A monocarpic gigantic herb with pseudo aerial stem, long and broad leaves. Inflorescence spadix with a large, brightly coloured bract called spathe.</w:t>
            </w:r>
          </w:p>
        </w:tc>
        <w:tc>
          <w:tcPr>
            <w:tcW w:w="859" w:type="dxa"/>
            <w:noWrap/>
            <w:hideMark/>
          </w:tcPr>
          <w:p w14:paraId="4F36D93B" w14:textId="77777777" w:rsidR="00ED4E1A" w:rsidRPr="00F5502B" w:rsidRDefault="00ED4E1A" w:rsidP="00AF0EBC">
            <w:r w:rsidRPr="00F5502B">
              <w:t>3</w:t>
            </w:r>
          </w:p>
        </w:tc>
      </w:tr>
      <w:tr w:rsidR="00774822" w:rsidRPr="00F5502B" w14:paraId="56058294" w14:textId="77777777" w:rsidTr="00D544B8">
        <w:trPr>
          <w:trHeight w:val="290"/>
        </w:trPr>
        <w:tc>
          <w:tcPr>
            <w:tcW w:w="846" w:type="dxa"/>
            <w:noWrap/>
            <w:hideMark/>
          </w:tcPr>
          <w:p w14:paraId="42C02EE0"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61D327CE" w14:textId="77777777" w:rsidR="00ED4E1A" w:rsidRPr="00F5502B" w:rsidRDefault="00ED4E1A" w:rsidP="00AF0EBC">
            <w:r w:rsidRPr="002D7EFD">
              <w:rPr>
                <w:rFonts w:ascii="Calibri" w:hAnsi="Calibri" w:cs="Calibri"/>
                <w:i/>
                <w:iCs/>
                <w:color w:val="000000"/>
              </w:rPr>
              <w:t xml:space="preserve">Oenothera </w:t>
            </w:r>
            <w:r>
              <w:rPr>
                <w:rFonts w:ascii="Calibri" w:hAnsi="Calibri" w:cs="Calibri"/>
                <w:color w:val="000000"/>
              </w:rPr>
              <w:t>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AB0145" w14:textId="77777777" w:rsidR="00ED4E1A" w:rsidRPr="00A00975" w:rsidRDefault="00ED4E1A" w:rsidP="00AF0EBC">
            <w:pPr>
              <w:rPr>
                <w:i/>
                <w:iCs/>
              </w:rPr>
            </w:pPr>
            <w:r>
              <w:rPr>
                <w:rFonts w:ascii="Calibri" w:hAnsi="Calibri" w:cs="Calibri"/>
                <w:color w:val="000000"/>
              </w:rPr>
              <w:t>Evening primrose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CA270" w14:textId="77777777" w:rsidR="00ED4E1A" w:rsidRPr="00F5502B" w:rsidRDefault="00ED4E1A" w:rsidP="00AF0EBC">
            <w:r>
              <w:rPr>
                <w:rFonts w:ascii="Calibri" w:hAnsi="Calibri" w:cs="Calibri"/>
                <w:color w:val="000000"/>
              </w:rPr>
              <w:t>Onagraceae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47D06B98" w14:textId="77777777" w:rsidR="00ED4E1A" w:rsidRPr="00F5502B" w:rsidRDefault="00ED4E1A" w:rsidP="00AF0EBC">
            <w:r>
              <w:rPr>
                <w:rFonts w:ascii="Calibri" w:hAnsi="Calibri" w:cs="Calibri"/>
                <w:color w:val="000000"/>
              </w:rPr>
              <w:t>A perennial with velvet stems, produces single, four- petals, white to pink colour, cup-shaped flower on the upper axils.</w:t>
            </w:r>
          </w:p>
        </w:tc>
        <w:tc>
          <w:tcPr>
            <w:tcW w:w="859" w:type="dxa"/>
            <w:noWrap/>
            <w:hideMark/>
          </w:tcPr>
          <w:p w14:paraId="21BC75F2" w14:textId="77777777" w:rsidR="00ED4E1A" w:rsidRPr="00F5502B" w:rsidRDefault="00ED4E1A" w:rsidP="00AF0EBC">
            <w:r w:rsidRPr="00F5502B">
              <w:t>5</w:t>
            </w:r>
          </w:p>
        </w:tc>
      </w:tr>
      <w:tr w:rsidR="00774822" w:rsidRPr="00F5502B" w14:paraId="1D24310B" w14:textId="77777777" w:rsidTr="00D544B8">
        <w:trPr>
          <w:trHeight w:val="290"/>
        </w:trPr>
        <w:tc>
          <w:tcPr>
            <w:tcW w:w="846" w:type="dxa"/>
            <w:noWrap/>
            <w:hideMark/>
          </w:tcPr>
          <w:p w14:paraId="2C6F546A"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6062885" w14:textId="77777777" w:rsidR="00ED4E1A" w:rsidRPr="00F5502B" w:rsidRDefault="00ED4E1A" w:rsidP="00AF0EBC">
            <w:r w:rsidRPr="002D7EFD">
              <w:rPr>
                <w:rFonts w:ascii="Calibri" w:hAnsi="Calibri" w:cs="Calibri"/>
                <w:i/>
                <w:iCs/>
                <w:color w:val="000000"/>
              </w:rPr>
              <w:t>Osbeckiacrinita</w:t>
            </w:r>
            <w:r>
              <w:rPr>
                <w:rFonts w:ascii="Calibri" w:hAnsi="Calibri" w:cs="Calibri"/>
                <w:color w:val="000000"/>
              </w:rPr>
              <w:t>Benth.</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D5120" w14:textId="77777777" w:rsidR="00ED4E1A" w:rsidRPr="00A00975" w:rsidRDefault="00ED4E1A" w:rsidP="00AF0EBC">
            <w:pPr>
              <w:rPr>
                <w:i/>
                <w:iCs/>
              </w:rPr>
            </w:pPr>
            <w:r>
              <w:rPr>
                <w:rFonts w:ascii="Calibri" w:hAnsi="Calibri" w:cs="Calibri"/>
                <w:color w:val="000000"/>
              </w:rPr>
              <w:t>Hairy osbeckia</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2E3E86" w14:textId="77777777" w:rsidR="00ED4E1A" w:rsidRPr="00F5502B" w:rsidRDefault="00ED4E1A" w:rsidP="00AF0EBC">
            <w:r>
              <w:rPr>
                <w:rFonts w:ascii="Calibri" w:hAnsi="Calibri" w:cs="Calibri"/>
                <w:color w:val="000000"/>
              </w:rPr>
              <w:t>Melastomaceae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332164EF" w14:textId="77777777" w:rsidR="00ED4E1A" w:rsidRPr="00F5502B" w:rsidRDefault="00ED4E1A" w:rsidP="00AF0EBC">
            <w:r>
              <w:rPr>
                <w:rFonts w:ascii="Calibri" w:hAnsi="Calibri" w:cs="Calibri"/>
                <w:color w:val="000000"/>
              </w:rPr>
              <w:t>A hairy shrub up to 2.5m tall branches covered with spreading bulb based fuscous hairs, flowers purple in colour.</w:t>
            </w:r>
          </w:p>
        </w:tc>
        <w:tc>
          <w:tcPr>
            <w:tcW w:w="859" w:type="dxa"/>
            <w:noWrap/>
            <w:hideMark/>
          </w:tcPr>
          <w:p w14:paraId="2329FEE4" w14:textId="77777777" w:rsidR="00ED4E1A" w:rsidRPr="00F5502B" w:rsidRDefault="00ED4E1A" w:rsidP="00AF0EBC">
            <w:r w:rsidRPr="00F5502B">
              <w:t> </w:t>
            </w:r>
          </w:p>
        </w:tc>
      </w:tr>
      <w:tr w:rsidR="00774822" w:rsidRPr="00F5502B" w14:paraId="62840ECE" w14:textId="77777777" w:rsidTr="00D544B8">
        <w:trPr>
          <w:trHeight w:val="290"/>
        </w:trPr>
        <w:tc>
          <w:tcPr>
            <w:tcW w:w="846" w:type="dxa"/>
            <w:noWrap/>
            <w:hideMark/>
          </w:tcPr>
          <w:p w14:paraId="107A4007"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3CF6F587" w14:textId="77777777" w:rsidR="00ED4E1A" w:rsidRPr="002D7EFD" w:rsidRDefault="00ED4E1A" w:rsidP="00AF0EBC">
            <w:pPr>
              <w:rPr>
                <w:i/>
                <w:iCs/>
              </w:rPr>
            </w:pPr>
            <w:r w:rsidRPr="002D7EFD">
              <w:rPr>
                <w:rFonts w:ascii="Calibri" w:hAnsi="Calibri" w:cs="Calibri"/>
                <w:i/>
                <w:iCs/>
                <w:color w:val="000000"/>
              </w:rPr>
              <w:t>Oxalis</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362397" w14:textId="77777777" w:rsidR="00ED4E1A" w:rsidRPr="00F5502B" w:rsidRDefault="00ED4E1A" w:rsidP="00AF0EBC">
            <w:r>
              <w:rPr>
                <w:rFonts w:ascii="Calibri" w:hAnsi="Calibri" w:cs="Calibri"/>
                <w:color w:val="000000"/>
              </w:rPr>
              <w:t>Wood sorrel</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00591B" w14:textId="77777777" w:rsidR="00ED4E1A" w:rsidRPr="00F5502B" w:rsidRDefault="00ED4E1A" w:rsidP="00AF0EBC">
            <w:r>
              <w:rPr>
                <w:rFonts w:ascii="Calibri" w:hAnsi="Calibri" w:cs="Calibri"/>
                <w:color w:val="000000"/>
              </w:rPr>
              <w:t>Oxalidaceae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7167474F" w14:textId="77777777" w:rsidR="00ED4E1A" w:rsidRPr="00F5502B" w:rsidRDefault="00ED4E1A" w:rsidP="00AF0EBC">
            <w:r>
              <w:rPr>
                <w:rFonts w:ascii="Calibri" w:hAnsi="Calibri" w:cs="Calibri"/>
                <w:color w:val="000000"/>
              </w:rPr>
              <w:t>A creeping wood sorrel, single flower, petals yellow, fruit capsule.</w:t>
            </w:r>
          </w:p>
        </w:tc>
        <w:tc>
          <w:tcPr>
            <w:tcW w:w="859" w:type="dxa"/>
            <w:noWrap/>
            <w:hideMark/>
          </w:tcPr>
          <w:p w14:paraId="22278E1F" w14:textId="77777777" w:rsidR="00ED4E1A" w:rsidRPr="00F5502B" w:rsidRDefault="00ED4E1A" w:rsidP="00AF0EBC">
            <w:r w:rsidRPr="00F5502B">
              <w:t>3</w:t>
            </w:r>
          </w:p>
        </w:tc>
      </w:tr>
      <w:tr w:rsidR="00774822" w:rsidRPr="00F5502B" w14:paraId="4DC5085E" w14:textId="77777777" w:rsidTr="00D544B8">
        <w:trPr>
          <w:trHeight w:val="290"/>
        </w:trPr>
        <w:tc>
          <w:tcPr>
            <w:tcW w:w="846" w:type="dxa"/>
            <w:noWrap/>
            <w:hideMark/>
          </w:tcPr>
          <w:p w14:paraId="7F38E2FA"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44689179" w14:textId="77777777" w:rsidR="00ED4E1A" w:rsidRPr="002D7EFD" w:rsidRDefault="00ED4E1A" w:rsidP="00AF0EBC">
            <w:pPr>
              <w:rPr>
                <w:i/>
                <w:iCs/>
              </w:rPr>
            </w:pPr>
            <w:r w:rsidRPr="002D7EFD">
              <w:rPr>
                <w:rFonts w:ascii="Calibri" w:hAnsi="Calibri" w:cs="Calibri"/>
                <w:i/>
                <w:iCs/>
                <w:color w:val="000000"/>
              </w:rPr>
              <w:t>Passiflora foetida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1A426" w14:textId="77777777" w:rsidR="00ED4E1A" w:rsidRPr="00A00975" w:rsidRDefault="00ED4E1A" w:rsidP="00AF0EBC">
            <w:pPr>
              <w:rPr>
                <w:i/>
                <w:iCs/>
              </w:rPr>
            </w:pPr>
            <w:r>
              <w:rPr>
                <w:rFonts w:ascii="Calibri" w:hAnsi="Calibri" w:cs="Calibri"/>
                <w:color w:val="000000"/>
              </w:rPr>
              <w:t>Wild passion fruit</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333CD" w14:textId="77777777" w:rsidR="00ED4E1A" w:rsidRPr="00F5502B" w:rsidRDefault="00ED4E1A" w:rsidP="00AF0EBC">
            <w:r>
              <w:rPr>
                <w:rFonts w:ascii="Calibri" w:hAnsi="Calibri" w:cs="Calibri"/>
                <w:color w:val="000000"/>
              </w:rPr>
              <w:t>Passifloraceae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2F870BD3" w14:textId="77777777" w:rsidR="00ED4E1A" w:rsidRPr="00F5502B" w:rsidRDefault="00ED4E1A" w:rsidP="00AF0EBC">
            <w:r>
              <w:rPr>
                <w:rFonts w:ascii="Calibri" w:hAnsi="Calibri" w:cs="Calibri"/>
                <w:color w:val="000000"/>
              </w:rPr>
              <w:t>A climber, flower white to pale cream, fruit mature yellow colour.</w:t>
            </w:r>
          </w:p>
        </w:tc>
        <w:tc>
          <w:tcPr>
            <w:tcW w:w="859" w:type="dxa"/>
            <w:noWrap/>
            <w:hideMark/>
          </w:tcPr>
          <w:p w14:paraId="6ADD7B03" w14:textId="77777777" w:rsidR="00ED4E1A" w:rsidRPr="00F5502B" w:rsidRDefault="00ED4E1A" w:rsidP="00AF0EBC">
            <w:r w:rsidRPr="00F5502B">
              <w:t>7</w:t>
            </w:r>
          </w:p>
        </w:tc>
      </w:tr>
      <w:tr w:rsidR="00774822" w:rsidRPr="00F5502B" w14:paraId="44683B43" w14:textId="77777777" w:rsidTr="00D544B8">
        <w:trPr>
          <w:trHeight w:val="290"/>
        </w:trPr>
        <w:tc>
          <w:tcPr>
            <w:tcW w:w="846" w:type="dxa"/>
            <w:noWrap/>
            <w:hideMark/>
          </w:tcPr>
          <w:p w14:paraId="1ADED5BE"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71BA9A76" w14:textId="77777777" w:rsidR="00ED4E1A" w:rsidRPr="002D7EFD" w:rsidRDefault="00ED4E1A" w:rsidP="00AF0EBC">
            <w:pPr>
              <w:rPr>
                <w:i/>
                <w:iCs/>
              </w:rPr>
            </w:pPr>
            <w:r w:rsidRPr="002D7EFD">
              <w:rPr>
                <w:rFonts w:ascii="Calibri" w:hAnsi="Calibri" w:cs="Calibri"/>
                <w:i/>
                <w:iCs/>
                <w:color w:val="000000"/>
              </w:rPr>
              <w:t>Passiflora indica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482CD" w14:textId="77777777" w:rsidR="00ED4E1A" w:rsidRPr="00A00975" w:rsidRDefault="00ED4E1A" w:rsidP="00AF0EBC">
            <w:pPr>
              <w:rPr>
                <w:i/>
                <w:iCs/>
              </w:rPr>
            </w:pPr>
            <w:r>
              <w:rPr>
                <w:rFonts w:ascii="Calibri" w:hAnsi="Calibri" w:cs="Calibri"/>
                <w:color w:val="000000"/>
              </w:rPr>
              <w:t>Passion fruit</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DAB588" w14:textId="77777777" w:rsidR="00ED4E1A" w:rsidRPr="00F5502B" w:rsidRDefault="00ED4E1A" w:rsidP="00AF0EBC">
            <w:r>
              <w:rPr>
                <w:rFonts w:ascii="Calibri" w:hAnsi="Calibri" w:cs="Calibri"/>
                <w:color w:val="000000"/>
              </w:rPr>
              <w:t>Passifloraceae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2873120D" w14:textId="77777777" w:rsidR="00ED4E1A" w:rsidRPr="00F5502B" w:rsidRDefault="00ED4E1A" w:rsidP="00AF0EBC">
            <w:r>
              <w:rPr>
                <w:rFonts w:ascii="Calibri" w:hAnsi="Calibri" w:cs="Calibri"/>
                <w:color w:val="000000"/>
              </w:rPr>
              <w:t>A climbing vine, clings by tendrils, single flower, sepal greenish-white, Petal white, finger like corona, white tipped rays, rich purple base, triple branched style, fruit dark purple when ripe.</w:t>
            </w:r>
          </w:p>
        </w:tc>
        <w:tc>
          <w:tcPr>
            <w:tcW w:w="859" w:type="dxa"/>
            <w:noWrap/>
            <w:hideMark/>
          </w:tcPr>
          <w:p w14:paraId="61884913" w14:textId="77777777" w:rsidR="00ED4E1A" w:rsidRPr="00F5502B" w:rsidRDefault="00ED4E1A" w:rsidP="00AF0EBC">
            <w:r w:rsidRPr="00F5502B">
              <w:t> </w:t>
            </w:r>
          </w:p>
        </w:tc>
      </w:tr>
      <w:tr w:rsidR="00774822" w:rsidRPr="00F5502B" w14:paraId="34912161" w14:textId="77777777" w:rsidTr="00D544B8">
        <w:trPr>
          <w:trHeight w:val="290"/>
        </w:trPr>
        <w:tc>
          <w:tcPr>
            <w:tcW w:w="846" w:type="dxa"/>
            <w:noWrap/>
            <w:hideMark/>
          </w:tcPr>
          <w:p w14:paraId="6DB65F9D"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087F07EB" w14:textId="77777777" w:rsidR="00ED4E1A" w:rsidRPr="002D7EFD" w:rsidRDefault="00ED4E1A" w:rsidP="00AF0EBC">
            <w:pPr>
              <w:rPr>
                <w:i/>
                <w:iCs/>
              </w:rPr>
            </w:pPr>
            <w:r w:rsidRPr="002D7EFD">
              <w:rPr>
                <w:rFonts w:ascii="Calibri" w:hAnsi="Calibri" w:cs="Calibri"/>
                <w:i/>
                <w:iCs/>
                <w:color w:val="000000"/>
              </w:rPr>
              <w:t>Persicaria capitata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F7BD8" w14:textId="77777777" w:rsidR="00ED4E1A" w:rsidRPr="00A00975" w:rsidRDefault="00ED4E1A" w:rsidP="00AF0EBC">
            <w:pPr>
              <w:rPr>
                <w:i/>
                <w:iCs/>
              </w:rPr>
            </w:pPr>
            <w:r>
              <w:rPr>
                <w:rFonts w:ascii="Calibri" w:hAnsi="Calibri" w:cs="Calibri"/>
                <w:color w:val="000000"/>
              </w:rPr>
              <w:t>Pink knotweed</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1ECD28" w14:textId="77777777" w:rsidR="00ED4E1A" w:rsidRPr="00F5502B" w:rsidRDefault="00ED4E1A" w:rsidP="00AF0EBC">
            <w:r>
              <w:rPr>
                <w:rFonts w:ascii="Calibri" w:hAnsi="Calibri" w:cs="Calibri"/>
                <w:color w:val="000000"/>
              </w:rPr>
              <w:t>Polygonaceae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26B16082" w14:textId="77777777" w:rsidR="00ED4E1A" w:rsidRPr="00F5502B" w:rsidRDefault="00ED4E1A" w:rsidP="00AF0EBC">
            <w:r>
              <w:rPr>
                <w:rFonts w:ascii="Calibri" w:hAnsi="Calibri" w:cs="Calibri"/>
                <w:color w:val="000000"/>
              </w:rPr>
              <w:t>A mat forming perennial herb, stem prostrate sometime rooting at node, elliptic ovate leaves, flower light to dark purple, head-like spikes at the end of the branches.</w:t>
            </w:r>
          </w:p>
        </w:tc>
        <w:tc>
          <w:tcPr>
            <w:tcW w:w="859" w:type="dxa"/>
            <w:noWrap/>
            <w:hideMark/>
          </w:tcPr>
          <w:p w14:paraId="7DD0210E" w14:textId="77777777" w:rsidR="00ED4E1A" w:rsidRPr="00F5502B" w:rsidRDefault="00ED4E1A" w:rsidP="00AF0EBC">
            <w:r w:rsidRPr="00F5502B">
              <w:t>1</w:t>
            </w:r>
          </w:p>
        </w:tc>
      </w:tr>
      <w:tr w:rsidR="00774822" w:rsidRPr="00F5502B" w14:paraId="4EDC9040" w14:textId="77777777" w:rsidTr="00D544B8">
        <w:trPr>
          <w:trHeight w:val="290"/>
        </w:trPr>
        <w:tc>
          <w:tcPr>
            <w:tcW w:w="846" w:type="dxa"/>
            <w:noWrap/>
            <w:hideMark/>
          </w:tcPr>
          <w:p w14:paraId="3EBA537D"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0D21C6AB" w14:textId="77777777" w:rsidR="00ED4E1A" w:rsidRPr="002D7EFD" w:rsidRDefault="00ED4E1A" w:rsidP="00AF0EBC">
            <w:pPr>
              <w:rPr>
                <w:i/>
                <w:iCs/>
              </w:rPr>
            </w:pPr>
            <w:r w:rsidRPr="002D7EFD">
              <w:rPr>
                <w:rFonts w:ascii="Calibri" w:hAnsi="Calibri" w:cs="Calibri"/>
                <w:i/>
                <w:iCs/>
                <w:color w:val="000000"/>
              </w:rPr>
              <w:t>Persicarianepalensis</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F42F2" w14:textId="77777777" w:rsidR="00ED4E1A" w:rsidRPr="00F5502B" w:rsidRDefault="00ED4E1A" w:rsidP="00AF0EBC">
            <w:r>
              <w:rPr>
                <w:rFonts w:ascii="Calibri" w:hAnsi="Calibri" w:cs="Calibri"/>
                <w:color w:val="000000"/>
              </w:rPr>
              <w:t>Knotweed</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4819EE" w14:textId="77777777" w:rsidR="00ED4E1A" w:rsidRPr="00F5502B" w:rsidRDefault="00ED4E1A" w:rsidP="00AF0EBC">
            <w:r>
              <w:rPr>
                <w:rFonts w:ascii="Calibri" w:hAnsi="Calibri" w:cs="Calibri"/>
                <w:color w:val="000000"/>
              </w:rPr>
              <w:t>Polygonaceae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66177508" w14:textId="77777777" w:rsidR="00ED4E1A" w:rsidRPr="00F5502B" w:rsidRDefault="00ED4E1A" w:rsidP="00AF0EBC">
            <w:r>
              <w:rPr>
                <w:rFonts w:ascii="Calibri" w:hAnsi="Calibri" w:cs="Calibri"/>
                <w:color w:val="000000"/>
              </w:rPr>
              <w:t>A annual herb with simple branched, terminal corymbs inflorescence, flowers tiny, light pink-blue.</w:t>
            </w:r>
          </w:p>
        </w:tc>
        <w:tc>
          <w:tcPr>
            <w:tcW w:w="859" w:type="dxa"/>
            <w:noWrap/>
            <w:hideMark/>
          </w:tcPr>
          <w:p w14:paraId="2CF1AF3D" w14:textId="77777777" w:rsidR="00ED4E1A" w:rsidRPr="00F5502B" w:rsidRDefault="00ED4E1A" w:rsidP="00AF0EBC">
            <w:r w:rsidRPr="00F5502B">
              <w:t> </w:t>
            </w:r>
          </w:p>
        </w:tc>
      </w:tr>
      <w:tr w:rsidR="00774822" w:rsidRPr="00F5502B" w14:paraId="7E1778BF" w14:textId="77777777" w:rsidTr="00D544B8">
        <w:trPr>
          <w:trHeight w:val="290"/>
        </w:trPr>
        <w:tc>
          <w:tcPr>
            <w:tcW w:w="846" w:type="dxa"/>
            <w:noWrap/>
            <w:hideMark/>
          </w:tcPr>
          <w:p w14:paraId="7E96BFF6"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784F42F7" w14:textId="77777777" w:rsidR="00ED4E1A" w:rsidRPr="00F5502B" w:rsidRDefault="00ED4E1A" w:rsidP="00AF0EBC">
            <w:r w:rsidRPr="002D7EFD">
              <w:rPr>
                <w:rFonts w:ascii="Calibri" w:hAnsi="Calibri" w:cs="Calibri"/>
                <w:i/>
                <w:iCs/>
                <w:color w:val="000000"/>
              </w:rPr>
              <w:t>Plantago</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C8EEA7" w14:textId="77777777" w:rsidR="00ED4E1A" w:rsidRPr="00F5502B" w:rsidRDefault="00ED4E1A" w:rsidP="00AF0EBC">
            <w:r>
              <w:rPr>
                <w:rFonts w:ascii="Calibri" w:hAnsi="Calibri" w:cs="Calibri"/>
                <w:color w:val="000000"/>
              </w:rPr>
              <w:t>Common plantain</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7825F5" w14:textId="77777777" w:rsidR="00ED4E1A" w:rsidRPr="00F5502B" w:rsidRDefault="00ED4E1A" w:rsidP="00AF0EBC">
            <w:r>
              <w:rPr>
                <w:rFonts w:ascii="Calibri" w:hAnsi="Calibri" w:cs="Calibri"/>
                <w:color w:val="000000"/>
              </w:rPr>
              <w:t>Plaintaginaceae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0254DEB5" w14:textId="77777777" w:rsidR="00ED4E1A" w:rsidRPr="00F5502B" w:rsidRDefault="00ED4E1A" w:rsidP="00AF0EBC">
            <w:r>
              <w:rPr>
                <w:rFonts w:ascii="Calibri" w:hAnsi="Calibri" w:cs="Calibri"/>
                <w:color w:val="000000"/>
              </w:rPr>
              <w:t>A herbaceous perennial plant with a rosette leaves that is oval with acute apex, flower small, greenish-brown with purple stamens produced in a dense spike.</w:t>
            </w:r>
          </w:p>
        </w:tc>
        <w:tc>
          <w:tcPr>
            <w:tcW w:w="859" w:type="dxa"/>
            <w:noWrap/>
            <w:hideMark/>
          </w:tcPr>
          <w:p w14:paraId="0CF069CC" w14:textId="77777777" w:rsidR="00ED4E1A" w:rsidRPr="00F5502B" w:rsidRDefault="00ED4E1A" w:rsidP="00AF0EBC">
            <w:r w:rsidRPr="00F5502B">
              <w:t> </w:t>
            </w:r>
          </w:p>
        </w:tc>
      </w:tr>
      <w:tr w:rsidR="00774822" w:rsidRPr="00F5502B" w14:paraId="26AFF2BB" w14:textId="77777777" w:rsidTr="00D544B8">
        <w:trPr>
          <w:trHeight w:val="290"/>
        </w:trPr>
        <w:tc>
          <w:tcPr>
            <w:tcW w:w="846" w:type="dxa"/>
            <w:noWrap/>
            <w:hideMark/>
          </w:tcPr>
          <w:p w14:paraId="65802CB7"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0140446C" w14:textId="77777777" w:rsidR="00ED4E1A" w:rsidRPr="00F5502B" w:rsidRDefault="00ED4E1A" w:rsidP="00AF0EBC">
            <w:r w:rsidRPr="002D7EFD">
              <w:rPr>
                <w:rFonts w:ascii="Calibri" w:hAnsi="Calibri" w:cs="Calibri"/>
                <w:i/>
                <w:iCs/>
                <w:color w:val="000000"/>
              </w:rPr>
              <w:t>Polygonum</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D91D8" w14:textId="77777777" w:rsidR="00ED4E1A" w:rsidRPr="00A00975" w:rsidRDefault="00ED4E1A" w:rsidP="00AF0EBC">
            <w:pPr>
              <w:rPr>
                <w:i/>
                <w:iCs/>
              </w:rPr>
            </w:pPr>
            <w:r>
              <w:rPr>
                <w:rFonts w:ascii="Calibri" w:hAnsi="Calibri" w:cs="Calibri"/>
                <w:color w:val="000000"/>
              </w:rPr>
              <w:t>Knotweed</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20BE32" w14:textId="77777777" w:rsidR="00ED4E1A" w:rsidRPr="00F5502B" w:rsidRDefault="00ED4E1A" w:rsidP="00AF0EBC">
            <w:r>
              <w:rPr>
                <w:rFonts w:ascii="Calibri" w:hAnsi="Calibri" w:cs="Calibri"/>
                <w:color w:val="000000"/>
              </w:rPr>
              <w:t>Polygonaceae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6E2D6861" w14:textId="77777777" w:rsidR="00ED4E1A" w:rsidRPr="00F5502B" w:rsidRDefault="00ED4E1A" w:rsidP="00AF0EBC">
            <w:r>
              <w:rPr>
                <w:rFonts w:ascii="Calibri" w:hAnsi="Calibri" w:cs="Calibri"/>
                <w:color w:val="000000"/>
              </w:rPr>
              <w:t>A perennial herb with pinkish or white flower borne in dense and rounded cluster.</w:t>
            </w:r>
          </w:p>
        </w:tc>
        <w:tc>
          <w:tcPr>
            <w:tcW w:w="859" w:type="dxa"/>
            <w:noWrap/>
            <w:hideMark/>
          </w:tcPr>
          <w:p w14:paraId="5F0A3C16" w14:textId="77777777" w:rsidR="00ED4E1A" w:rsidRPr="00F5502B" w:rsidRDefault="00ED4E1A" w:rsidP="00AF0EBC">
            <w:r w:rsidRPr="00F5502B">
              <w:t> </w:t>
            </w:r>
          </w:p>
        </w:tc>
      </w:tr>
      <w:tr w:rsidR="00774822" w:rsidRPr="00F5502B" w14:paraId="61B1321F" w14:textId="77777777" w:rsidTr="00D544B8">
        <w:trPr>
          <w:trHeight w:val="290"/>
        </w:trPr>
        <w:tc>
          <w:tcPr>
            <w:tcW w:w="846" w:type="dxa"/>
            <w:noWrap/>
            <w:hideMark/>
          </w:tcPr>
          <w:p w14:paraId="46FFC880"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5DBBA4CC" w14:textId="77777777" w:rsidR="00ED4E1A" w:rsidRPr="00F5502B" w:rsidRDefault="00ED4E1A" w:rsidP="00AF0EBC">
            <w:r w:rsidRPr="002D7EFD">
              <w:rPr>
                <w:rFonts w:ascii="Calibri" w:hAnsi="Calibri" w:cs="Calibri"/>
                <w:i/>
                <w:iCs/>
                <w:color w:val="000000"/>
              </w:rPr>
              <w:t>Pouzolzia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AE1F33" w14:textId="77777777" w:rsidR="00ED4E1A" w:rsidRPr="00A00975" w:rsidRDefault="00ED4E1A" w:rsidP="00AF0EBC">
            <w:pPr>
              <w:rPr>
                <w:i/>
                <w:iCs/>
              </w:rPr>
            </w:pPr>
            <w:r>
              <w:rPr>
                <w:rFonts w:ascii="Calibri" w:hAnsi="Calibri" w:cs="Calibri"/>
                <w:color w:val="000000"/>
              </w:rPr>
              <w:t>Graceful pouzolzia (nettle family)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F8905" w14:textId="77777777" w:rsidR="00ED4E1A" w:rsidRPr="00F5502B" w:rsidRDefault="00ED4E1A" w:rsidP="00AF0EBC">
            <w:r>
              <w:rPr>
                <w:rFonts w:ascii="Calibri" w:hAnsi="Calibri" w:cs="Calibri"/>
                <w:color w:val="000000"/>
              </w:rPr>
              <w:t>Urticaceae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3C686614" w14:textId="77777777" w:rsidR="00ED4E1A" w:rsidRPr="00F5502B" w:rsidRDefault="00ED4E1A" w:rsidP="00AF0EBC">
            <w:r>
              <w:rPr>
                <w:rFonts w:ascii="Calibri" w:hAnsi="Calibri" w:cs="Calibri"/>
                <w:color w:val="000000"/>
              </w:rPr>
              <w:t xml:space="preserve">A perennial herb, leaves lance shaped-rhomboid </w:t>
            </w:r>
            <w:r>
              <w:rPr>
                <w:rFonts w:ascii="Calibri" w:hAnsi="Calibri" w:cs="Calibri"/>
                <w:color w:val="000000"/>
              </w:rPr>
              <w:lastRenderedPageBreak/>
              <w:t>ovate, flower pale green, in loose leaf axils cluster.</w:t>
            </w:r>
          </w:p>
        </w:tc>
        <w:tc>
          <w:tcPr>
            <w:tcW w:w="859" w:type="dxa"/>
            <w:noWrap/>
            <w:hideMark/>
          </w:tcPr>
          <w:p w14:paraId="0C20CEFB" w14:textId="77777777" w:rsidR="00ED4E1A" w:rsidRPr="00F5502B" w:rsidRDefault="00ED4E1A" w:rsidP="00AF0EBC">
            <w:r w:rsidRPr="00F5502B">
              <w:lastRenderedPageBreak/>
              <w:t> </w:t>
            </w:r>
          </w:p>
        </w:tc>
      </w:tr>
      <w:tr w:rsidR="00774822" w:rsidRPr="00F5502B" w14:paraId="4A44D981" w14:textId="77777777" w:rsidTr="00D544B8">
        <w:trPr>
          <w:trHeight w:val="290"/>
        </w:trPr>
        <w:tc>
          <w:tcPr>
            <w:tcW w:w="846" w:type="dxa"/>
            <w:noWrap/>
            <w:hideMark/>
          </w:tcPr>
          <w:p w14:paraId="65DCBF47"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60A2F5D6" w14:textId="77777777" w:rsidR="00ED4E1A" w:rsidRPr="002D7EFD" w:rsidRDefault="00ED4E1A" w:rsidP="00AF0EBC">
            <w:pPr>
              <w:rPr>
                <w:i/>
                <w:iCs/>
              </w:rPr>
            </w:pPr>
            <w:r w:rsidRPr="002D7EFD">
              <w:rPr>
                <w:rFonts w:ascii="Calibri" w:hAnsi="Calibri" w:cs="Calibri"/>
                <w:i/>
                <w:iCs/>
                <w:color w:val="000000"/>
              </w:rPr>
              <w:t>Prunus persica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BDF3EC" w14:textId="77777777" w:rsidR="00ED4E1A" w:rsidRPr="00F5502B" w:rsidRDefault="00ED4E1A" w:rsidP="00AF0EBC">
            <w:r>
              <w:rPr>
                <w:rFonts w:ascii="Calibri" w:hAnsi="Calibri" w:cs="Calibri"/>
                <w:color w:val="000000"/>
              </w:rPr>
              <w:t>Peach</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39521" w14:textId="77777777" w:rsidR="00ED4E1A" w:rsidRPr="00F5502B" w:rsidRDefault="00ED4E1A" w:rsidP="00AF0EBC">
            <w:r>
              <w:rPr>
                <w:rFonts w:ascii="Calibri" w:hAnsi="Calibri" w:cs="Calibri"/>
                <w:color w:val="000000"/>
              </w:rPr>
              <w:t>Rosaceae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5BBCD825" w14:textId="77777777" w:rsidR="00ED4E1A" w:rsidRPr="00F5502B" w:rsidRDefault="00ED4E1A" w:rsidP="00AF0EBC">
            <w:r>
              <w:rPr>
                <w:rFonts w:ascii="Calibri" w:hAnsi="Calibri" w:cs="Calibri"/>
                <w:color w:val="000000"/>
              </w:rPr>
              <w:t>A low, broad tree with dark green, lanceolate, deciduous leaves, flowers produce in solitary or paired, Petal five and pink, fruit stone type (drupe).</w:t>
            </w:r>
          </w:p>
        </w:tc>
        <w:tc>
          <w:tcPr>
            <w:tcW w:w="859" w:type="dxa"/>
            <w:noWrap/>
            <w:hideMark/>
          </w:tcPr>
          <w:p w14:paraId="76BCF661" w14:textId="77777777" w:rsidR="00ED4E1A" w:rsidRPr="00F5502B" w:rsidRDefault="00ED4E1A" w:rsidP="00AF0EBC">
            <w:r w:rsidRPr="00F5502B">
              <w:t> </w:t>
            </w:r>
          </w:p>
        </w:tc>
      </w:tr>
      <w:tr w:rsidR="00774822" w:rsidRPr="00F5502B" w14:paraId="78370500" w14:textId="77777777" w:rsidTr="00D544B8">
        <w:trPr>
          <w:trHeight w:val="290"/>
        </w:trPr>
        <w:tc>
          <w:tcPr>
            <w:tcW w:w="846" w:type="dxa"/>
            <w:noWrap/>
          </w:tcPr>
          <w:p w14:paraId="4E5903DA"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tcPr>
          <w:p w14:paraId="47F5A1CE" w14:textId="77777777" w:rsidR="00ED4E1A" w:rsidRPr="002D7EFD" w:rsidRDefault="00ED4E1A" w:rsidP="00AF0EBC">
            <w:pPr>
              <w:rPr>
                <w:i/>
                <w:iCs/>
              </w:rPr>
            </w:pPr>
            <w:r w:rsidRPr="002D7EFD">
              <w:rPr>
                <w:rFonts w:ascii="Calibri" w:hAnsi="Calibri" w:cs="Calibri"/>
                <w:i/>
                <w:iCs/>
                <w:color w:val="000000"/>
              </w:rPr>
              <w:t>Quercus serrata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4D2CFC" w14:textId="77777777" w:rsidR="00ED4E1A" w:rsidRPr="00A00975" w:rsidRDefault="00ED4E1A" w:rsidP="00AF0EBC">
            <w:pPr>
              <w:rPr>
                <w:i/>
                <w:iCs/>
              </w:rPr>
            </w:pPr>
            <w:r>
              <w:rPr>
                <w:rFonts w:ascii="Calibri" w:hAnsi="Calibri" w:cs="Calibri"/>
                <w:color w:val="000000"/>
              </w:rPr>
              <w:t>Jolcham Oak</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C38E85" w14:textId="77777777" w:rsidR="00ED4E1A" w:rsidRPr="00F5502B" w:rsidRDefault="00ED4E1A" w:rsidP="00AF0EBC">
            <w:r>
              <w:rPr>
                <w:rFonts w:ascii="Calibri" w:hAnsi="Calibri" w:cs="Calibri"/>
                <w:color w:val="000000"/>
              </w:rPr>
              <w:t>Fagaceae</w:t>
            </w:r>
          </w:p>
        </w:tc>
        <w:tc>
          <w:tcPr>
            <w:tcW w:w="2558" w:type="dxa"/>
            <w:tcBorders>
              <w:top w:val="single" w:sz="4" w:space="0" w:color="auto"/>
              <w:left w:val="single" w:sz="4" w:space="0" w:color="auto"/>
              <w:bottom w:val="single" w:sz="4" w:space="0" w:color="auto"/>
              <w:right w:val="nil"/>
            </w:tcBorders>
            <w:shd w:val="clear" w:color="auto" w:fill="auto"/>
            <w:noWrap/>
            <w:vAlign w:val="center"/>
          </w:tcPr>
          <w:p w14:paraId="253F6F64" w14:textId="77777777" w:rsidR="00ED4E1A" w:rsidRPr="00F5502B" w:rsidRDefault="00ED4E1A" w:rsidP="00AF0EBC">
            <w:r>
              <w:rPr>
                <w:rFonts w:ascii="Calibri" w:hAnsi="Calibri" w:cs="Calibri"/>
                <w:color w:val="000000"/>
              </w:rPr>
              <w:t>A deciduous tree reaching a height of 25m with grey or reddish bark, leaves elliptical in shape with serrated margins, pistillate inflorescence.</w:t>
            </w:r>
          </w:p>
        </w:tc>
        <w:tc>
          <w:tcPr>
            <w:tcW w:w="859" w:type="dxa"/>
            <w:noWrap/>
          </w:tcPr>
          <w:p w14:paraId="0DA11889" w14:textId="77777777" w:rsidR="00ED4E1A" w:rsidRPr="00F5502B" w:rsidRDefault="00ED4E1A" w:rsidP="00AF0EBC"/>
        </w:tc>
      </w:tr>
      <w:tr w:rsidR="00774822" w:rsidRPr="00F5502B" w14:paraId="2E8CC3A0" w14:textId="77777777" w:rsidTr="00D544B8">
        <w:trPr>
          <w:trHeight w:val="290"/>
        </w:trPr>
        <w:tc>
          <w:tcPr>
            <w:tcW w:w="846" w:type="dxa"/>
            <w:tcBorders>
              <w:bottom w:val="single" w:sz="4" w:space="0" w:color="auto"/>
            </w:tcBorders>
            <w:noWrap/>
            <w:hideMark/>
          </w:tcPr>
          <w:p w14:paraId="71C7CAE8"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14:paraId="18C01481" w14:textId="77777777" w:rsidR="00ED4E1A" w:rsidRPr="00F5502B" w:rsidRDefault="00ED4E1A" w:rsidP="00AF0EBC">
            <w:r w:rsidRPr="002D7EFD">
              <w:rPr>
                <w:rFonts w:ascii="Calibri" w:hAnsi="Calibri" w:cs="Calibri"/>
                <w:i/>
                <w:iCs/>
                <w:color w:val="000000"/>
              </w:rPr>
              <w:t>Rhus semialata</w:t>
            </w:r>
            <w:r>
              <w:rPr>
                <w:rFonts w:ascii="Calibri" w:hAnsi="Calibri" w:cs="Calibri"/>
                <w:color w:val="000000"/>
              </w:rPr>
              <w:t>Murr.</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53D6" w14:textId="77777777" w:rsidR="00ED4E1A" w:rsidRPr="00A00975" w:rsidRDefault="00ED4E1A" w:rsidP="00AF0EBC">
            <w:pPr>
              <w:rPr>
                <w:i/>
                <w:iCs/>
              </w:rPr>
            </w:pPr>
            <w:r>
              <w:rPr>
                <w:rFonts w:ascii="Calibri" w:hAnsi="Calibri" w:cs="Calibri"/>
                <w:color w:val="000000"/>
              </w:rPr>
              <w:t>Nutgall tree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9FEA58" w14:textId="77777777" w:rsidR="00ED4E1A" w:rsidRPr="00F5502B" w:rsidRDefault="00ED4E1A" w:rsidP="00AF0EBC">
            <w:r>
              <w:rPr>
                <w:rFonts w:ascii="Calibri" w:hAnsi="Calibri" w:cs="Calibri"/>
                <w:color w:val="000000"/>
              </w:rPr>
              <w:t>Anacardiaceae</w:t>
            </w:r>
          </w:p>
        </w:tc>
        <w:tc>
          <w:tcPr>
            <w:tcW w:w="2558" w:type="dxa"/>
            <w:tcBorders>
              <w:top w:val="single" w:sz="4" w:space="0" w:color="auto"/>
              <w:left w:val="single" w:sz="4" w:space="0" w:color="auto"/>
              <w:bottom w:val="single" w:sz="4" w:space="0" w:color="auto"/>
              <w:right w:val="nil"/>
            </w:tcBorders>
            <w:shd w:val="clear" w:color="auto" w:fill="auto"/>
            <w:noWrap/>
            <w:vAlign w:val="center"/>
            <w:hideMark/>
          </w:tcPr>
          <w:p w14:paraId="4EEE1540" w14:textId="77777777" w:rsidR="00ED4E1A" w:rsidRPr="00F5502B" w:rsidRDefault="00ED4E1A" w:rsidP="00AF0EBC">
            <w:r>
              <w:rPr>
                <w:rFonts w:ascii="Calibri" w:hAnsi="Calibri" w:cs="Calibri"/>
                <w:color w:val="000000"/>
              </w:rPr>
              <w:t>A shrub to small tree of 2-10 m in height, flowers borne in many branches cluster densely rusty velvet- hairy, male flower longer than female, white or pale yellowish-green in colour.</w:t>
            </w:r>
          </w:p>
        </w:tc>
        <w:tc>
          <w:tcPr>
            <w:tcW w:w="859" w:type="dxa"/>
            <w:tcBorders>
              <w:bottom w:val="single" w:sz="4" w:space="0" w:color="auto"/>
            </w:tcBorders>
            <w:noWrap/>
            <w:hideMark/>
          </w:tcPr>
          <w:p w14:paraId="1EB20594" w14:textId="77777777" w:rsidR="00ED4E1A" w:rsidRPr="00F5502B" w:rsidRDefault="00ED4E1A" w:rsidP="00AF0EBC">
            <w:r w:rsidRPr="00F5502B">
              <w:t>3</w:t>
            </w:r>
          </w:p>
        </w:tc>
      </w:tr>
      <w:tr w:rsidR="00774822" w:rsidRPr="00F5502B" w14:paraId="17F9EE6A" w14:textId="77777777" w:rsidTr="00D544B8">
        <w:trPr>
          <w:trHeight w:val="290"/>
        </w:trPr>
        <w:tc>
          <w:tcPr>
            <w:tcW w:w="846" w:type="dxa"/>
            <w:tcBorders>
              <w:bottom w:val="single" w:sz="4" w:space="0" w:color="auto"/>
              <w:right w:val="single" w:sz="4" w:space="0" w:color="auto"/>
            </w:tcBorders>
            <w:noWrap/>
            <w:hideMark/>
          </w:tcPr>
          <w:p w14:paraId="6939A831"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F63C2F" w14:textId="77777777" w:rsidR="00ED4E1A" w:rsidRPr="00F5502B" w:rsidRDefault="00ED4E1A" w:rsidP="00AF0EBC">
            <w:r w:rsidRPr="002D7EFD">
              <w:rPr>
                <w:rFonts w:ascii="Calibri" w:hAnsi="Calibri" w:cs="Calibri"/>
                <w:i/>
                <w:iCs/>
                <w:color w:val="000000"/>
              </w:rPr>
              <w:t>Rubus idaeus</w:t>
            </w:r>
            <w:r>
              <w:rPr>
                <w:rFonts w:ascii="Calibri" w:hAnsi="Calibri" w:cs="Calibri"/>
                <w:color w:val="000000"/>
              </w:rPr>
              <w:t xml:space="preserve"> L.</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FD5DA" w14:textId="77777777" w:rsidR="00ED4E1A" w:rsidRPr="00A00975" w:rsidRDefault="00ED4E1A" w:rsidP="00AF0EBC">
            <w:pPr>
              <w:rPr>
                <w:i/>
                <w:iCs/>
              </w:rPr>
            </w:pPr>
            <w:r>
              <w:rPr>
                <w:rFonts w:ascii="Calibri" w:hAnsi="Calibri" w:cs="Calibri"/>
                <w:color w:val="000000"/>
              </w:rPr>
              <w:t>Raspberry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BF2EB" w14:textId="77777777" w:rsidR="00ED4E1A" w:rsidRPr="00F5502B" w:rsidRDefault="00ED4E1A" w:rsidP="00AF0EBC">
            <w:r>
              <w:rPr>
                <w:rFonts w:ascii="Calibri" w:hAnsi="Calibri" w:cs="Calibri"/>
                <w:color w:val="000000"/>
              </w:rPr>
              <w:t>Rosaceae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322C6" w14:textId="77777777" w:rsidR="00ED4E1A" w:rsidRPr="00F5502B" w:rsidRDefault="00ED4E1A" w:rsidP="00AF0EBC">
            <w:r>
              <w:rPr>
                <w:rFonts w:ascii="Calibri" w:hAnsi="Calibri" w:cs="Calibri"/>
                <w:color w:val="000000"/>
              </w:rPr>
              <w:t>A tall scrambling shrub or climber, stem covered in short rusty/white woolly hairs and numerous recurved prickles. Flowers white borne in cluster on upper leaf axils, fruit bright red berry.</w:t>
            </w:r>
          </w:p>
        </w:tc>
        <w:tc>
          <w:tcPr>
            <w:tcW w:w="859" w:type="dxa"/>
            <w:tcBorders>
              <w:left w:val="single" w:sz="4" w:space="0" w:color="auto"/>
              <w:bottom w:val="single" w:sz="4" w:space="0" w:color="auto"/>
            </w:tcBorders>
            <w:noWrap/>
            <w:hideMark/>
          </w:tcPr>
          <w:p w14:paraId="1569D415" w14:textId="77777777" w:rsidR="00ED4E1A" w:rsidRPr="00F5502B" w:rsidRDefault="00ED4E1A" w:rsidP="00AF0EBC">
            <w:r w:rsidRPr="00F5502B">
              <w:t> </w:t>
            </w:r>
          </w:p>
        </w:tc>
      </w:tr>
      <w:tr w:rsidR="00774822" w:rsidRPr="00F5502B" w14:paraId="64DF6282" w14:textId="77777777" w:rsidTr="00D544B8">
        <w:trPr>
          <w:trHeight w:val="290"/>
        </w:trPr>
        <w:tc>
          <w:tcPr>
            <w:tcW w:w="846" w:type="dxa"/>
            <w:tcBorders>
              <w:top w:val="single" w:sz="4" w:space="0" w:color="auto"/>
              <w:bottom w:val="single" w:sz="4" w:space="0" w:color="auto"/>
              <w:right w:val="single" w:sz="4" w:space="0" w:color="auto"/>
            </w:tcBorders>
            <w:noWrap/>
            <w:hideMark/>
          </w:tcPr>
          <w:p w14:paraId="6A3C289B"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EEA2D2" w14:textId="77777777" w:rsidR="00ED4E1A" w:rsidRPr="002D7EFD" w:rsidRDefault="00ED4E1A" w:rsidP="00AF0EBC">
            <w:pPr>
              <w:rPr>
                <w:i/>
                <w:iCs/>
              </w:rPr>
            </w:pPr>
            <w:r w:rsidRPr="002D7EFD">
              <w:rPr>
                <w:rFonts w:ascii="Calibri" w:hAnsi="Calibri" w:cs="Calibri"/>
                <w:i/>
                <w:iCs/>
                <w:color w:val="000000"/>
              </w:rPr>
              <w:t>Rumex patienta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903F7" w14:textId="77777777" w:rsidR="00ED4E1A" w:rsidRPr="00F5502B" w:rsidRDefault="00ED4E1A" w:rsidP="00AF0EBC">
            <w:r>
              <w:rPr>
                <w:rFonts w:ascii="Calibri" w:hAnsi="Calibri" w:cs="Calibri"/>
                <w:color w:val="000000"/>
              </w:rPr>
              <w:t>Sorrels</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4A04FA" w14:textId="77777777" w:rsidR="00ED4E1A" w:rsidRPr="00F5502B" w:rsidRDefault="00ED4E1A" w:rsidP="00AF0EBC">
            <w:r>
              <w:rPr>
                <w:rFonts w:ascii="Calibri" w:hAnsi="Calibri" w:cs="Calibri"/>
                <w:color w:val="000000"/>
              </w:rPr>
              <w:t>Polygonaceae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ADDA8B" w14:textId="77777777" w:rsidR="00ED4E1A" w:rsidRPr="00F5502B" w:rsidRDefault="00ED4E1A" w:rsidP="00AF0EBC">
            <w:r>
              <w:rPr>
                <w:rFonts w:ascii="Calibri" w:hAnsi="Calibri" w:cs="Calibri"/>
                <w:color w:val="000000"/>
              </w:rPr>
              <w:t>A perennial herb with stout erect stem, with oblong -lance shaped leaves, flowers small yellowish-green, in whorls arranged in numerous spike -like cluster.</w:t>
            </w:r>
          </w:p>
        </w:tc>
        <w:tc>
          <w:tcPr>
            <w:tcW w:w="859" w:type="dxa"/>
            <w:tcBorders>
              <w:top w:val="single" w:sz="4" w:space="0" w:color="auto"/>
              <w:left w:val="single" w:sz="4" w:space="0" w:color="auto"/>
              <w:bottom w:val="single" w:sz="4" w:space="0" w:color="auto"/>
            </w:tcBorders>
            <w:noWrap/>
            <w:hideMark/>
          </w:tcPr>
          <w:p w14:paraId="79A5B360" w14:textId="77777777" w:rsidR="00ED4E1A" w:rsidRPr="00F5502B" w:rsidRDefault="00ED4E1A" w:rsidP="00AF0EBC">
            <w:r w:rsidRPr="00F5502B">
              <w:t>1</w:t>
            </w:r>
          </w:p>
        </w:tc>
      </w:tr>
      <w:tr w:rsidR="00774822" w:rsidRPr="00F5502B" w14:paraId="6771105F" w14:textId="77777777" w:rsidTr="00D544B8">
        <w:trPr>
          <w:trHeight w:val="290"/>
        </w:trPr>
        <w:tc>
          <w:tcPr>
            <w:tcW w:w="846" w:type="dxa"/>
            <w:tcBorders>
              <w:top w:val="single" w:sz="4" w:space="0" w:color="auto"/>
              <w:bottom w:val="single" w:sz="4" w:space="0" w:color="auto"/>
              <w:right w:val="single" w:sz="4" w:space="0" w:color="auto"/>
            </w:tcBorders>
            <w:noWrap/>
          </w:tcPr>
          <w:p w14:paraId="68D30026"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B9935E"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Sonchus</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71D4B" w14:textId="77777777" w:rsidR="00ED4E1A" w:rsidRDefault="00ED4E1A" w:rsidP="00AF0EBC">
            <w:pPr>
              <w:rPr>
                <w:rFonts w:ascii="Calibri" w:hAnsi="Calibri" w:cs="Calibri"/>
                <w:color w:val="000000"/>
              </w:rPr>
            </w:pPr>
            <w:r>
              <w:rPr>
                <w:rFonts w:ascii="Calibri" w:hAnsi="Calibri" w:cs="Calibri"/>
                <w:color w:val="000000"/>
              </w:rPr>
              <w:t>Sow thistle</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0B9D2A"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9939B5" w14:textId="77777777" w:rsidR="00ED4E1A" w:rsidRDefault="00ED4E1A" w:rsidP="00AF0EBC">
            <w:pPr>
              <w:rPr>
                <w:rFonts w:ascii="Calibri" w:hAnsi="Calibri" w:cs="Calibri"/>
                <w:color w:val="000000"/>
              </w:rPr>
            </w:pPr>
            <w:r>
              <w:rPr>
                <w:rFonts w:ascii="Calibri" w:hAnsi="Calibri" w:cs="Calibri"/>
                <w:color w:val="000000"/>
              </w:rPr>
              <w:t>A perennial herb, tuft radical tuft leaves, flowers head, umbellately corymbose, florets bright yellow.</w:t>
            </w:r>
          </w:p>
        </w:tc>
        <w:tc>
          <w:tcPr>
            <w:tcW w:w="859" w:type="dxa"/>
            <w:tcBorders>
              <w:top w:val="single" w:sz="4" w:space="0" w:color="auto"/>
              <w:left w:val="single" w:sz="4" w:space="0" w:color="auto"/>
              <w:bottom w:val="single" w:sz="4" w:space="0" w:color="auto"/>
            </w:tcBorders>
            <w:noWrap/>
          </w:tcPr>
          <w:p w14:paraId="1D47D2DC" w14:textId="77777777" w:rsidR="00ED4E1A" w:rsidRPr="00F5502B" w:rsidRDefault="00ED4E1A" w:rsidP="00AF0EBC"/>
        </w:tc>
      </w:tr>
      <w:tr w:rsidR="00774822" w:rsidRPr="00F5502B" w14:paraId="4F9ACC75" w14:textId="77777777" w:rsidTr="00D544B8">
        <w:trPr>
          <w:trHeight w:val="290"/>
        </w:trPr>
        <w:tc>
          <w:tcPr>
            <w:tcW w:w="846" w:type="dxa"/>
            <w:tcBorders>
              <w:top w:val="single" w:sz="4" w:space="0" w:color="auto"/>
              <w:bottom w:val="single" w:sz="4" w:space="0" w:color="auto"/>
              <w:right w:val="single" w:sz="4" w:space="0" w:color="auto"/>
            </w:tcBorders>
            <w:noWrap/>
          </w:tcPr>
          <w:p w14:paraId="778DED2B"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D0709A" w14:textId="77777777" w:rsidR="00ED4E1A" w:rsidRDefault="00ED4E1A" w:rsidP="00AF0EBC">
            <w:pPr>
              <w:rPr>
                <w:rFonts w:ascii="Calibri" w:hAnsi="Calibri" w:cs="Calibri"/>
                <w:color w:val="000000"/>
              </w:rPr>
            </w:pPr>
            <w:r w:rsidRPr="002D7EFD">
              <w:rPr>
                <w:rFonts w:ascii="Calibri" w:hAnsi="Calibri" w:cs="Calibri"/>
                <w:i/>
                <w:iCs/>
                <w:color w:val="000000"/>
              </w:rPr>
              <w:t>Thysanolaena maxima</w:t>
            </w:r>
            <w:r>
              <w:rPr>
                <w:rFonts w:ascii="Calibri" w:hAnsi="Calibri" w:cs="Calibri"/>
                <w:color w:val="000000"/>
              </w:rPr>
              <w:t xml:space="preserve"> (Roxb.) Kuntze.</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7C7FAA" w14:textId="77777777" w:rsidR="00ED4E1A" w:rsidRDefault="00ED4E1A" w:rsidP="00AF0EBC">
            <w:pPr>
              <w:rPr>
                <w:rFonts w:ascii="Calibri" w:hAnsi="Calibri" w:cs="Calibri"/>
                <w:color w:val="000000"/>
              </w:rPr>
            </w:pPr>
            <w:r>
              <w:rPr>
                <w:rFonts w:ascii="Calibri" w:hAnsi="Calibri" w:cs="Calibri"/>
                <w:color w:val="000000"/>
              </w:rPr>
              <w:t>Nepalese broom grass</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3A6DAE" w14:textId="77777777" w:rsidR="00ED4E1A" w:rsidRDefault="00ED4E1A" w:rsidP="00AF0EBC">
            <w:pPr>
              <w:rPr>
                <w:rFonts w:ascii="Calibri" w:hAnsi="Calibri" w:cs="Calibri"/>
                <w:color w:val="000000"/>
              </w:rPr>
            </w:pPr>
            <w:r>
              <w:rPr>
                <w:rFonts w:ascii="Calibri" w:hAnsi="Calibri" w:cs="Calibri"/>
                <w:color w:val="000000"/>
              </w:rPr>
              <w:t>Poaceae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8E8CA6" w14:textId="77777777" w:rsidR="00ED4E1A" w:rsidRDefault="00ED4E1A" w:rsidP="00AF0EBC">
            <w:pPr>
              <w:rPr>
                <w:rFonts w:ascii="Calibri" w:hAnsi="Calibri" w:cs="Calibri"/>
                <w:color w:val="000000"/>
              </w:rPr>
            </w:pPr>
            <w:r>
              <w:rPr>
                <w:rFonts w:ascii="Calibri" w:hAnsi="Calibri" w:cs="Calibri"/>
                <w:color w:val="000000"/>
              </w:rPr>
              <w:t>A bamboo like perennial grass growing up to 2 m tall, forming large clumps. Flowers minute spikelet, in large branches cluster.</w:t>
            </w:r>
          </w:p>
        </w:tc>
        <w:tc>
          <w:tcPr>
            <w:tcW w:w="859" w:type="dxa"/>
            <w:tcBorders>
              <w:top w:val="single" w:sz="4" w:space="0" w:color="auto"/>
              <w:left w:val="single" w:sz="4" w:space="0" w:color="auto"/>
              <w:bottom w:val="single" w:sz="4" w:space="0" w:color="auto"/>
            </w:tcBorders>
            <w:noWrap/>
          </w:tcPr>
          <w:p w14:paraId="6BB66703" w14:textId="77777777" w:rsidR="00ED4E1A" w:rsidRPr="00F5502B" w:rsidRDefault="00ED4E1A" w:rsidP="00AF0EBC"/>
        </w:tc>
      </w:tr>
      <w:tr w:rsidR="00774822" w:rsidRPr="00F5502B" w14:paraId="74BA8455" w14:textId="77777777" w:rsidTr="00D544B8">
        <w:trPr>
          <w:trHeight w:val="290"/>
        </w:trPr>
        <w:tc>
          <w:tcPr>
            <w:tcW w:w="846" w:type="dxa"/>
            <w:tcBorders>
              <w:top w:val="single" w:sz="4" w:space="0" w:color="auto"/>
              <w:bottom w:val="single" w:sz="4" w:space="0" w:color="auto"/>
              <w:right w:val="single" w:sz="4" w:space="0" w:color="auto"/>
            </w:tcBorders>
            <w:noWrap/>
          </w:tcPr>
          <w:p w14:paraId="00A293C7"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0BE2A6" w14:textId="77777777" w:rsidR="00ED4E1A" w:rsidRDefault="00ED4E1A" w:rsidP="00AF0EBC">
            <w:pPr>
              <w:rPr>
                <w:rFonts w:ascii="Calibri" w:hAnsi="Calibri" w:cs="Calibri"/>
                <w:color w:val="000000"/>
              </w:rPr>
            </w:pPr>
            <w:r w:rsidRPr="002D7EFD">
              <w:rPr>
                <w:rFonts w:ascii="Calibri" w:hAnsi="Calibri" w:cs="Calibri"/>
                <w:i/>
                <w:iCs/>
                <w:color w:val="000000"/>
              </w:rPr>
              <w:t>Urena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0304B2" w14:textId="77777777" w:rsidR="00ED4E1A" w:rsidRDefault="00ED4E1A" w:rsidP="00AF0EBC">
            <w:pPr>
              <w:rPr>
                <w:rFonts w:ascii="Calibri" w:hAnsi="Calibri" w:cs="Calibri"/>
                <w:color w:val="000000"/>
              </w:rPr>
            </w:pPr>
            <w:r>
              <w:rPr>
                <w:rFonts w:ascii="Calibri" w:hAnsi="Calibri" w:cs="Calibri"/>
                <w:color w:val="000000"/>
              </w:rPr>
              <w:t>Urena</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D818ED" w14:textId="77777777" w:rsidR="00ED4E1A" w:rsidRDefault="00ED4E1A" w:rsidP="00AF0EBC">
            <w:pPr>
              <w:rPr>
                <w:rFonts w:ascii="Calibri" w:hAnsi="Calibri" w:cs="Calibri"/>
                <w:color w:val="000000"/>
              </w:rPr>
            </w:pPr>
            <w:r>
              <w:rPr>
                <w:rFonts w:ascii="Calibri" w:hAnsi="Calibri" w:cs="Calibri"/>
                <w:color w:val="000000"/>
              </w:rPr>
              <w:t>Malvaceae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41041B" w14:textId="77777777" w:rsidR="00ED4E1A" w:rsidRDefault="00ED4E1A" w:rsidP="00AF0EBC">
            <w:pPr>
              <w:rPr>
                <w:rFonts w:ascii="Calibri" w:hAnsi="Calibri" w:cs="Calibri"/>
                <w:color w:val="000000"/>
              </w:rPr>
            </w:pPr>
            <w:r>
              <w:rPr>
                <w:rFonts w:ascii="Calibri" w:hAnsi="Calibri" w:cs="Calibri"/>
                <w:color w:val="000000"/>
              </w:rPr>
              <w:t>A pantropical weed, having pink flowers like miniature hollyhocks.</w:t>
            </w:r>
          </w:p>
        </w:tc>
        <w:tc>
          <w:tcPr>
            <w:tcW w:w="859" w:type="dxa"/>
            <w:tcBorders>
              <w:top w:val="single" w:sz="4" w:space="0" w:color="auto"/>
              <w:left w:val="single" w:sz="4" w:space="0" w:color="auto"/>
              <w:bottom w:val="single" w:sz="4" w:space="0" w:color="auto"/>
            </w:tcBorders>
            <w:noWrap/>
          </w:tcPr>
          <w:p w14:paraId="274748A4" w14:textId="77777777" w:rsidR="00ED4E1A" w:rsidRPr="00F5502B" w:rsidRDefault="00ED4E1A" w:rsidP="00AF0EBC"/>
        </w:tc>
      </w:tr>
      <w:tr w:rsidR="00ED4E1A" w:rsidRPr="00F5502B" w14:paraId="5EF35BB4" w14:textId="77777777" w:rsidTr="00D544B8">
        <w:trPr>
          <w:trHeight w:val="290"/>
        </w:trPr>
        <w:tc>
          <w:tcPr>
            <w:tcW w:w="10343" w:type="dxa"/>
            <w:gridSpan w:val="6"/>
            <w:tcBorders>
              <w:top w:val="single" w:sz="4" w:space="0" w:color="auto"/>
              <w:bottom w:val="single" w:sz="4" w:space="0" w:color="auto"/>
            </w:tcBorders>
            <w:noWrap/>
          </w:tcPr>
          <w:p w14:paraId="32739908" w14:textId="77777777" w:rsidR="00ED4E1A" w:rsidRDefault="00ED4E1A" w:rsidP="00AF0EBC">
            <w:pPr>
              <w:jc w:val="center"/>
              <w:rPr>
                <w:b/>
                <w:bCs/>
              </w:rPr>
            </w:pPr>
          </w:p>
          <w:p w14:paraId="17C28DF8" w14:textId="77777777" w:rsidR="00ED4E1A" w:rsidRDefault="00ED4E1A" w:rsidP="00AF0EBC">
            <w:pPr>
              <w:jc w:val="center"/>
              <w:rPr>
                <w:b/>
                <w:bCs/>
              </w:rPr>
            </w:pPr>
            <w:r w:rsidRPr="00F5502B">
              <w:rPr>
                <w:b/>
                <w:bCs/>
              </w:rPr>
              <w:t>NON-NATIVE PLANT SPECIES</w:t>
            </w:r>
          </w:p>
          <w:p w14:paraId="1DCD1034" w14:textId="77777777" w:rsidR="00ED4E1A" w:rsidRPr="00F5502B" w:rsidRDefault="00ED4E1A" w:rsidP="00AF0EBC">
            <w:pPr>
              <w:jc w:val="center"/>
            </w:pPr>
          </w:p>
        </w:tc>
      </w:tr>
      <w:tr w:rsidR="00774822" w:rsidRPr="00F5502B" w14:paraId="2D9939A7" w14:textId="77777777" w:rsidTr="00D544B8">
        <w:trPr>
          <w:trHeight w:val="290"/>
        </w:trPr>
        <w:tc>
          <w:tcPr>
            <w:tcW w:w="846" w:type="dxa"/>
            <w:tcBorders>
              <w:top w:val="single" w:sz="4" w:space="0" w:color="auto"/>
              <w:bottom w:val="single" w:sz="4" w:space="0" w:color="auto"/>
              <w:right w:val="single" w:sz="4" w:space="0" w:color="auto"/>
            </w:tcBorders>
            <w:noWrap/>
          </w:tcPr>
          <w:p w14:paraId="3911E6CD"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D01B37"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Achillea alpina</w:t>
            </w:r>
          </w:p>
        </w:tc>
        <w:tc>
          <w:tcPr>
            <w:tcW w:w="1700" w:type="dxa"/>
            <w:tcBorders>
              <w:top w:val="single" w:sz="4" w:space="0" w:color="auto"/>
              <w:left w:val="nil"/>
              <w:bottom w:val="single" w:sz="4" w:space="0" w:color="auto"/>
              <w:right w:val="single" w:sz="4" w:space="0" w:color="auto"/>
            </w:tcBorders>
            <w:shd w:val="clear" w:color="auto" w:fill="auto"/>
            <w:noWrap/>
            <w:vAlign w:val="bottom"/>
          </w:tcPr>
          <w:p w14:paraId="10B0F788" w14:textId="77777777" w:rsidR="00ED4E1A" w:rsidRDefault="00ED4E1A" w:rsidP="00AF0EBC">
            <w:pPr>
              <w:rPr>
                <w:rFonts w:ascii="Calibri" w:hAnsi="Calibri" w:cs="Calibri"/>
                <w:color w:val="000000"/>
              </w:rPr>
            </w:pPr>
            <w:r>
              <w:rPr>
                <w:rFonts w:ascii="Calibri" w:hAnsi="Calibri" w:cs="Calibri"/>
                <w:color w:val="000000"/>
              </w:rPr>
              <w:t>Alpine Yarrow</w:t>
            </w:r>
          </w:p>
        </w:tc>
        <w:tc>
          <w:tcPr>
            <w:tcW w:w="1686" w:type="dxa"/>
            <w:tcBorders>
              <w:top w:val="single" w:sz="4" w:space="0" w:color="auto"/>
              <w:left w:val="nil"/>
              <w:bottom w:val="single" w:sz="4" w:space="0" w:color="auto"/>
              <w:right w:val="single" w:sz="4" w:space="0" w:color="auto"/>
            </w:tcBorders>
            <w:shd w:val="clear" w:color="auto" w:fill="auto"/>
            <w:noWrap/>
            <w:vAlign w:val="bottom"/>
          </w:tcPr>
          <w:p w14:paraId="7014DB45"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single" w:sz="4" w:space="0" w:color="auto"/>
              <w:left w:val="nil"/>
              <w:bottom w:val="single" w:sz="4" w:space="0" w:color="auto"/>
              <w:right w:val="single" w:sz="4" w:space="0" w:color="auto"/>
            </w:tcBorders>
            <w:shd w:val="clear" w:color="auto" w:fill="auto"/>
            <w:noWrap/>
            <w:vAlign w:val="bottom"/>
          </w:tcPr>
          <w:p w14:paraId="6B2CCF1D" w14:textId="77777777" w:rsidR="00ED4E1A" w:rsidRDefault="00ED4E1A" w:rsidP="00AF0EBC">
            <w:pPr>
              <w:rPr>
                <w:rFonts w:ascii="Calibri" w:hAnsi="Calibri" w:cs="Calibri"/>
                <w:color w:val="000000"/>
              </w:rPr>
            </w:pPr>
            <w:r>
              <w:rPr>
                <w:rFonts w:ascii="Calibri" w:hAnsi="Calibri" w:cs="Calibri"/>
                <w:color w:val="000000"/>
              </w:rPr>
              <w:t>A perennial herb with white flowers, linear-oblong leaves with sharp teeth and stem covered with cobwebby hairs.</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31127EDA" w14:textId="77777777" w:rsidR="00ED4E1A" w:rsidRPr="00F5502B" w:rsidRDefault="00ED4E1A" w:rsidP="00AF0EBC">
            <w:r>
              <w:rPr>
                <w:rFonts w:ascii="Calibri" w:hAnsi="Calibri" w:cs="Calibri"/>
                <w:color w:val="000000"/>
              </w:rPr>
              <w:t> </w:t>
            </w:r>
          </w:p>
        </w:tc>
      </w:tr>
      <w:tr w:rsidR="00774822" w:rsidRPr="00F5502B" w14:paraId="54F665FC" w14:textId="77777777" w:rsidTr="00D544B8">
        <w:trPr>
          <w:trHeight w:val="290"/>
        </w:trPr>
        <w:tc>
          <w:tcPr>
            <w:tcW w:w="846" w:type="dxa"/>
            <w:tcBorders>
              <w:top w:val="single" w:sz="4" w:space="0" w:color="auto"/>
              <w:bottom w:val="single" w:sz="4" w:space="0" w:color="auto"/>
              <w:right w:val="single" w:sz="4" w:space="0" w:color="auto"/>
            </w:tcBorders>
            <w:noWrap/>
          </w:tcPr>
          <w:p w14:paraId="6A4587F1"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87D254F"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Agapanthus africanus</w:t>
            </w:r>
          </w:p>
        </w:tc>
        <w:tc>
          <w:tcPr>
            <w:tcW w:w="1700" w:type="dxa"/>
            <w:tcBorders>
              <w:top w:val="nil"/>
              <w:left w:val="nil"/>
              <w:bottom w:val="single" w:sz="4" w:space="0" w:color="auto"/>
              <w:right w:val="single" w:sz="4" w:space="0" w:color="auto"/>
            </w:tcBorders>
            <w:shd w:val="clear" w:color="auto" w:fill="auto"/>
            <w:noWrap/>
            <w:vAlign w:val="bottom"/>
          </w:tcPr>
          <w:p w14:paraId="440D0BBC" w14:textId="77777777" w:rsidR="00ED4E1A" w:rsidRDefault="00ED4E1A" w:rsidP="00AF0EBC">
            <w:pPr>
              <w:rPr>
                <w:rFonts w:ascii="Calibri" w:hAnsi="Calibri" w:cs="Calibri"/>
                <w:color w:val="000000"/>
              </w:rPr>
            </w:pPr>
            <w:r>
              <w:rPr>
                <w:rFonts w:ascii="Calibri" w:hAnsi="Calibri" w:cs="Calibri"/>
                <w:color w:val="000000"/>
              </w:rPr>
              <w:t>African lily / blue lily</w:t>
            </w:r>
          </w:p>
        </w:tc>
        <w:tc>
          <w:tcPr>
            <w:tcW w:w="1686" w:type="dxa"/>
            <w:tcBorders>
              <w:top w:val="nil"/>
              <w:left w:val="nil"/>
              <w:bottom w:val="single" w:sz="4" w:space="0" w:color="auto"/>
              <w:right w:val="single" w:sz="4" w:space="0" w:color="auto"/>
            </w:tcBorders>
            <w:shd w:val="clear" w:color="auto" w:fill="auto"/>
            <w:noWrap/>
            <w:vAlign w:val="bottom"/>
          </w:tcPr>
          <w:p w14:paraId="43880270" w14:textId="77777777" w:rsidR="00ED4E1A" w:rsidRDefault="00ED4E1A" w:rsidP="00AF0EBC">
            <w:pPr>
              <w:rPr>
                <w:rFonts w:ascii="Calibri" w:hAnsi="Calibri" w:cs="Calibri"/>
                <w:color w:val="000000"/>
              </w:rPr>
            </w:pPr>
            <w:r>
              <w:rPr>
                <w:rFonts w:ascii="Calibri" w:hAnsi="Calibri" w:cs="Calibri"/>
                <w:color w:val="000000"/>
              </w:rPr>
              <w:t>Amaryllidaceae</w:t>
            </w:r>
          </w:p>
        </w:tc>
        <w:tc>
          <w:tcPr>
            <w:tcW w:w="2558" w:type="dxa"/>
            <w:tcBorders>
              <w:top w:val="nil"/>
              <w:left w:val="nil"/>
              <w:bottom w:val="single" w:sz="4" w:space="0" w:color="auto"/>
              <w:right w:val="single" w:sz="4" w:space="0" w:color="auto"/>
            </w:tcBorders>
            <w:shd w:val="clear" w:color="auto" w:fill="auto"/>
            <w:noWrap/>
            <w:vAlign w:val="bottom"/>
          </w:tcPr>
          <w:p w14:paraId="53D2660B" w14:textId="77777777" w:rsidR="00ED4E1A" w:rsidRDefault="00ED4E1A" w:rsidP="00AF0EBC">
            <w:pPr>
              <w:rPr>
                <w:rFonts w:ascii="Calibri" w:hAnsi="Calibri" w:cs="Calibri"/>
                <w:color w:val="000000"/>
              </w:rPr>
            </w:pPr>
            <w:r>
              <w:rPr>
                <w:rFonts w:ascii="Calibri" w:hAnsi="Calibri" w:cs="Calibri"/>
                <w:color w:val="000000"/>
              </w:rPr>
              <w:t>A perennial herb of short stem bearing tuft of long, narrow leaves and bright blue or purplish umbel flowers.</w:t>
            </w:r>
          </w:p>
        </w:tc>
        <w:tc>
          <w:tcPr>
            <w:tcW w:w="859" w:type="dxa"/>
            <w:tcBorders>
              <w:top w:val="nil"/>
              <w:left w:val="nil"/>
              <w:bottom w:val="single" w:sz="4" w:space="0" w:color="auto"/>
              <w:right w:val="single" w:sz="4" w:space="0" w:color="auto"/>
            </w:tcBorders>
            <w:shd w:val="clear" w:color="auto" w:fill="auto"/>
            <w:noWrap/>
            <w:vAlign w:val="bottom"/>
          </w:tcPr>
          <w:p w14:paraId="49A1884A" w14:textId="77777777" w:rsidR="00ED4E1A" w:rsidRPr="00F5502B" w:rsidRDefault="00ED4E1A" w:rsidP="00AF0EBC">
            <w:r>
              <w:rPr>
                <w:rFonts w:ascii="Calibri" w:hAnsi="Calibri" w:cs="Calibri"/>
                <w:color w:val="000000"/>
              </w:rPr>
              <w:t>5</w:t>
            </w:r>
          </w:p>
        </w:tc>
      </w:tr>
      <w:tr w:rsidR="00774822" w:rsidRPr="00F5502B" w14:paraId="3E296B2D" w14:textId="77777777" w:rsidTr="00D544B8">
        <w:trPr>
          <w:trHeight w:val="290"/>
        </w:trPr>
        <w:tc>
          <w:tcPr>
            <w:tcW w:w="846" w:type="dxa"/>
            <w:tcBorders>
              <w:top w:val="single" w:sz="4" w:space="0" w:color="auto"/>
              <w:bottom w:val="single" w:sz="4" w:space="0" w:color="auto"/>
              <w:right w:val="single" w:sz="4" w:space="0" w:color="auto"/>
            </w:tcBorders>
            <w:noWrap/>
          </w:tcPr>
          <w:p w14:paraId="0BB34BFE"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787701C6" w14:textId="77777777" w:rsidR="00ED4E1A" w:rsidRDefault="00ED4E1A" w:rsidP="00AF0EBC">
            <w:pPr>
              <w:rPr>
                <w:rFonts w:ascii="Calibri" w:hAnsi="Calibri" w:cs="Calibri"/>
                <w:color w:val="000000"/>
              </w:rPr>
            </w:pPr>
            <w:r w:rsidRPr="002D7EFD">
              <w:rPr>
                <w:rFonts w:ascii="Calibri" w:hAnsi="Calibri" w:cs="Calibri"/>
                <w:i/>
                <w:iCs/>
                <w:color w:val="000000"/>
              </w:rPr>
              <w:t>Ajuga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088BF31B" w14:textId="77777777" w:rsidR="00ED4E1A" w:rsidRDefault="00ED4E1A" w:rsidP="00AF0EBC">
            <w:pPr>
              <w:rPr>
                <w:rFonts w:ascii="Calibri" w:hAnsi="Calibri" w:cs="Calibri"/>
                <w:color w:val="000000"/>
              </w:rPr>
            </w:pPr>
            <w:r>
              <w:rPr>
                <w:rFonts w:ascii="Calibri" w:hAnsi="Calibri" w:cs="Calibri"/>
                <w:color w:val="000000"/>
              </w:rPr>
              <w:t>Basil Bugle weed</w:t>
            </w:r>
          </w:p>
        </w:tc>
        <w:tc>
          <w:tcPr>
            <w:tcW w:w="1686" w:type="dxa"/>
            <w:tcBorders>
              <w:top w:val="nil"/>
              <w:left w:val="nil"/>
              <w:bottom w:val="single" w:sz="4" w:space="0" w:color="auto"/>
              <w:right w:val="single" w:sz="4" w:space="0" w:color="auto"/>
            </w:tcBorders>
            <w:shd w:val="clear" w:color="auto" w:fill="auto"/>
            <w:noWrap/>
            <w:vAlign w:val="bottom"/>
          </w:tcPr>
          <w:p w14:paraId="7BFA151E" w14:textId="77777777" w:rsidR="00ED4E1A" w:rsidRDefault="00ED4E1A" w:rsidP="00AF0EBC">
            <w:pPr>
              <w:rPr>
                <w:rFonts w:ascii="Calibri" w:hAnsi="Calibri" w:cs="Calibri"/>
                <w:color w:val="000000"/>
              </w:rPr>
            </w:pPr>
            <w:r>
              <w:rPr>
                <w:rFonts w:ascii="Calibri" w:hAnsi="Calibri" w:cs="Calibri"/>
                <w:color w:val="000000"/>
              </w:rPr>
              <w:t>Lamiaceae</w:t>
            </w:r>
          </w:p>
        </w:tc>
        <w:tc>
          <w:tcPr>
            <w:tcW w:w="2558" w:type="dxa"/>
            <w:tcBorders>
              <w:top w:val="nil"/>
              <w:left w:val="nil"/>
              <w:bottom w:val="single" w:sz="4" w:space="0" w:color="auto"/>
              <w:right w:val="single" w:sz="4" w:space="0" w:color="auto"/>
            </w:tcBorders>
            <w:shd w:val="clear" w:color="auto" w:fill="auto"/>
            <w:noWrap/>
            <w:vAlign w:val="bottom"/>
          </w:tcPr>
          <w:p w14:paraId="44091696" w14:textId="77777777" w:rsidR="00ED4E1A" w:rsidRDefault="00ED4E1A" w:rsidP="00AF0EBC">
            <w:pPr>
              <w:rPr>
                <w:rFonts w:ascii="Calibri" w:hAnsi="Calibri" w:cs="Calibri"/>
                <w:color w:val="000000"/>
              </w:rPr>
            </w:pPr>
            <w:r>
              <w:rPr>
                <w:rFonts w:ascii="Calibri" w:hAnsi="Calibri" w:cs="Calibri"/>
                <w:color w:val="000000"/>
              </w:rPr>
              <w:t>A perennial herb with prostrate stem with blue or purple colour flowers.</w:t>
            </w:r>
          </w:p>
        </w:tc>
        <w:tc>
          <w:tcPr>
            <w:tcW w:w="859" w:type="dxa"/>
            <w:tcBorders>
              <w:top w:val="nil"/>
              <w:left w:val="nil"/>
              <w:bottom w:val="single" w:sz="4" w:space="0" w:color="auto"/>
              <w:right w:val="single" w:sz="4" w:space="0" w:color="auto"/>
            </w:tcBorders>
            <w:shd w:val="clear" w:color="auto" w:fill="auto"/>
            <w:noWrap/>
            <w:vAlign w:val="bottom"/>
          </w:tcPr>
          <w:p w14:paraId="2BB4478B" w14:textId="77777777" w:rsidR="00ED4E1A" w:rsidRPr="00F5502B" w:rsidRDefault="00ED4E1A" w:rsidP="00AF0EBC">
            <w:r>
              <w:rPr>
                <w:rFonts w:ascii="Calibri" w:hAnsi="Calibri" w:cs="Calibri"/>
                <w:color w:val="000000"/>
              </w:rPr>
              <w:t> </w:t>
            </w:r>
          </w:p>
        </w:tc>
      </w:tr>
      <w:tr w:rsidR="00774822" w:rsidRPr="00F5502B" w14:paraId="463600FE" w14:textId="77777777" w:rsidTr="00D544B8">
        <w:trPr>
          <w:trHeight w:val="290"/>
        </w:trPr>
        <w:tc>
          <w:tcPr>
            <w:tcW w:w="846" w:type="dxa"/>
            <w:tcBorders>
              <w:top w:val="single" w:sz="4" w:space="0" w:color="auto"/>
              <w:bottom w:val="single" w:sz="4" w:space="0" w:color="auto"/>
              <w:right w:val="single" w:sz="4" w:space="0" w:color="auto"/>
            </w:tcBorders>
            <w:noWrap/>
          </w:tcPr>
          <w:p w14:paraId="5601625B"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E272211"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Aloe vera</w:t>
            </w:r>
          </w:p>
        </w:tc>
        <w:tc>
          <w:tcPr>
            <w:tcW w:w="1700" w:type="dxa"/>
            <w:tcBorders>
              <w:top w:val="nil"/>
              <w:left w:val="nil"/>
              <w:bottom w:val="single" w:sz="4" w:space="0" w:color="auto"/>
              <w:right w:val="single" w:sz="4" w:space="0" w:color="auto"/>
            </w:tcBorders>
            <w:shd w:val="clear" w:color="auto" w:fill="auto"/>
            <w:noWrap/>
            <w:vAlign w:val="bottom"/>
          </w:tcPr>
          <w:p w14:paraId="0E5293F6" w14:textId="77777777" w:rsidR="00ED4E1A" w:rsidRDefault="00ED4E1A" w:rsidP="00AF0EBC">
            <w:pPr>
              <w:rPr>
                <w:rFonts w:ascii="Calibri" w:hAnsi="Calibri" w:cs="Calibri"/>
                <w:color w:val="000000"/>
              </w:rPr>
            </w:pPr>
            <w:r>
              <w:rPr>
                <w:rFonts w:ascii="Calibri" w:hAnsi="Calibri" w:cs="Calibri"/>
                <w:color w:val="000000"/>
              </w:rPr>
              <w:t>Aloe</w:t>
            </w:r>
          </w:p>
        </w:tc>
        <w:tc>
          <w:tcPr>
            <w:tcW w:w="1686" w:type="dxa"/>
            <w:tcBorders>
              <w:top w:val="nil"/>
              <w:left w:val="nil"/>
              <w:bottom w:val="single" w:sz="4" w:space="0" w:color="auto"/>
              <w:right w:val="single" w:sz="4" w:space="0" w:color="auto"/>
            </w:tcBorders>
            <w:shd w:val="clear" w:color="auto" w:fill="auto"/>
            <w:noWrap/>
            <w:vAlign w:val="bottom"/>
          </w:tcPr>
          <w:p w14:paraId="1102F72C" w14:textId="77777777" w:rsidR="00ED4E1A" w:rsidRDefault="00ED4E1A" w:rsidP="00AF0EBC">
            <w:pPr>
              <w:rPr>
                <w:rFonts w:ascii="Calibri" w:hAnsi="Calibri" w:cs="Calibri"/>
                <w:color w:val="000000"/>
              </w:rPr>
            </w:pPr>
            <w:r>
              <w:rPr>
                <w:rFonts w:ascii="Calibri" w:hAnsi="Calibri" w:cs="Calibri"/>
                <w:color w:val="000000"/>
              </w:rPr>
              <w:t>Asphodelaceae</w:t>
            </w:r>
          </w:p>
        </w:tc>
        <w:tc>
          <w:tcPr>
            <w:tcW w:w="2558" w:type="dxa"/>
            <w:tcBorders>
              <w:top w:val="nil"/>
              <w:left w:val="nil"/>
              <w:bottom w:val="single" w:sz="4" w:space="0" w:color="auto"/>
              <w:right w:val="single" w:sz="4" w:space="0" w:color="auto"/>
            </w:tcBorders>
            <w:shd w:val="clear" w:color="auto" w:fill="auto"/>
            <w:noWrap/>
            <w:vAlign w:val="bottom"/>
          </w:tcPr>
          <w:p w14:paraId="39D10C4E" w14:textId="77777777" w:rsidR="00ED4E1A" w:rsidRDefault="00ED4E1A" w:rsidP="00AF0EBC">
            <w:pPr>
              <w:rPr>
                <w:rFonts w:ascii="Calibri" w:hAnsi="Calibri" w:cs="Calibri"/>
                <w:color w:val="000000"/>
              </w:rPr>
            </w:pPr>
            <w:r>
              <w:rPr>
                <w:rFonts w:ascii="Calibri" w:hAnsi="Calibri" w:cs="Calibri"/>
                <w:color w:val="000000"/>
              </w:rPr>
              <w:t>A perennial invasive succulent species with thick fleshy leaves having white flecks on its upper surface and serrated margin with teeth. a medicinal plant used for healing burns and acidity.</w:t>
            </w:r>
          </w:p>
        </w:tc>
        <w:tc>
          <w:tcPr>
            <w:tcW w:w="859" w:type="dxa"/>
            <w:tcBorders>
              <w:top w:val="nil"/>
              <w:left w:val="nil"/>
              <w:bottom w:val="single" w:sz="4" w:space="0" w:color="auto"/>
              <w:right w:val="single" w:sz="4" w:space="0" w:color="auto"/>
            </w:tcBorders>
            <w:shd w:val="clear" w:color="auto" w:fill="auto"/>
            <w:noWrap/>
            <w:vAlign w:val="bottom"/>
          </w:tcPr>
          <w:p w14:paraId="23D1E474" w14:textId="77777777" w:rsidR="00ED4E1A" w:rsidRPr="00F5502B" w:rsidRDefault="00ED4E1A" w:rsidP="00AF0EBC">
            <w:r>
              <w:rPr>
                <w:rFonts w:ascii="Calibri" w:hAnsi="Calibri" w:cs="Calibri"/>
                <w:color w:val="000000"/>
              </w:rPr>
              <w:t> </w:t>
            </w:r>
          </w:p>
        </w:tc>
      </w:tr>
      <w:tr w:rsidR="00774822" w:rsidRPr="00F5502B" w14:paraId="578ED960" w14:textId="77777777" w:rsidTr="00D544B8">
        <w:trPr>
          <w:trHeight w:val="290"/>
        </w:trPr>
        <w:tc>
          <w:tcPr>
            <w:tcW w:w="846" w:type="dxa"/>
            <w:tcBorders>
              <w:top w:val="single" w:sz="4" w:space="0" w:color="auto"/>
              <w:bottom w:val="single" w:sz="4" w:space="0" w:color="auto"/>
              <w:right w:val="single" w:sz="4" w:space="0" w:color="auto"/>
            </w:tcBorders>
            <w:noWrap/>
          </w:tcPr>
          <w:p w14:paraId="20D0FBB9"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C55ADD2" w14:textId="77777777" w:rsidR="00ED4E1A" w:rsidRDefault="00ED4E1A" w:rsidP="00AF0EBC">
            <w:pPr>
              <w:rPr>
                <w:rFonts w:ascii="Calibri" w:hAnsi="Calibri" w:cs="Calibri"/>
                <w:color w:val="000000"/>
              </w:rPr>
            </w:pPr>
            <w:r w:rsidRPr="002D7EFD">
              <w:rPr>
                <w:rFonts w:ascii="Calibri" w:hAnsi="Calibri" w:cs="Calibri"/>
                <w:i/>
                <w:iCs/>
                <w:color w:val="000000"/>
              </w:rPr>
              <w:t>Amaryllis</w:t>
            </w:r>
            <w:r>
              <w:rPr>
                <w:rFonts w:ascii="Calibri" w:hAnsi="Calibri" w:cs="Calibri"/>
                <w:color w:val="000000"/>
              </w:rPr>
              <w:t xml:space="preserve"> sp. </w:t>
            </w:r>
          </w:p>
        </w:tc>
        <w:tc>
          <w:tcPr>
            <w:tcW w:w="1700" w:type="dxa"/>
            <w:tcBorders>
              <w:top w:val="nil"/>
              <w:left w:val="nil"/>
              <w:bottom w:val="single" w:sz="4" w:space="0" w:color="auto"/>
              <w:right w:val="single" w:sz="4" w:space="0" w:color="auto"/>
            </w:tcBorders>
            <w:shd w:val="clear" w:color="auto" w:fill="auto"/>
            <w:noWrap/>
            <w:vAlign w:val="bottom"/>
          </w:tcPr>
          <w:p w14:paraId="4DF9FAF3" w14:textId="77777777" w:rsidR="00ED4E1A" w:rsidRDefault="00ED4E1A" w:rsidP="00AF0EBC">
            <w:pPr>
              <w:rPr>
                <w:rFonts w:ascii="Calibri" w:hAnsi="Calibri" w:cs="Calibri"/>
                <w:color w:val="000000"/>
              </w:rPr>
            </w:pPr>
            <w:r>
              <w:rPr>
                <w:rFonts w:ascii="Calibri" w:hAnsi="Calibri" w:cs="Calibri"/>
                <w:color w:val="000000"/>
              </w:rPr>
              <w:t>Easter lily</w:t>
            </w:r>
          </w:p>
        </w:tc>
        <w:tc>
          <w:tcPr>
            <w:tcW w:w="1686" w:type="dxa"/>
            <w:tcBorders>
              <w:top w:val="nil"/>
              <w:left w:val="nil"/>
              <w:bottom w:val="single" w:sz="4" w:space="0" w:color="auto"/>
              <w:right w:val="single" w:sz="4" w:space="0" w:color="auto"/>
            </w:tcBorders>
            <w:shd w:val="clear" w:color="auto" w:fill="auto"/>
            <w:noWrap/>
            <w:vAlign w:val="bottom"/>
          </w:tcPr>
          <w:p w14:paraId="0A1D15D2" w14:textId="77777777" w:rsidR="00ED4E1A" w:rsidRDefault="00ED4E1A" w:rsidP="00AF0EBC">
            <w:pPr>
              <w:rPr>
                <w:rFonts w:ascii="Calibri" w:hAnsi="Calibri" w:cs="Calibri"/>
                <w:color w:val="000000"/>
              </w:rPr>
            </w:pPr>
            <w:r>
              <w:rPr>
                <w:rFonts w:ascii="Calibri" w:hAnsi="Calibri" w:cs="Calibri"/>
                <w:color w:val="000000"/>
              </w:rPr>
              <w:t>Amaryllidaceae</w:t>
            </w:r>
          </w:p>
        </w:tc>
        <w:tc>
          <w:tcPr>
            <w:tcW w:w="2558" w:type="dxa"/>
            <w:tcBorders>
              <w:top w:val="nil"/>
              <w:left w:val="nil"/>
              <w:bottom w:val="single" w:sz="4" w:space="0" w:color="auto"/>
              <w:right w:val="single" w:sz="4" w:space="0" w:color="auto"/>
            </w:tcBorders>
            <w:shd w:val="clear" w:color="auto" w:fill="auto"/>
            <w:noWrap/>
            <w:vAlign w:val="bottom"/>
          </w:tcPr>
          <w:p w14:paraId="18DACF17" w14:textId="77777777" w:rsidR="00ED4E1A" w:rsidRDefault="00ED4E1A" w:rsidP="00AF0EBC">
            <w:pPr>
              <w:rPr>
                <w:rFonts w:ascii="Calibri" w:hAnsi="Calibri" w:cs="Calibri"/>
                <w:color w:val="000000"/>
              </w:rPr>
            </w:pPr>
            <w:r>
              <w:rPr>
                <w:rFonts w:ascii="Calibri" w:hAnsi="Calibri" w:cs="Calibri"/>
                <w:color w:val="000000"/>
              </w:rPr>
              <w:t>A bulbous plant with strap-shaped leaves producing big showy red coloured flowers.</w:t>
            </w:r>
          </w:p>
        </w:tc>
        <w:tc>
          <w:tcPr>
            <w:tcW w:w="859" w:type="dxa"/>
            <w:tcBorders>
              <w:top w:val="nil"/>
              <w:left w:val="nil"/>
              <w:bottom w:val="single" w:sz="4" w:space="0" w:color="auto"/>
              <w:right w:val="single" w:sz="4" w:space="0" w:color="auto"/>
            </w:tcBorders>
            <w:shd w:val="clear" w:color="auto" w:fill="auto"/>
            <w:noWrap/>
            <w:vAlign w:val="bottom"/>
          </w:tcPr>
          <w:p w14:paraId="1D4768DE" w14:textId="77777777" w:rsidR="00ED4E1A" w:rsidRPr="00F5502B" w:rsidRDefault="00ED4E1A" w:rsidP="00AF0EBC">
            <w:r>
              <w:rPr>
                <w:rFonts w:ascii="Calibri" w:hAnsi="Calibri" w:cs="Calibri"/>
                <w:color w:val="000000"/>
              </w:rPr>
              <w:t>5</w:t>
            </w:r>
          </w:p>
        </w:tc>
      </w:tr>
      <w:tr w:rsidR="00774822" w:rsidRPr="00F5502B" w14:paraId="1592731F" w14:textId="77777777" w:rsidTr="00D544B8">
        <w:trPr>
          <w:trHeight w:val="290"/>
        </w:trPr>
        <w:tc>
          <w:tcPr>
            <w:tcW w:w="846" w:type="dxa"/>
            <w:tcBorders>
              <w:top w:val="single" w:sz="4" w:space="0" w:color="auto"/>
              <w:bottom w:val="single" w:sz="4" w:space="0" w:color="auto"/>
              <w:right w:val="single" w:sz="4" w:space="0" w:color="auto"/>
            </w:tcBorders>
            <w:noWrap/>
          </w:tcPr>
          <w:p w14:paraId="1E3611B7"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1B526B28"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Anemone hupehensis</w:t>
            </w:r>
          </w:p>
        </w:tc>
        <w:tc>
          <w:tcPr>
            <w:tcW w:w="1700" w:type="dxa"/>
            <w:tcBorders>
              <w:top w:val="nil"/>
              <w:left w:val="nil"/>
              <w:bottom w:val="single" w:sz="4" w:space="0" w:color="auto"/>
              <w:right w:val="single" w:sz="4" w:space="0" w:color="auto"/>
            </w:tcBorders>
            <w:shd w:val="clear" w:color="auto" w:fill="auto"/>
            <w:noWrap/>
            <w:vAlign w:val="bottom"/>
          </w:tcPr>
          <w:p w14:paraId="43E5908F" w14:textId="77777777" w:rsidR="00ED4E1A" w:rsidRDefault="00ED4E1A" w:rsidP="00AF0EBC">
            <w:pPr>
              <w:rPr>
                <w:rFonts w:ascii="Calibri" w:hAnsi="Calibri" w:cs="Calibri"/>
                <w:color w:val="000000"/>
              </w:rPr>
            </w:pPr>
            <w:r>
              <w:rPr>
                <w:rFonts w:ascii="Calibri" w:hAnsi="Calibri" w:cs="Calibri"/>
                <w:color w:val="000000"/>
              </w:rPr>
              <w:t>Japanese Anemone</w:t>
            </w:r>
          </w:p>
        </w:tc>
        <w:tc>
          <w:tcPr>
            <w:tcW w:w="1686" w:type="dxa"/>
            <w:tcBorders>
              <w:top w:val="nil"/>
              <w:left w:val="nil"/>
              <w:bottom w:val="single" w:sz="4" w:space="0" w:color="auto"/>
              <w:right w:val="single" w:sz="4" w:space="0" w:color="auto"/>
            </w:tcBorders>
            <w:shd w:val="clear" w:color="auto" w:fill="auto"/>
            <w:noWrap/>
            <w:vAlign w:val="bottom"/>
          </w:tcPr>
          <w:p w14:paraId="58E78C2C" w14:textId="77777777" w:rsidR="00ED4E1A" w:rsidRDefault="00ED4E1A" w:rsidP="00AF0EBC">
            <w:pPr>
              <w:rPr>
                <w:rFonts w:ascii="Calibri" w:hAnsi="Calibri" w:cs="Calibri"/>
                <w:color w:val="000000"/>
              </w:rPr>
            </w:pPr>
            <w:r>
              <w:rPr>
                <w:rFonts w:ascii="Calibri" w:hAnsi="Calibri" w:cs="Calibri"/>
                <w:color w:val="000000"/>
              </w:rPr>
              <w:t>Ranunculaceae</w:t>
            </w:r>
          </w:p>
        </w:tc>
        <w:tc>
          <w:tcPr>
            <w:tcW w:w="2558" w:type="dxa"/>
            <w:tcBorders>
              <w:top w:val="nil"/>
              <w:left w:val="nil"/>
              <w:bottom w:val="single" w:sz="4" w:space="0" w:color="auto"/>
              <w:right w:val="single" w:sz="4" w:space="0" w:color="auto"/>
            </w:tcBorders>
            <w:shd w:val="clear" w:color="auto" w:fill="auto"/>
            <w:noWrap/>
            <w:vAlign w:val="bottom"/>
          </w:tcPr>
          <w:p w14:paraId="45F9661A" w14:textId="77777777" w:rsidR="00ED4E1A" w:rsidRDefault="00ED4E1A" w:rsidP="00AF0EBC">
            <w:pPr>
              <w:rPr>
                <w:rFonts w:ascii="Calibri" w:hAnsi="Calibri" w:cs="Calibri"/>
                <w:color w:val="000000"/>
              </w:rPr>
            </w:pPr>
            <w:r>
              <w:rPr>
                <w:rFonts w:ascii="Calibri" w:hAnsi="Calibri" w:cs="Calibri"/>
                <w:color w:val="000000"/>
              </w:rPr>
              <w:t>A perennial shrub bearing white colour flowers grown as ornamental.</w:t>
            </w:r>
          </w:p>
        </w:tc>
        <w:tc>
          <w:tcPr>
            <w:tcW w:w="859" w:type="dxa"/>
            <w:tcBorders>
              <w:top w:val="nil"/>
              <w:left w:val="nil"/>
              <w:bottom w:val="single" w:sz="4" w:space="0" w:color="auto"/>
              <w:right w:val="single" w:sz="4" w:space="0" w:color="auto"/>
            </w:tcBorders>
            <w:shd w:val="clear" w:color="auto" w:fill="auto"/>
            <w:noWrap/>
            <w:vAlign w:val="bottom"/>
          </w:tcPr>
          <w:p w14:paraId="0BCEBF6D" w14:textId="77777777" w:rsidR="00ED4E1A" w:rsidRPr="00F5502B" w:rsidRDefault="00ED4E1A" w:rsidP="00AF0EBC">
            <w:r>
              <w:rPr>
                <w:rFonts w:ascii="Calibri" w:hAnsi="Calibri" w:cs="Calibri"/>
                <w:color w:val="000000"/>
              </w:rPr>
              <w:t> </w:t>
            </w:r>
          </w:p>
        </w:tc>
      </w:tr>
      <w:tr w:rsidR="00774822" w:rsidRPr="00F5502B" w14:paraId="728E66BC" w14:textId="77777777" w:rsidTr="00D544B8">
        <w:trPr>
          <w:trHeight w:val="290"/>
        </w:trPr>
        <w:tc>
          <w:tcPr>
            <w:tcW w:w="846" w:type="dxa"/>
            <w:tcBorders>
              <w:top w:val="single" w:sz="4" w:space="0" w:color="auto"/>
              <w:bottom w:val="single" w:sz="4" w:space="0" w:color="auto"/>
              <w:right w:val="single" w:sz="4" w:space="0" w:color="auto"/>
            </w:tcBorders>
            <w:noWrap/>
          </w:tcPr>
          <w:p w14:paraId="2E571A6B"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E9D5083"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Barberis</w:t>
            </w:r>
          </w:p>
        </w:tc>
        <w:tc>
          <w:tcPr>
            <w:tcW w:w="1700" w:type="dxa"/>
            <w:tcBorders>
              <w:top w:val="nil"/>
              <w:left w:val="nil"/>
              <w:bottom w:val="single" w:sz="4" w:space="0" w:color="auto"/>
              <w:right w:val="single" w:sz="4" w:space="0" w:color="auto"/>
            </w:tcBorders>
            <w:shd w:val="clear" w:color="auto" w:fill="auto"/>
            <w:noWrap/>
            <w:vAlign w:val="bottom"/>
          </w:tcPr>
          <w:p w14:paraId="5426A308" w14:textId="77777777" w:rsidR="00ED4E1A" w:rsidRDefault="00ED4E1A" w:rsidP="00AF0EBC">
            <w:pPr>
              <w:rPr>
                <w:rFonts w:ascii="Calibri" w:hAnsi="Calibri" w:cs="Calibri"/>
                <w:color w:val="000000"/>
              </w:rPr>
            </w:pPr>
            <w:r>
              <w:rPr>
                <w:rFonts w:ascii="Calibri" w:hAnsi="Calibri" w:cs="Calibri"/>
                <w:color w:val="000000"/>
              </w:rPr>
              <w:t>Barberry</w:t>
            </w:r>
          </w:p>
        </w:tc>
        <w:tc>
          <w:tcPr>
            <w:tcW w:w="1686" w:type="dxa"/>
            <w:tcBorders>
              <w:top w:val="nil"/>
              <w:left w:val="nil"/>
              <w:bottom w:val="single" w:sz="4" w:space="0" w:color="auto"/>
              <w:right w:val="single" w:sz="4" w:space="0" w:color="auto"/>
            </w:tcBorders>
            <w:shd w:val="clear" w:color="auto" w:fill="auto"/>
            <w:noWrap/>
            <w:vAlign w:val="bottom"/>
          </w:tcPr>
          <w:p w14:paraId="694943E5" w14:textId="77777777" w:rsidR="00ED4E1A" w:rsidRDefault="00ED4E1A" w:rsidP="00AF0EBC">
            <w:pPr>
              <w:rPr>
                <w:rFonts w:ascii="Calibri" w:hAnsi="Calibri" w:cs="Calibri"/>
                <w:color w:val="000000"/>
              </w:rPr>
            </w:pPr>
            <w:r>
              <w:rPr>
                <w:rFonts w:ascii="Calibri" w:hAnsi="Calibri" w:cs="Calibri"/>
                <w:color w:val="000000"/>
              </w:rPr>
              <w:t>Berberidaceae</w:t>
            </w:r>
          </w:p>
        </w:tc>
        <w:tc>
          <w:tcPr>
            <w:tcW w:w="2558" w:type="dxa"/>
            <w:tcBorders>
              <w:top w:val="nil"/>
              <w:left w:val="nil"/>
              <w:bottom w:val="single" w:sz="4" w:space="0" w:color="auto"/>
              <w:right w:val="single" w:sz="4" w:space="0" w:color="auto"/>
            </w:tcBorders>
            <w:shd w:val="clear" w:color="auto" w:fill="auto"/>
            <w:noWrap/>
            <w:vAlign w:val="bottom"/>
          </w:tcPr>
          <w:p w14:paraId="3ABE87CD" w14:textId="77777777" w:rsidR="00ED4E1A" w:rsidRDefault="00ED4E1A" w:rsidP="00AF0EBC">
            <w:pPr>
              <w:rPr>
                <w:rFonts w:ascii="Calibri" w:hAnsi="Calibri" w:cs="Calibri"/>
                <w:color w:val="000000"/>
              </w:rPr>
            </w:pPr>
            <w:r>
              <w:rPr>
                <w:rFonts w:ascii="Calibri" w:hAnsi="Calibri" w:cs="Calibri"/>
                <w:color w:val="000000"/>
              </w:rPr>
              <w:t>A small tree with thorny leaves that turns red during the winter season.</w:t>
            </w:r>
          </w:p>
        </w:tc>
        <w:tc>
          <w:tcPr>
            <w:tcW w:w="859" w:type="dxa"/>
            <w:tcBorders>
              <w:top w:val="nil"/>
              <w:left w:val="nil"/>
              <w:bottom w:val="single" w:sz="4" w:space="0" w:color="auto"/>
              <w:right w:val="single" w:sz="4" w:space="0" w:color="auto"/>
            </w:tcBorders>
            <w:shd w:val="clear" w:color="auto" w:fill="auto"/>
            <w:noWrap/>
            <w:vAlign w:val="bottom"/>
          </w:tcPr>
          <w:p w14:paraId="3A6C949F" w14:textId="77777777" w:rsidR="00ED4E1A" w:rsidRPr="00F5502B" w:rsidRDefault="00ED4E1A" w:rsidP="00AF0EBC">
            <w:r>
              <w:rPr>
                <w:rFonts w:ascii="Calibri" w:hAnsi="Calibri" w:cs="Calibri"/>
                <w:color w:val="000000"/>
              </w:rPr>
              <w:t>1</w:t>
            </w:r>
          </w:p>
        </w:tc>
      </w:tr>
      <w:tr w:rsidR="00774822" w:rsidRPr="00F5502B" w14:paraId="70335618" w14:textId="77777777" w:rsidTr="00D544B8">
        <w:trPr>
          <w:trHeight w:val="290"/>
        </w:trPr>
        <w:tc>
          <w:tcPr>
            <w:tcW w:w="846" w:type="dxa"/>
            <w:tcBorders>
              <w:top w:val="single" w:sz="4" w:space="0" w:color="auto"/>
              <w:bottom w:val="single" w:sz="4" w:space="0" w:color="auto"/>
              <w:right w:val="single" w:sz="4" w:space="0" w:color="auto"/>
            </w:tcBorders>
            <w:noWrap/>
          </w:tcPr>
          <w:p w14:paraId="5C08255E"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8E76B8" w14:textId="77777777" w:rsidR="00ED4E1A" w:rsidRDefault="00ED4E1A" w:rsidP="00AF0EBC">
            <w:pPr>
              <w:rPr>
                <w:rFonts w:ascii="Calibri" w:hAnsi="Calibri" w:cs="Calibri"/>
                <w:color w:val="000000"/>
              </w:rPr>
            </w:pPr>
            <w:r w:rsidRPr="002D7EFD">
              <w:rPr>
                <w:rFonts w:ascii="Calibri" w:hAnsi="Calibri" w:cs="Calibri"/>
                <w:i/>
                <w:iCs/>
                <w:color w:val="000000"/>
              </w:rPr>
              <w:t>Bougainvillea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6D3614" w14:textId="77777777" w:rsidR="00ED4E1A" w:rsidRDefault="00ED4E1A" w:rsidP="00AF0EBC">
            <w:pPr>
              <w:rPr>
                <w:rFonts w:ascii="Calibri" w:hAnsi="Calibri" w:cs="Calibri"/>
                <w:color w:val="000000"/>
              </w:rPr>
            </w:pPr>
            <w:r>
              <w:rPr>
                <w:rFonts w:ascii="Calibri" w:hAnsi="Calibri" w:cs="Calibri"/>
                <w:color w:val="000000"/>
              </w:rPr>
              <w:t>Bougainvillea</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C070D0" w14:textId="77777777" w:rsidR="00ED4E1A" w:rsidRDefault="00ED4E1A" w:rsidP="00AF0EBC">
            <w:pPr>
              <w:rPr>
                <w:rFonts w:ascii="Calibri" w:hAnsi="Calibri" w:cs="Calibri"/>
                <w:color w:val="000000"/>
              </w:rPr>
            </w:pPr>
            <w:r>
              <w:rPr>
                <w:rFonts w:ascii="Calibri" w:hAnsi="Calibri" w:cs="Calibri"/>
                <w:color w:val="000000"/>
              </w:rPr>
              <w:t>Nyctaginaceae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B4A358" w14:textId="77777777" w:rsidR="00ED4E1A" w:rsidRDefault="00ED4E1A" w:rsidP="00AF0EBC">
            <w:pPr>
              <w:rPr>
                <w:rFonts w:ascii="Calibri" w:hAnsi="Calibri" w:cs="Calibri"/>
                <w:color w:val="000000"/>
              </w:rPr>
            </w:pPr>
            <w:r>
              <w:rPr>
                <w:rFonts w:ascii="Calibri" w:hAnsi="Calibri" w:cs="Calibri"/>
                <w:color w:val="000000"/>
              </w:rPr>
              <w:t>An evergreen climbing shrub with thorny stems and drooping branches producing tiny flowers surrounded by large colourful papery bracts.</w:t>
            </w:r>
          </w:p>
        </w:tc>
        <w:tc>
          <w:tcPr>
            <w:tcW w:w="85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EB4142" w14:textId="77777777" w:rsidR="00ED4E1A" w:rsidRPr="00F5502B" w:rsidRDefault="00ED4E1A" w:rsidP="00AF0EBC">
            <w:r>
              <w:rPr>
                <w:rFonts w:ascii="Calibri" w:hAnsi="Calibri" w:cs="Calibri"/>
                <w:color w:val="000000"/>
              </w:rPr>
              <w:t>8</w:t>
            </w:r>
          </w:p>
        </w:tc>
      </w:tr>
      <w:tr w:rsidR="00774822" w:rsidRPr="00F5502B" w14:paraId="7B657F73" w14:textId="77777777" w:rsidTr="00D544B8">
        <w:trPr>
          <w:trHeight w:val="290"/>
        </w:trPr>
        <w:tc>
          <w:tcPr>
            <w:tcW w:w="846" w:type="dxa"/>
            <w:tcBorders>
              <w:top w:val="single" w:sz="4" w:space="0" w:color="auto"/>
              <w:bottom w:val="single" w:sz="4" w:space="0" w:color="auto"/>
              <w:right w:val="single" w:sz="4" w:space="0" w:color="auto"/>
            </w:tcBorders>
            <w:noWrap/>
          </w:tcPr>
          <w:p w14:paraId="7C7ABDBE"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CE18F0" w14:textId="77777777" w:rsidR="00ED4E1A" w:rsidRDefault="00ED4E1A" w:rsidP="00AF0EBC">
            <w:pPr>
              <w:rPr>
                <w:rFonts w:ascii="Calibri" w:hAnsi="Calibri" w:cs="Calibri"/>
                <w:color w:val="000000"/>
              </w:rPr>
            </w:pPr>
            <w:r w:rsidRPr="002D7EFD">
              <w:rPr>
                <w:rFonts w:ascii="Calibri" w:hAnsi="Calibri" w:cs="Calibri"/>
                <w:i/>
                <w:iCs/>
                <w:color w:val="000000"/>
              </w:rPr>
              <w:t>Callistemon</w:t>
            </w:r>
            <w:r>
              <w:rPr>
                <w:rFonts w:ascii="Calibri" w:hAnsi="Calibri" w:cs="Calibri"/>
                <w:color w:val="000000"/>
              </w:rPr>
              <w:t xml:space="preserve"> sp.</w:t>
            </w:r>
          </w:p>
        </w:tc>
        <w:tc>
          <w:tcPr>
            <w:tcW w:w="1700" w:type="dxa"/>
            <w:tcBorders>
              <w:top w:val="single" w:sz="4" w:space="0" w:color="auto"/>
              <w:left w:val="nil"/>
              <w:bottom w:val="single" w:sz="4" w:space="0" w:color="auto"/>
              <w:right w:val="single" w:sz="4" w:space="0" w:color="auto"/>
            </w:tcBorders>
            <w:shd w:val="clear" w:color="auto" w:fill="auto"/>
            <w:noWrap/>
            <w:vAlign w:val="bottom"/>
          </w:tcPr>
          <w:p w14:paraId="7C9F6CDA" w14:textId="77777777" w:rsidR="00ED4E1A" w:rsidRDefault="00ED4E1A" w:rsidP="00AF0EBC">
            <w:pPr>
              <w:rPr>
                <w:rFonts w:ascii="Calibri" w:hAnsi="Calibri" w:cs="Calibri"/>
                <w:color w:val="000000"/>
              </w:rPr>
            </w:pPr>
            <w:r>
              <w:rPr>
                <w:rFonts w:ascii="Calibri" w:hAnsi="Calibri" w:cs="Calibri"/>
                <w:color w:val="000000"/>
              </w:rPr>
              <w:t>Bottle brush</w:t>
            </w:r>
          </w:p>
        </w:tc>
        <w:tc>
          <w:tcPr>
            <w:tcW w:w="1686" w:type="dxa"/>
            <w:tcBorders>
              <w:top w:val="single" w:sz="4" w:space="0" w:color="auto"/>
              <w:left w:val="nil"/>
              <w:bottom w:val="single" w:sz="4" w:space="0" w:color="auto"/>
              <w:right w:val="single" w:sz="4" w:space="0" w:color="auto"/>
            </w:tcBorders>
            <w:shd w:val="clear" w:color="auto" w:fill="auto"/>
            <w:noWrap/>
            <w:vAlign w:val="bottom"/>
          </w:tcPr>
          <w:p w14:paraId="0B1FD3D8" w14:textId="77777777" w:rsidR="00ED4E1A" w:rsidRDefault="00ED4E1A" w:rsidP="00AF0EBC">
            <w:pPr>
              <w:rPr>
                <w:rFonts w:ascii="Calibri" w:hAnsi="Calibri" w:cs="Calibri"/>
                <w:color w:val="000000"/>
              </w:rPr>
            </w:pPr>
            <w:r>
              <w:rPr>
                <w:rFonts w:ascii="Calibri" w:hAnsi="Calibri" w:cs="Calibri"/>
                <w:color w:val="000000"/>
              </w:rPr>
              <w:t>Myrtaceae</w:t>
            </w:r>
          </w:p>
        </w:tc>
        <w:tc>
          <w:tcPr>
            <w:tcW w:w="2558" w:type="dxa"/>
            <w:tcBorders>
              <w:top w:val="single" w:sz="4" w:space="0" w:color="auto"/>
              <w:left w:val="nil"/>
              <w:bottom w:val="single" w:sz="4" w:space="0" w:color="auto"/>
              <w:right w:val="single" w:sz="4" w:space="0" w:color="auto"/>
            </w:tcBorders>
            <w:shd w:val="clear" w:color="auto" w:fill="auto"/>
            <w:noWrap/>
            <w:vAlign w:val="bottom"/>
          </w:tcPr>
          <w:p w14:paraId="5F0EC7A1" w14:textId="77777777" w:rsidR="00ED4E1A" w:rsidRDefault="00ED4E1A" w:rsidP="00AF0EBC">
            <w:pPr>
              <w:rPr>
                <w:rFonts w:ascii="Calibri" w:hAnsi="Calibri" w:cs="Calibri"/>
                <w:color w:val="000000"/>
              </w:rPr>
            </w:pPr>
            <w:r>
              <w:rPr>
                <w:rFonts w:ascii="Calibri" w:hAnsi="Calibri" w:cs="Calibri"/>
                <w:color w:val="000000"/>
              </w:rPr>
              <w:t>A small and slow growing ornamental tree with red flowers that resemble like a bottle brush.</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550D543D" w14:textId="77777777" w:rsidR="00ED4E1A" w:rsidRPr="00F5502B" w:rsidRDefault="00ED4E1A" w:rsidP="00AF0EBC">
            <w:r>
              <w:rPr>
                <w:rFonts w:ascii="Calibri" w:hAnsi="Calibri" w:cs="Calibri"/>
                <w:color w:val="000000"/>
              </w:rPr>
              <w:t>7</w:t>
            </w:r>
          </w:p>
        </w:tc>
      </w:tr>
      <w:tr w:rsidR="00774822" w:rsidRPr="00F5502B" w14:paraId="195EB3D3" w14:textId="77777777" w:rsidTr="00D544B8">
        <w:trPr>
          <w:trHeight w:val="290"/>
        </w:trPr>
        <w:tc>
          <w:tcPr>
            <w:tcW w:w="846" w:type="dxa"/>
            <w:tcBorders>
              <w:top w:val="single" w:sz="4" w:space="0" w:color="auto"/>
              <w:bottom w:val="single" w:sz="4" w:space="0" w:color="auto"/>
              <w:right w:val="single" w:sz="4" w:space="0" w:color="auto"/>
            </w:tcBorders>
            <w:noWrap/>
          </w:tcPr>
          <w:p w14:paraId="7FD75011"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2278E98" w14:textId="77777777" w:rsidR="00ED4E1A" w:rsidRDefault="00ED4E1A" w:rsidP="00AF0EBC">
            <w:pPr>
              <w:rPr>
                <w:rFonts w:ascii="Calibri" w:hAnsi="Calibri" w:cs="Calibri"/>
                <w:color w:val="000000"/>
              </w:rPr>
            </w:pPr>
            <w:r w:rsidRPr="002D7EFD">
              <w:rPr>
                <w:rFonts w:ascii="Calibri" w:hAnsi="Calibri" w:cs="Calibri"/>
                <w:i/>
                <w:iCs/>
                <w:color w:val="000000"/>
              </w:rPr>
              <w:t>Camellia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42961EC8" w14:textId="77777777" w:rsidR="00ED4E1A" w:rsidRDefault="00ED4E1A" w:rsidP="00AF0EBC">
            <w:pPr>
              <w:rPr>
                <w:rFonts w:ascii="Calibri" w:hAnsi="Calibri" w:cs="Calibri"/>
                <w:color w:val="000000"/>
              </w:rPr>
            </w:pPr>
            <w:r>
              <w:rPr>
                <w:rFonts w:ascii="Calibri" w:hAnsi="Calibri" w:cs="Calibri"/>
                <w:color w:val="000000"/>
              </w:rPr>
              <w:t>Camellia</w:t>
            </w:r>
          </w:p>
        </w:tc>
        <w:tc>
          <w:tcPr>
            <w:tcW w:w="1686" w:type="dxa"/>
            <w:tcBorders>
              <w:top w:val="nil"/>
              <w:left w:val="nil"/>
              <w:bottom w:val="single" w:sz="4" w:space="0" w:color="auto"/>
              <w:right w:val="single" w:sz="4" w:space="0" w:color="auto"/>
            </w:tcBorders>
            <w:shd w:val="clear" w:color="auto" w:fill="auto"/>
            <w:noWrap/>
            <w:vAlign w:val="bottom"/>
          </w:tcPr>
          <w:p w14:paraId="1427B607" w14:textId="77777777" w:rsidR="00ED4E1A" w:rsidRDefault="00ED4E1A" w:rsidP="00AF0EBC">
            <w:pPr>
              <w:rPr>
                <w:rFonts w:ascii="Calibri" w:hAnsi="Calibri" w:cs="Calibri"/>
                <w:color w:val="000000"/>
              </w:rPr>
            </w:pPr>
            <w:r>
              <w:rPr>
                <w:rFonts w:ascii="Calibri" w:hAnsi="Calibri" w:cs="Calibri"/>
                <w:color w:val="000000"/>
              </w:rPr>
              <w:t>Theaceae</w:t>
            </w:r>
          </w:p>
        </w:tc>
        <w:tc>
          <w:tcPr>
            <w:tcW w:w="2558" w:type="dxa"/>
            <w:tcBorders>
              <w:top w:val="nil"/>
              <w:left w:val="nil"/>
              <w:bottom w:val="single" w:sz="4" w:space="0" w:color="auto"/>
              <w:right w:val="single" w:sz="4" w:space="0" w:color="auto"/>
            </w:tcBorders>
            <w:shd w:val="clear" w:color="auto" w:fill="auto"/>
            <w:noWrap/>
            <w:vAlign w:val="bottom"/>
          </w:tcPr>
          <w:p w14:paraId="527EED14" w14:textId="77777777" w:rsidR="00ED4E1A" w:rsidRDefault="00ED4E1A" w:rsidP="00AF0EBC">
            <w:pPr>
              <w:rPr>
                <w:rFonts w:ascii="Calibri" w:hAnsi="Calibri" w:cs="Calibri"/>
                <w:color w:val="000000"/>
              </w:rPr>
            </w:pPr>
            <w:r>
              <w:rPr>
                <w:rFonts w:ascii="Calibri" w:hAnsi="Calibri" w:cs="Calibri"/>
                <w:color w:val="000000"/>
              </w:rPr>
              <w:t>A slow growing shrub with rose like flowers whose petals are many layered.</w:t>
            </w:r>
          </w:p>
        </w:tc>
        <w:tc>
          <w:tcPr>
            <w:tcW w:w="859" w:type="dxa"/>
            <w:tcBorders>
              <w:top w:val="nil"/>
              <w:left w:val="nil"/>
              <w:bottom w:val="single" w:sz="4" w:space="0" w:color="auto"/>
              <w:right w:val="single" w:sz="4" w:space="0" w:color="auto"/>
            </w:tcBorders>
            <w:shd w:val="clear" w:color="auto" w:fill="auto"/>
            <w:noWrap/>
            <w:vAlign w:val="bottom"/>
          </w:tcPr>
          <w:p w14:paraId="6A59FD7E" w14:textId="77777777" w:rsidR="00ED4E1A" w:rsidRPr="00F5502B" w:rsidRDefault="00ED4E1A" w:rsidP="00AF0EBC">
            <w:r>
              <w:rPr>
                <w:rFonts w:ascii="Calibri" w:hAnsi="Calibri" w:cs="Calibri"/>
                <w:color w:val="000000"/>
              </w:rPr>
              <w:t>2</w:t>
            </w:r>
          </w:p>
        </w:tc>
      </w:tr>
      <w:tr w:rsidR="00774822" w:rsidRPr="00F5502B" w14:paraId="0E00FAC6" w14:textId="77777777" w:rsidTr="00D544B8">
        <w:trPr>
          <w:trHeight w:val="290"/>
        </w:trPr>
        <w:tc>
          <w:tcPr>
            <w:tcW w:w="846" w:type="dxa"/>
            <w:tcBorders>
              <w:top w:val="single" w:sz="4" w:space="0" w:color="auto"/>
              <w:bottom w:val="single" w:sz="4" w:space="0" w:color="auto"/>
              <w:right w:val="single" w:sz="4" w:space="0" w:color="auto"/>
            </w:tcBorders>
            <w:noWrap/>
          </w:tcPr>
          <w:p w14:paraId="61257274"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74A4ACF2"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Chlorophytum comosum</w:t>
            </w:r>
          </w:p>
        </w:tc>
        <w:tc>
          <w:tcPr>
            <w:tcW w:w="1700" w:type="dxa"/>
            <w:tcBorders>
              <w:top w:val="nil"/>
              <w:left w:val="nil"/>
              <w:bottom w:val="single" w:sz="4" w:space="0" w:color="auto"/>
              <w:right w:val="single" w:sz="4" w:space="0" w:color="auto"/>
            </w:tcBorders>
            <w:shd w:val="clear" w:color="auto" w:fill="auto"/>
            <w:noWrap/>
            <w:vAlign w:val="bottom"/>
          </w:tcPr>
          <w:p w14:paraId="6C8BB3D3" w14:textId="77777777" w:rsidR="00ED4E1A" w:rsidRDefault="00ED4E1A" w:rsidP="00AF0EBC">
            <w:pPr>
              <w:rPr>
                <w:rFonts w:ascii="Calibri" w:hAnsi="Calibri" w:cs="Calibri"/>
                <w:color w:val="000000"/>
              </w:rPr>
            </w:pPr>
            <w:r>
              <w:rPr>
                <w:rFonts w:ascii="Calibri" w:hAnsi="Calibri" w:cs="Calibri"/>
                <w:color w:val="000000"/>
              </w:rPr>
              <w:t>Spider plant</w:t>
            </w:r>
          </w:p>
        </w:tc>
        <w:tc>
          <w:tcPr>
            <w:tcW w:w="1686" w:type="dxa"/>
            <w:tcBorders>
              <w:top w:val="nil"/>
              <w:left w:val="nil"/>
              <w:bottom w:val="single" w:sz="4" w:space="0" w:color="auto"/>
              <w:right w:val="single" w:sz="4" w:space="0" w:color="auto"/>
            </w:tcBorders>
            <w:shd w:val="clear" w:color="auto" w:fill="auto"/>
            <w:noWrap/>
            <w:vAlign w:val="bottom"/>
          </w:tcPr>
          <w:p w14:paraId="467EA5DB" w14:textId="77777777" w:rsidR="00ED4E1A" w:rsidRDefault="00ED4E1A" w:rsidP="00AF0EBC">
            <w:pPr>
              <w:rPr>
                <w:rFonts w:ascii="Calibri" w:hAnsi="Calibri" w:cs="Calibri"/>
                <w:color w:val="000000"/>
              </w:rPr>
            </w:pPr>
            <w:r>
              <w:rPr>
                <w:rFonts w:ascii="Calibri" w:hAnsi="Calibri" w:cs="Calibri"/>
                <w:color w:val="000000"/>
              </w:rPr>
              <w:t>Asparagaceae</w:t>
            </w:r>
          </w:p>
        </w:tc>
        <w:tc>
          <w:tcPr>
            <w:tcW w:w="2558" w:type="dxa"/>
            <w:tcBorders>
              <w:top w:val="nil"/>
              <w:left w:val="nil"/>
              <w:bottom w:val="single" w:sz="4" w:space="0" w:color="auto"/>
              <w:right w:val="single" w:sz="4" w:space="0" w:color="auto"/>
            </w:tcBorders>
            <w:shd w:val="clear" w:color="auto" w:fill="auto"/>
            <w:noWrap/>
            <w:vAlign w:val="bottom"/>
          </w:tcPr>
          <w:p w14:paraId="03AD944F" w14:textId="77777777" w:rsidR="00ED4E1A" w:rsidRDefault="00ED4E1A" w:rsidP="00AF0EBC">
            <w:pPr>
              <w:rPr>
                <w:rFonts w:ascii="Calibri" w:hAnsi="Calibri" w:cs="Calibri"/>
                <w:color w:val="000000"/>
              </w:rPr>
            </w:pPr>
            <w:r>
              <w:rPr>
                <w:rFonts w:ascii="Calibri" w:hAnsi="Calibri" w:cs="Calibri"/>
                <w:color w:val="000000"/>
              </w:rPr>
              <w:t xml:space="preserve">A herbaceous perennial spider-like plant with tuberous roots and </w:t>
            </w:r>
            <w:r>
              <w:rPr>
                <w:rFonts w:ascii="Calibri" w:hAnsi="Calibri" w:cs="Calibri"/>
                <w:color w:val="000000"/>
              </w:rPr>
              <w:lastRenderedPageBreak/>
              <w:t>narrow long variegated leaves.</w:t>
            </w:r>
          </w:p>
        </w:tc>
        <w:tc>
          <w:tcPr>
            <w:tcW w:w="859" w:type="dxa"/>
            <w:tcBorders>
              <w:top w:val="nil"/>
              <w:left w:val="nil"/>
              <w:bottom w:val="single" w:sz="4" w:space="0" w:color="auto"/>
              <w:right w:val="single" w:sz="4" w:space="0" w:color="auto"/>
            </w:tcBorders>
            <w:shd w:val="clear" w:color="auto" w:fill="auto"/>
            <w:noWrap/>
            <w:vAlign w:val="bottom"/>
          </w:tcPr>
          <w:p w14:paraId="351F54B2" w14:textId="77777777" w:rsidR="00ED4E1A" w:rsidRPr="00F5502B" w:rsidRDefault="00ED4E1A" w:rsidP="00AF0EBC">
            <w:r>
              <w:rPr>
                <w:rFonts w:ascii="Calibri" w:hAnsi="Calibri" w:cs="Calibri"/>
                <w:color w:val="000000"/>
              </w:rPr>
              <w:lastRenderedPageBreak/>
              <w:t> </w:t>
            </w:r>
          </w:p>
        </w:tc>
      </w:tr>
      <w:tr w:rsidR="00774822" w:rsidRPr="00F5502B" w14:paraId="1DC7096F" w14:textId="77777777" w:rsidTr="00D544B8">
        <w:trPr>
          <w:trHeight w:val="290"/>
        </w:trPr>
        <w:tc>
          <w:tcPr>
            <w:tcW w:w="846" w:type="dxa"/>
            <w:tcBorders>
              <w:top w:val="single" w:sz="4" w:space="0" w:color="auto"/>
              <w:bottom w:val="single" w:sz="4" w:space="0" w:color="auto"/>
              <w:right w:val="single" w:sz="4" w:space="0" w:color="auto"/>
            </w:tcBorders>
            <w:noWrap/>
          </w:tcPr>
          <w:p w14:paraId="56A123B1"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7EE32C1E"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Coixlacryma-jobi</w:t>
            </w:r>
          </w:p>
        </w:tc>
        <w:tc>
          <w:tcPr>
            <w:tcW w:w="1700" w:type="dxa"/>
            <w:tcBorders>
              <w:top w:val="nil"/>
              <w:left w:val="nil"/>
              <w:bottom w:val="single" w:sz="4" w:space="0" w:color="auto"/>
              <w:right w:val="single" w:sz="4" w:space="0" w:color="auto"/>
            </w:tcBorders>
            <w:shd w:val="clear" w:color="auto" w:fill="auto"/>
            <w:noWrap/>
            <w:vAlign w:val="bottom"/>
          </w:tcPr>
          <w:p w14:paraId="6C206D89" w14:textId="77777777" w:rsidR="00ED4E1A" w:rsidRDefault="00ED4E1A" w:rsidP="00AF0EBC">
            <w:pPr>
              <w:rPr>
                <w:rFonts w:ascii="Calibri" w:hAnsi="Calibri" w:cs="Calibri"/>
                <w:color w:val="000000"/>
              </w:rPr>
            </w:pPr>
            <w:r>
              <w:rPr>
                <w:rFonts w:ascii="Calibri" w:hAnsi="Calibri" w:cs="Calibri"/>
                <w:color w:val="000000"/>
              </w:rPr>
              <w:t>Job's tears</w:t>
            </w:r>
          </w:p>
        </w:tc>
        <w:tc>
          <w:tcPr>
            <w:tcW w:w="1686" w:type="dxa"/>
            <w:tcBorders>
              <w:top w:val="nil"/>
              <w:left w:val="nil"/>
              <w:bottom w:val="single" w:sz="4" w:space="0" w:color="auto"/>
              <w:right w:val="single" w:sz="4" w:space="0" w:color="auto"/>
            </w:tcBorders>
            <w:shd w:val="clear" w:color="auto" w:fill="auto"/>
            <w:noWrap/>
            <w:vAlign w:val="bottom"/>
          </w:tcPr>
          <w:p w14:paraId="33171DAD" w14:textId="77777777" w:rsidR="00ED4E1A" w:rsidRDefault="00ED4E1A" w:rsidP="00AF0EBC">
            <w:pPr>
              <w:rPr>
                <w:rFonts w:ascii="Calibri" w:hAnsi="Calibri" w:cs="Calibri"/>
                <w:color w:val="000000"/>
              </w:rPr>
            </w:pPr>
            <w:r>
              <w:rPr>
                <w:rFonts w:ascii="Calibri" w:hAnsi="Calibri" w:cs="Calibri"/>
                <w:color w:val="000000"/>
              </w:rPr>
              <w:t>Poaceae</w:t>
            </w:r>
          </w:p>
        </w:tc>
        <w:tc>
          <w:tcPr>
            <w:tcW w:w="2558" w:type="dxa"/>
            <w:tcBorders>
              <w:top w:val="nil"/>
              <w:left w:val="nil"/>
              <w:bottom w:val="single" w:sz="4" w:space="0" w:color="auto"/>
              <w:right w:val="single" w:sz="4" w:space="0" w:color="auto"/>
            </w:tcBorders>
            <w:shd w:val="clear" w:color="auto" w:fill="auto"/>
            <w:noWrap/>
            <w:vAlign w:val="bottom"/>
          </w:tcPr>
          <w:p w14:paraId="18DA47E6" w14:textId="77777777" w:rsidR="00ED4E1A" w:rsidRDefault="00ED4E1A" w:rsidP="00AF0EBC">
            <w:pPr>
              <w:rPr>
                <w:rFonts w:ascii="Calibri" w:hAnsi="Calibri" w:cs="Calibri"/>
                <w:color w:val="000000"/>
              </w:rPr>
            </w:pPr>
            <w:r>
              <w:rPr>
                <w:rFonts w:ascii="Calibri" w:hAnsi="Calibri" w:cs="Calibri"/>
                <w:color w:val="000000"/>
              </w:rPr>
              <w:t>A grain bearing perennial grass cultivated for its grains with a hard shell.</w:t>
            </w:r>
          </w:p>
        </w:tc>
        <w:tc>
          <w:tcPr>
            <w:tcW w:w="859" w:type="dxa"/>
            <w:tcBorders>
              <w:top w:val="nil"/>
              <w:left w:val="nil"/>
              <w:bottom w:val="single" w:sz="4" w:space="0" w:color="auto"/>
              <w:right w:val="single" w:sz="4" w:space="0" w:color="auto"/>
            </w:tcBorders>
            <w:shd w:val="clear" w:color="auto" w:fill="auto"/>
            <w:noWrap/>
            <w:vAlign w:val="bottom"/>
          </w:tcPr>
          <w:p w14:paraId="0904F210" w14:textId="77777777" w:rsidR="00ED4E1A" w:rsidRPr="00F5502B" w:rsidRDefault="00ED4E1A" w:rsidP="00AF0EBC">
            <w:r>
              <w:rPr>
                <w:rFonts w:ascii="Calibri" w:hAnsi="Calibri" w:cs="Calibri"/>
                <w:color w:val="000000"/>
              </w:rPr>
              <w:t> </w:t>
            </w:r>
          </w:p>
        </w:tc>
      </w:tr>
      <w:tr w:rsidR="00774822" w:rsidRPr="00F5502B" w14:paraId="45ED838A" w14:textId="77777777" w:rsidTr="00D544B8">
        <w:trPr>
          <w:trHeight w:val="290"/>
        </w:trPr>
        <w:tc>
          <w:tcPr>
            <w:tcW w:w="846" w:type="dxa"/>
            <w:tcBorders>
              <w:top w:val="single" w:sz="4" w:space="0" w:color="auto"/>
              <w:bottom w:val="single" w:sz="4" w:space="0" w:color="auto"/>
              <w:right w:val="single" w:sz="4" w:space="0" w:color="auto"/>
            </w:tcBorders>
            <w:noWrap/>
          </w:tcPr>
          <w:p w14:paraId="77C1B4F2"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D47AF02"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Cosmos bipinnatus</w:t>
            </w:r>
          </w:p>
        </w:tc>
        <w:tc>
          <w:tcPr>
            <w:tcW w:w="1700" w:type="dxa"/>
            <w:tcBorders>
              <w:top w:val="nil"/>
              <w:left w:val="nil"/>
              <w:bottom w:val="single" w:sz="4" w:space="0" w:color="auto"/>
              <w:right w:val="single" w:sz="4" w:space="0" w:color="auto"/>
            </w:tcBorders>
            <w:shd w:val="clear" w:color="auto" w:fill="auto"/>
            <w:noWrap/>
            <w:vAlign w:val="bottom"/>
          </w:tcPr>
          <w:p w14:paraId="2211CCC0" w14:textId="77777777" w:rsidR="00ED4E1A" w:rsidRDefault="00ED4E1A" w:rsidP="00AF0EBC">
            <w:pPr>
              <w:rPr>
                <w:rFonts w:ascii="Calibri" w:hAnsi="Calibri" w:cs="Calibri"/>
                <w:color w:val="000000"/>
              </w:rPr>
            </w:pPr>
            <w:r>
              <w:rPr>
                <w:rFonts w:ascii="Calibri" w:hAnsi="Calibri" w:cs="Calibri"/>
                <w:color w:val="000000"/>
              </w:rPr>
              <w:t>Cosmos, Mexican aster</w:t>
            </w:r>
          </w:p>
        </w:tc>
        <w:tc>
          <w:tcPr>
            <w:tcW w:w="1686" w:type="dxa"/>
            <w:tcBorders>
              <w:top w:val="nil"/>
              <w:left w:val="nil"/>
              <w:bottom w:val="single" w:sz="4" w:space="0" w:color="auto"/>
              <w:right w:val="single" w:sz="4" w:space="0" w:color="auto"/>
            </w:tcBorders>
            <w:shd w:val="clear" w:color="auto" w:fill="auto"/>
            <w:noWrap/>
            <w:vAlign w:val="bottom"/>
          </w:tcPr>
          <w:p w14:paraId="1FE8A03E"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nil"/>
              <w:left w:val="nil"/>
              <w:bottom w:val="single" w:sz="4" w:space="0" w:color="auto"/>
              <w:right w:val="single" w:sz="4" w:space="0" w:color="auto"/>
            </w:tcBorders>
            <w:shd w:val="clear" w:color="auto" w:fill="auto"/>
            <w:noWrap/>
            <w:vAlign w:val="bottom"/>
          </w:tcPr>
          <w:p w14:paraId="3A5830BB" w14:textId="77777777" w:rsidR="00ED4E1A" w:rsidRDefault="00ED4E1A" w:rsidP="00AF0EBC">
            <w:pPr>
              <w:rPr>
                <w:rFonts w:ascii="Calibri" w:hAnsi="Calibri" w:cs="Calibri"/>
                <w:color w:val="000000"/>
              </w:rPr>
            </w:pPr>
            <w:r>
              <w:rPr>
                <w:rFonts w:ascii="Calibri" w:hAnsi="Calibri" w:cs="Calibri"/>
                <w:color w:val="000000"/>
              </w:rPr>
              <w:t>An annual herb with feathery or lacy foliage and showy pink, maroon or white flowers.</w:t>
            </w:r>
          </w:p>
        </w:tc>
        <w:tc>
          <w:tcPr>
            <w:tcW w:w="859" w:type="dxa"/>
            <w:tcBorders>
              <w:top w:val="nil"/>
              <w:left w:val="nil"/>
              <w:bottom w:val="single" w:sz="4" w:space="0" w:color="auto"/>
              <w:right w:val="single" w:sz="4" w:space="0" w:color="auto"/>
            </w:tcBorders>
            <w:shd w:val="clear" w:color="auto" w:fill="auto"/>
            <w:noWrap/>
            <w:vAlign w:val="bottom"/>
          </w:tcPr>
          <w:p w14:paraId="64525757" w14:textId="77777777" w:rsidR="00ED4E1A" w:rsidRPr="00F5502B" w:rsidRDefault="00ED4E1A" w:rsidP="00AF0EBC">
            <w:r>
              <w:rPr>
                <w:rFonts w:ascii="Calibri" w:hAnsi="Calibri" w:cs="Calibri"/>
                <w:color w:val="000000"/>
              </w:rPr>
              <w:t> </w:t>
            </w:r>
          </w:p>
        </w:tc>
      </w:tr>
      <w:tr w:rsidR="00774822" w:rsidRPr="00F5502B" w14:paraId="4B9AA987" w14:textId="77777777" w:rsidTr="00D544B8">
        <w:trPr>
          <w:trHeight w:val="290"/>
        </w:trPr>
        <w:tc>
          <w:tcPr>
            <w:tcW w:w="846" w:type="dxa"/>
            <w:tcBorders>
              <w:top w:val="single" w:sz="4" w:space="0" w:color="auto"/>
              <w:bottom w:val="single" w:sz="4" w:space="0" w:color="auto"/>
              <w:right w:val="single" w:sz="4" w:space="0" w:color="auto"/>
            </w:tcBorders>
            <w:noWrap/>
          </w:tcPr>
          <w:p w14:paraId="43DC244B"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6F691EF2"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Cosmussulphureus</w:t>
            </w:r>
          </w:p>
        </w:tc>
        <w:tc>
          <w:tcPr>
            <w:tcW w:w="1700" w:type="dxa"/>
            <w:tcBorders>
              <w:top w:val="nil"/>
              <w:left w:val="nil"/>
              <w:bottom w:val="single" w:sz="4" w:space="0" w:color="auto"/>
              <w:right w:val="single" w:sz="4" w:space="0" w:color="auto"/>
            </w:tcBorders>
            <w:shd w:val="clear" w:color="auto" w:fill="auto"/>
            <w:noWrap/>
            <w:vAlign w:val="bottom"/>
          </w:tcPr>
          <w:p w14:paraId="2ED5119E" w14:textId="77777777" w:rsidR="00ED4E1A" w:rsidRDefault="00ED4E1A" w:rsidP="00AF0EBC">
            <w:pPr>
              <w:rPr>
                <w:rFonts w:ascii="Calibri" w:hAnsi="Calibri" w:cs="Calibri"/>
                <w:color w:val="000000"/>
              </w:rPr>
            </w:pPr>
            <w:r>
              <w:rPr>
                <w:rFonts w:ascii="Calibri" w:hAnsi="Calibri" w:cs="Calibri"/>
                <w:color w:val="000000"/>
              </w:rPr>
              <w:t>Orange cosmos / Sulphur cosmos</w:t>
            </w:r>
          </w:p>
        </w:tc>
        <w:tc>
          <w:tcPr>
            <w:tcW w:w="1686" w:type="dxa"/>
            <w:tcBorders>
              <w:top w:val="nil"/>
              <w:left w:val="nil"/>
              <w:bottom w:val="single" w:sz="4" w:space="0" w:color="auto"/>
              <w:right w:val="single" w:sz="4" w:space="0" w:color="auto"/>
            </w:tcBorders>
            <w:shd w:val="clear" w:color="auto" w:fill="auto"/>
            <w:noWrap/>
            <w:vAlign w:val="bottom"/>
          </w:tcPr>
          <w:p w14:paraId="3F119CDC"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nil"/>
              <w:left w:val="nil"/>
              <w:bottom w:val="single" w:sz="4" w:space="0" w:color="auto"/>
              <w:right w:val="single" w:sz="4" w:space="0" w:color="auto"/>
            </w:tcBorders>
            <w:shd w:val="clear" w:color="auto" w:fill="auto"/>
            <w:noWrap/>
            <w:vAlign w:val="bottom"/>
          </w:tcPr>
          <w:p w14:paraId="21BB822F" w14:textId="77777777" w:rsidR="00ED4E1A" w:rsidRDefault="00ED4E1A" w:rsidP="00AF0EBC">
            <w:pPr>
              <w:rPr>
                <w:rFonts w:ascii="Calibri" w:hAnsi="Calibri" w:cs="Calibri"/>
                <w:color w:val="000000"/>
              </w:rPr>
            </w:pPr>
            <w:r>
              <w:rPr>
                <w:rFonts w:ascii="Calibri" w:hAnsi="Calibri" w:cs="Calibri"/>
                <w:color w:val="000000"/>
              </w:rPr>
              <w:t>An annual herb with pinnately compound leaves with orange or yellow colour flowers.</w:t>
            </w:r>
          </w:p>
        </w:tc>
        <w:tc>
          <w:tcPr>
            <w:tcW w:w="859" w:type="dxa"/>
            <w:tcBorders>
              <w:top w:val="nil"/>
              <w:left w:val="nil"/>
              <w:bottom w:val="single" w:sz="4" w:space="0" w:color="auto"/>
              <w:right w:val="single" w:sz="4" w:space="0" w:color="auto"/>
            </w:tcBorders>
            <w:shd w:val="clear" w:color="auto" w:fill="auto"/>
            <w:noWrap/>
            <w:vAlign w:val="bottom"/>
          </w:tcPr>
          <w:p w14:paraId="317E0BE2" w14:textId="77777777" w:rsidR="00ED4E1A" w:rsidRPr="00F5502B" w:rsidRDefault="00ED4E1A" w:rsidP="00AF0EBC">
            <w:r>
              <w:rPr>
                <w:rFonts w:ascii="Calibri" w:hAnsi="Calibri" w:cs="Calibri"/>
                <w:color w:val="000000"/>
              </w:rPr>
              <w:t> </w:t>
            </w:r>
          </w:p>
        </w:tc>
      </w:tr>
      <w:tr w:rsidR="00774822" w:rsidRPr="00F5502B" w14:paraId="0E570B44" w14:textId="77777777" w:rsidTr="00D544B8">
        <w:trPr>
          <w:trHeight w:val="290"/>
        </w:trPr>
        <w:tc>
          <w:tcPr>
            <w:tcW w:w="846" w:type="dxa"/>
            <w:tcBorders>
              <w:top w:val="single" w:sz="4" w:space="0" w:color="auto"/>
              <w:bottom w:val="single" w:sz="4" w:space="0" w:color="auto"/>
              <w:right w:val="single" w:sz="4" w:space="0" w:color="auto"/>
            </w:tcBorders>
            <w:noWrap/>
          </w:tcPr>
          <w:p w14:paraId="07668460"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2F112AC" w14:textId="77777777" w:rsidR="00ED4E1A" w:rsidRDefault="00ED4E1A" w:rsidP="00AF0EBC">
            <w:pPr>
              <w:rPr>
                <w:rFonts w:ascii="Calibri" w:hAnsi="Calibri" w:cs="Calibri"/>
                <w:color w:val="000000"/>
              </w:rPr>
            </w:pPr>
            <w:r w:rsidRPr="002D7EFD">
              <w:rPr>
                <w:rFonts w:ascii="Calibri" w:hAnsi="Calibri" w:cs="Calibri"/>
                <w:i/>
                <w:iCs/>
                <w:color w:val="000000"/>
              </w:rPr>
              <w:t xml:space="preserve">Crocus </w:t>
            </w:r>
            <w:r>
              <w:rPr>
                <w:rFonts w:ascii="Calibri" w:hAnsi="Calibri" w:cs="Calibri"/>
                <w:color w:val="000000"/>
              </w:rPr>
              <w:t xml:space="preserve">sp. </w:t>
            </w:r>
          </w:p>
        </w:tc>
        <w:tc>
          <w:tcPr>
            <w:tcW w:w="1700" w:type="dxa"/>
            <w:tcBorders>
              <w:top w:val="nil"/>
              <w:left w:val="nil"/>
              <w:bottom w:val="single" w:sz="4" w:space="0" w:color="auto"/>
              <w:right w:val="single" w:sz="4" w:space="0" w:color="auto"/>
            </w:tcBorders>
            <w:shd w:val="clear" w:color="auto" w:fill="auto"/>
            <w:noWrap/>
            <w:vAlign w:val="bottom"/>
          </w:tcPr>
          <w:p w14:paraId="75660202" w14:textId="77777777" w:rsidR="00ED4E1A" w:rsidRDefault="00ED4E1A" w:rsidP="00AF0EBC">
            <w:pPr>
              <w:rPr>
                <w:rFonts w:ascii="Calibri" w:hAnsi="Calibri" w:cs="Calibri"/>
                <w:color w:val="000000"/>
              </w:rPr>
            </w:pPr>
            <w:r>
              <w:rPr>
                <w:rFonts w:ascii="Calibri" w:hAnsi="Calibri" w:cs="Calibri"/>
                <w:color w:val="000000"/>
              </w:rPr>
              <w:t>Crocus</w:t>
            </w:r>
          </w:p>
        </w:tc>
        <w:tc>
          <w:tcPr>
            <w:tcW w:w="1686" w:type="dxa"/>
            <w:tcBorders>
              <w:top w:val="nil"/>
              <w:left w:val="nil"/>
              <w:bottom w:val="single" w:sz="4" w:space="0" w:color="auto"/>
              <w:right w:val="single" w:sz="4" w:space="0" w:color="auto"/>
            </w:tcBorders>
            <w:shd w:val="clear" w:color="auto" w:fill="auto"/>
            <w:noWrap/>
            <w:vAlign w:val="bottom"/>
          </w:tcPr>
          <w:p w14:paraId="65680967" w14:textId="77777777" w:rsidR="00ED4E1A" w:rsidRDefault="00ED4E1A" w:rsidP="00AF0EBC">
            <w:pPr>
              <w:rPr>
                <w:rFonts w:ascii="Calibri" w:hAnsi="Calibri" w:cs="Calibri"/>
                <w:color w:val="000000"/>
              </w:rPr>
            </w:pPr>
            <w:r>
              <w:rPr>
                <w:rFonts w:ascii="Calibri" w:hAnsi="Calibri" w:cs="Calibri"/>
                <w:color w:val="000000"/>
              </w:rPr>
              <w:t>Iridaceae</w:t>
            </w:r>
          </w:p>
        </w:tc>
        <w:tc>
          <w:tcPr>
            <w:tcW w:w="2558" w:type="dxa"/>
            <w:tcBorders>
              <w:top w:val="nil"/>
              <w:left w:val="nil"/>
              <w:bottom w:val="single" w:sz="4" w:space="0" w:color="auto"/>
              <w:right w:val="single" w:sz="4" w:space="0" w:color="auto"/>
            </w:tcBorders>
            <w:shd w:val="clear" w:color="auto" w:fill="auto"/>
            <w:noWrap/>
            <w:vAlign w:val="bottom"/>
          </w:tcPr>
          <w:p w14:paraId="633D9CF1" w14:textId="77777777" w:rsidR="00ED4E1A" w:rsidRDefault="00ED4E1A" w:rsidP="00AF0EBC">
            <w:pPr>
              <w:rPr>
                <w:rFonts w:ascii="Calibri" w:hAnsi="Calibri" w:cs="Calibri"/>
                <w:color w:val="000000"/>
              </w:rPr>
            </w:pPr>
            <w:r>
              <w:rPr>
                <w:rFonts w:ascii="Calibri" w:hAnsi="Calibri" w:cs="Calibri"/>
                <w:color w:val="000000"/>
              </w:rPr>
              <w:t>A perennial growing from corms with linear leaves and purple colour flowers that become dormant after flowering.</w:t>
            </w:r>
          </w:p>
        </w:tc>
        <w:tc>
          <w:tcPr>
            <w:tcW w:w="859" w:type="dxa"/>
            <w:tcBorders>
              <w:top w:val="nil"/>
              <w:left w:val="nil"/>
              <w:bottom w:val="single" w:sz="4" w:space="0" w:color="auto"/>
              <w:right w:val="single" w:sz="4" w:space="0" w:color="auto"/>
            </w:tcBorders>
            <w:shd w:val="clear" w:color="auto" w:fill="auto"/>
            <w:noWrap/>
            <w:vAlign w:val="bottom"/>
          </w:tcPr>
          <w:p w14:paraId="4DBAB24D" w14:textId="77777777" w:rsidR="00ED4E1A" w:rsidRPr="00F5502B" w:rsidRDefault="00ED4E1A" w:rsidP="00AF0EBC">
            <w:r>
              <w:rPr>
                <w:rFonts w:ascii="Calibri" w:hAnsi="Calibri" w:cs="Calibri"/>
                <w:color w:val="000000"/>
              </w:rPr>
              <w:t> </w:t>
            </w:r>
          </w:p>
        </w:tc>
      </w:tr>
      <w:tr w:rsidR="00774822" w:rsidRPr="00F5502B" w14:paraId="24428816" w14:textId="77777777" w:rsidTr="00D544B8">
        <w:trPr>
          <w:trHeight w:val="290"/>
        </w:trPr>
        <w:tc>
          <w:tcPr>
            <w:tcW w:w="846" w:type="dxa"/>
            <w:tcBorders>
              <w:top w:val="single" w:sz="4" w:space="0" w:color="auto"/>
              <w:bottom w:val="single" w:sz="4" w:space="0" w:color="auto"/>
              <w:right w:val="single" w:sz="4" w:space="0" w:color="auto"/>
            </w:tcBorders>
            <w:noWrap/>
          </w:tcPr>
          <w:p w14:paraId="3C57FAA2"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1636E4E8"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Cryptomeria japonica</w:t>
            </w:r>
          </w:p>
        </w:tc>
        <w:tc>
          <w:tcPr>
            <w:tcW w:w="1700" w:type="dxa"/>
            <w:tcBorders>
              <w:top w:val="nil"/>
              <w:left w:val="nil"/>
              <w:bottom w:val="single" w:sz="4" w:space="0" w:color="auto"/>
              <w:right w:val="single" w:sz="4" w:space="0" w:color="auto"/>
            </w:tcBorders>
            <w:shd w:val="clear" w:color="auto" w:fill="auto"/>
            <w:noWrap/>
            <w:vAlign w:val="bottom"/>
          </w:tcPr>
          <w:p w14:paraId="52F859C5" w14:textId="77777777" w:rsidR="00ED4E1A" w:rsidRDefault="00ED4E1A" w:rsidP="00AF0EBC">
            <w:pPr>
              <w:rPr>
                <w:rFonts w:ascii="Calibri" w:hAnsi="Calibri" w:cs="Calibri"/>
                <w:color w:val="000000"/>
              </w:rPr>
            </w:pPr>
            <w:r>
              <w:rPr>
                <w:rFonts w:ascii="Calibri" w:hAnsi="Calibri" w:cs="Calibri"/>
                <w:color w:val="000000"/>
              </w:rPr>
              <w:t>Cryptomeria</w:t>
            </w:r>
          </w:p>
        </w:tc>
        <w:tc>
          <w:tcPr>
            <w:tcW w:w="1686" w:type="dxa"/>
            <w:tcBorders>
              <w:top w:val="nil"/>
              <w:left w:val="nil"/>
              <w:bottom w:val="single" w:sz="4" w:space="0" w:color="auto"/>
              <w:right w:val="single" w:sz="4" w:space="0" w:color="auto"/>
            </w:tcBorders>
            <w:shd w:val="clear" w:color="auto" w:fill="auto"/>
            <w:noWrap/>
            <w:vAlign w:val="bottom"/>
          </w:tcPr>
          <w:p w14:paraId="1C98AAF8" w14:textId="77777777" w:rsidR="00ED4E1A" w:rsidRDefault="00ED4E1A" w:rsidP="00AF0EBC">
            <w:pPr>
              <w:rPr>
                <w:rFonts w:ascii="Calibri" w:hAnsi="Calibri" w:cs="Calibri"/>
                <w:color w:val="000000"/>
              </w:rPr>
            </w:pPr>
            <w:r>
              <w:rPr>
                <w:rFonts w:ascii="Calibri" w:hAnsi="Calibri" w:cs="Calibri"/>
                <w:color w:val="000000"/>
              </w:rPr>
              <w:t>Cupressaceae</w:t>
            </w:r>
          </w:p>
        </w:tc>
        <w:tc>
          <w:tcPr>
            <w:tcW w:w="2558" w:type="dxa"/>
            <w:tcBorders>
              <w:top w:val="nil"/>
              <w:left w:val="nil"/>
              <w:bottom w:val="single" w:sz="4" w:space="0" w:color="auto"/>
              <w:right w:val="single" w:sz="4" w:space="0" w:color="auto"/>
            </w:tcBorders>
            <w:shd w:val="clear" w:color="auto" w:fill="auto"/>
            <w:noWrap/>
            <w:vAlign w:val="bottom"/>
          </w:tcPr>
          <w:p w14:paraId="27E39BC0" w14:textId="77777777" w:rsidR="00ED4E1A" w:rsidRDefault="00ED4E1A" w:rsidP="00AF0EBC">
            <w:pPr>
              <w:rPr>
                <w:rFonts w:ascii="Calibri" w:hAnsi="Calibri" w:cs="Calibri"/>
                <w:color w:val="000000"/>
              </w:rPr>
            </w:pPr>
            <w:r>
              <w:rPr>
                <w:rFonts w:ascii="Calibri" w:hAnsi="Calibri" w:cs="Calibri"/>
                <w:color w:val="000000"/>
              </w:rPr>
              <w:t>A large coniferous evergreen tree growing up to 70 m tall grown for as ornamental.</w:t>
            </w:r>
          </w:p>
        </w:tc>
        <w:tc>
          <w:tcPr>
            <w:tcW w:w="859" w:type="dxa"/>
            <w:tcBorders>
              <w:top w:val="nil"/>
              <w:left w:val="nil"/>
              <w:bottom w:val="single" w:sz="4" w:space="0" w:color="auto"/>
              <w:right w:val="single" w:sz="4" w:space="0" w:color="auto"/>
            </w:tcBorders>
            <w:shd w:val="clear" w:color="auto" w:fill="auto"/>
            <w:noWrap/>
            <w:vAlign w:val="bottom"/>
          </w:tcPr>
          <w:p w14:paraId="61DADC4E" w14:textId="77777777" w:rsidR="00ED4E1A" w:rsidRPr="00F5502B" w:rsidRDefault="00ED4E1A" w:rsidP="00AF0EBC">
            <w:r>
              <w:rPr>
                <w:rFonts w:ascii="Calibri" w:hAnsi="Calibri" w:cs="Calibri"/>
                <w:color w:val="000000"/>
              </w:rPr>
              <w:t>5</w:t>
            </w:r>
          </w:p>
        </w:tc>
      </w:tr>
      <w:tr w:rsidR="00774822" w:rsidRPr="00F5502B" w14:paraId="34FE32B8" w14:textId="77777777" w:rsidTr="00D544B8">
        <w:trPr>
          <w:trHeight w:val="290"/>
        </w:trPr>
        <w:tc>
          <w:tcPr>
            <w:tcW w:w="846" w:type="dxa"/>
            <w:tcBorders>
              <w:top w:val="single" w:sz="4" w:space="0" w:color="auto"/>
              <w:bottom w:val="single" w:sz="4" w:space="0" w:color="auto"/>
              <w:right w:val="single" w:sz="4" w:space="0" w:color="auto"/>
            </w:tcBorders>
            <w:noWrap/>
          </w:tcPr>
          <w:p w14:paraId="276B6F1D"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F926B13" w14:textId="77777777" w:rsidR="00ED4E1A" w:rsidRDefault="00ED4E1A" w:rsidP="00AF0EBC">
            <w:pPr>
              <w:rPr>
                <w:rFonts w:ascii="Calibri" w:hAnsi="Calibri" w:cs="Calibri"/>
                <w:color w:val="000000"/>
              </w:rPr>
            </w:pPr>
            <w:r w:rsidRPr="002D7EFD">
              <w:rPr>
                <w:rFonts w:ascii="Calibri" w:hAnsi="Calibri" w:cs="Calibri"/>
                <w:i/>
                <w:iCs/>
                <w:color w:val="000000"/>
              </w:rPr>
              <w:t>Dianthus</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0F2292F2" w14:textId="77777777" w:rsidR="00ED4E1A" w:rsidRDefault="00ED4E1A" w:rsidP="00AF0EBC">
            <w:pPr>
              <w:rPr>
                <w:rFonts w:ascii="Calibri" w:hAnsi="Calibri" w:cs="Calibri"/>
                <w:color w:val="000000"/>
              </w:rPr>
            </w:pPr>
            <w:r>
              <w:rPr>
                <w:rFonts w:ascii="Calibri" w:hAnsi="Calibri" w:cs="Calibri"/>
                <w:color w:val="000000"/>
              </w:rPr>
              <w:t>Sweet williams</w:t>
            </w:r>
          </w:p>
        </w:tc>
        <w:tc>
          <w:tcPr>
            <w:tcW w:w="1686" w:type="dxa"/>
            <w:tcBorders>
              <w:top w:val="nil"/>
              <w:left w:val="nil"/>
              <w:bottom w:val="single" w:sz="4" w:space="0" w:color="auto"/>
              <w:right w:val="single" w:sz="4" w:space="0" w:color="auto"/>
            </w:tcBorders>
            <w:shd w:val="clear" w:color="auto" w:fill="auto"/>
            <w:noWrap/>
            <w:vAlign w:val="bottom"/>
          </w:tcPr>
          <w:p w14:paraId="3C6BF5A0" w14:textId="77777777" w:rsidR="00ED4E1A" w:rsidRDefault="00ED4E1A" w:rsidP="00AF0EBC">
            <w:pPr>
              <w:rPr>
                <w:rFonts w:ascii="Calibri" w:hAnsi="Calibri" w:cs="Calibri"/>
                <w:color w:val="000000"/>
              </w:rPr>
            </w:pPr>
            <w:r>
              <w:rPr>
                <w:rFonts w:ascii="Calibri" w:hAnsi="Calibri" w:cs="Calibri"/>
                <w:color w:val="000000"/>
              </w:rPr>
              <w:t>Caryophyllaceae</w:t>
            </w:r>
          </w:p>
        </w:tc>
        <w:tc>
          <w:tcPr>
            <w:tcW w:w="2558" w:type="dxa"/>
            <w:tcBorders>
              <w:top w:val="nil"/>
              <w:left w:val="nil"/>
              <w:bottom w:val="single" w:sz="4" w:space="0" w:color="auto"/>
              <w:right w:val="single" w:sz="4" w:space="0" w:color="auto"/>
            </w:tcBorders>
            <w:shd w:val="clear" w:color="auto" w:fill="auto"/>
            <w:noWrap/>
            <w:vAlign w:val="bottom"/>
          </w:tcPr>
          <w:p w14:paraId="14BADF4F" w14:textId="77777777" w:rsidR="00ED4E1A" w:rsidRDefault="00ED4E1A" w:rsidP="00AF0EBC">
            <w:pPr>
              <w:rPr>
                <w:rFonts w:ascii="Calibri" w:hAnsi="Calibri" w:cs="Calibri"/>
                <w:color w:val="000000"/>
              </w:rPr>
            </w:pPr>
            <w:r>
              <w:rPr>
                <w:rFonts w:ascii="Calibri" w:hAnsi="Calibri" w:cs="Calibri"/>
                <w:color w:val="000000"/>
              </w:rPr>
              <w:t>A herbaceous biennial ornamental, inflorescence umbel in shades of pink, red and white with bluish-green tapered leaves.</w:t>
            </w:r>
          </w:p>
        </w:tc>
        <w:tc>
          <w:tcPr>
            <w:tcW w:w="859" w:type="dxa"/>
            <w:tcBorders>
              <w:top w:val="nil"/>
              <w:left w:val="nil"/>
              <w:bottom w:val="single" w:sz="4" w:space="0" w:color="auto"/>
              <w:right w:val="single" w:sz="4" w:space="0" w:color="auto"/>
            </w:tcBorders>
            <w:shd w:val="clear" w:color="auto" w:fill="auto"/>
            <w:noWrap/>
            <w:vAlign w:val="bottom"/>
          </w:tcPr>
          <w:p w14:paraId="6015878E" w14:textId="77777777" w:rsidR="00ED4E1A" w:rsidRPr="00F5502B" w:rsidRDefault="00ED4E1A" w:rsidP="00AF0EBC">
            <w:r>
              <w:rPr>
                <w:rFonts w:ascii="Calibri" w:hAnsi="Calibri" w:cs="Calibri"/>
                <w:color w:val="000000"/>
              </w:rPr>
              <w:t> </w:t>
            </w:r>
          </w:p>
        </w:tc>
      </w:tr>
      <w:tr w:rsidR="00774822" w:rsidRPr="00F5502B" w14:paraId="6F2432E3" w14:textId="77777777" w:rsidTr="00D544B8">
        <w:trPr>
          <w:trHeight w:val="290"/>
        </w:trPr>
        <w:tc>
          <w:tcPr>
            <w:tcW w:w="846" w:type="dxa"/>
            <w:tcBorders>
              <w:top w:val="single" w:sz="4" w:space="0" w:color="auto"/>
              <w:bottom w:val="single" w:sz="4" w:space="0" w:color="auto"/>
              <w:right w:val="single" w:sz="4" w:space="0" w:color="auto"/>
            </w:tcBorders>
            <w:noWrap/>
          </w:tcPr>
          <w:p w14:paraId="16EC9869"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D9FA646" w14:textId="77777777" w:rsidR="00ED4E1A" w:rsidRDefault="00ED4E1A" w:rsidP="00AF0EBC">
            <w:pPr>
              <w:rPr>
                <w:rFonts w:ascii="Calibri" w:hAnsi="Calibri" w:cs="Calibri"/>
                <w:color w:val="000000"/>
              </w:rPr>
            </w:pPr>
            <w:r w:rsidRPr="002D7EFD">
              <w:rPr>
                <w:rFonts w:ascii="Calibri" w:hAnsi="Calibri" w:cs="Calibri"/>
                <w:i/>
                <w:iCs/>
                <w:color w:val="000000"/>
              </w:rPr>
              <w:t>Duranta</w:t>
            </w:r>
            <w:r>
              <w:rPr>
                <w:rFonts w:ascii="Calibri" w:hAnsi="Calibri" w:cs="Calibri"/>
                <w:color w:val="000000"/>
              </w:rPr>
              <w:t>sp.</w:t>
            </w:r>
          </w:p>
        </w:tc>
        <w:tc>
          <w:tcPr>
            <w:tcW w:w="1700" w:type="dxa"/>
            <w:tcBorders>
              <w:top w:val="nil"/>
              <w:left w:val="nil"/>
              <w:bottom w:val="single" w:sz="4" w:space="0" w:color="auto"/>
              <w:right w:val="single" w:sz="4" w:space="0" w:color="auto"/>
            </w:tcBorders>
            <w:shd w:val="clear" w:color="auto" w:fill="auto"/>
            <w:noWrap/>
            <w:vAlign w:val="bottom"/>
          </w:tcPr>
          <w:p w14:paraId="40BA92C3" w14:textId="77777777" w:rsidR="00ED4E1A" w:rsidRDefault="00ED4E1A" w:rsidP="00AF0EBC">
            <w:pPr>
              <w:rPr>
                <w:rFonts w:ascii="Calibri" w:hAnsi="Calibri" w:cs="Calibri"/>
                <w:color w:val="000000"/>
              </w:rPr>
            </w:pPr>
            <w:r>
              <w:rPr>
                <w:rFonts w:ascii="Calibri" w:hAnsi="Calibri" w:cs="Calibri"/>
                <w:color w:val="000000"/>
              </w:rPr>
              <w:t>Duranta</w:t>
            </w:r>
          </w:p>
        </w:tc>
        <w:tc>
          <w:tcPr>
            <w:tcW w:w="1686" w:type="dxa"/>
            <w:tcBorders>
              <w:top w:val="nil"/>
              <w:left w:val="nil"/>
              <w:bottom w:val="single" w:sz="4" w:space="0" w:color="auto"/>
              <w:right w:val="single" w:sz="4" w:space="0" w:color="auto"/>
            </w:tcBorders>
            <w:shd w:val="clear" w:color="auto" w:fill="auto"/>
            <w:noWrap/>
            <w:vAlign w:val="bottom"/>
          </w:tcPr>
          <w:p w14:paraId="509D19AE" w14:textId="77777777" w:rsidR="00ED4E1A" w:rsidRDefault="00ED4E1A" w:rsidP="00AF0EBC">
            <w:pPr>
              <w:rPr>
                <w:rFonts w:ascii="Calibri" w:hAnsi="Calibri" w:cs="Calibri"/>
                <w:color w:val="000000"/>
              </w:rPr>
            </w:pPr>
            <w:r>
              <w:rPr>
                <w:rFonts w:ascii="Calibri" w:hAnsi="Calibri" w:cs="Calibri"/>
                <w:color w:val="000000"/>
              </w:rPr>
              <w:t>Verbenaceae</w:t>
            </w:r>
          </w:p>
        </w:tc>
        <w:tc>
          <w:tcPr>
            <w:tcW w:w="2558" w:type="dxa"/>
            <w:tcBorders>
              <w:top w:val="nil"/>
              <w:left w:val="nil"/>
              <w:bottom w:val="single" w:sz="4" w:space="0" w:color="auto"/>
              <w:right w:val="single" w:sz="4" w:space="0" w:color="auto"/>
            </w:tcBorders>
            <w:shd w:val="clear" w:color="auto" w:fill="auto"/>
            <w:noWrap/>
            <w:vAlign w:val="bottom"/>
          </w:tcPr>
          <w:p w14:paraId="35EF160F" w14:textId="77777777" w:rsidR="00ED4E1A" w:rsidRDefault="00ED4E1A" w:rsidP="00AF0EBC">
            <w:pPr>
              <w:rPr>
                <w:rFonts w:ascii="Calibri" w:hAnsi="Calibri" w:cs="Calibri"/>
                <w:color w:val="000000"/>
              </w:rPr>
            </w:pPr>
            <w:r>
              <w:rPr>
                <w:rFonts w:ascii="Calibri" w:hAnsi="Calibri" w:cs="Calibri"/>
                <w:color w:val="000000"/>
              </w:rPr>
              <w:t>A shrub with bright yellowish colour leaves grown for hedges.</w:t>
            </w:r>
          </w:p>
        </w:tc>
        <w:tc>
          <w:tcPr>
            <w:tcW w:w="859" w:type="dxa"/>
            <w:tcBorders>
              <w:top w:val="nil"/>
              <w:left w:val="nil"/>
              <w:bottom w:val="single" w:sz="4" w:space="0" w:color="auto"/>
              <w:right w:val="single" w:sz="4" w:space="0" w:color="auto"/>
            </w:tcBorders>
            <w:shd w:val="clear" w:color="auto" w:fill="auto"/>
            <w:noWrap/>
            <w:vAlign w:val="bottom"/>
          </w:tcPr>
          <w:p w14:paraId="302DFBDE" w14:textId="77777777" w:rsidR="00ED4E1A" w:rsidRPr="00F5502B" w:rsidRDefault="00ED4E1A" w:rsidP="00AF0EBC">
            <w:r>
              <w:rPr>
                <w:rFonts w:ascii="Calibri" w:hAnsi="Calibri" w:cs="Calibri"/>
                <w:color w:val="000000"/>
              </w:rPr>
              <w:t> </w:t>
            </w:r>
          </w:p>
        </w:tc>
      </w:tr>
      <w:tr w:rsidR="00774822" w:rsidRPr="00F5502B" w14:paraId="20FD92F1" w14:textId="77777777" w:rsidTr="00D544B8">
        <w:trPr>
          <w:trHeight w:val="290"/>
        </w:trPr>
        <w:tc>
          <w:tcPr>
            <w:tcW w:w="846" w:type="dxa"/>
            <w:tcBorders>
              <w:top w:val="single" w:sz="4" w:space="0" w:color="auto"/>
              <w:bottom w:val="single" w:sz="4" w:space="0" w:color="auto"/>
              <w:right w:val="single" w:sz="4" w:space="0" w:color="auto"/>
            </w:tcBorders>
            <w:noWrap/>
          </w:tcPr>
          <w:p w14:paraId="5AC113FE"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3C28D5E9" w14:textId="77777777" w:rsidR="00ED4E1A" w:rsidRDefault="00ED4E1A" w:rsidP="00AF0EBC">
            <w:pPr>
              <w:rPr>
                <w:rFonts w:ascii="Calibri" w:hAnsi="Calibri" w:cs="Calibri"/>
                <w:color w:val="000000"/>
              </w:rPr>
            </w:pPr>
            <w:r>
              <w:rPr>
                <w:rFonts w:ascii="Calibri" w:hAnsi="Calibri" w:cs="Calibri"/>
                <w:color w:val="000000"/>
              </w:rPr>
              <w:t>Erigeron annuus</w:t>
            </w:r>
          </w:p>
        </w:tc>
        <w:tc>
          <w:tcPr>
            <w:tcW w:w="1700" w:type="dxa"/>
            <w:tcBorders>
              <w:top w:val="nil"/>
              <w:left w:val="nil"/>
              <w:bottom w:val="single" w:sz="4" w:space="0" w:color="auto"/>
              <w:right w:val="single" w:sz="4" w:space="0" w:color="auto"/>
            </w:tcBorders>
            <w:shd w:val="clear" w:color="auto" w:fill="auto"/>
            <w:noWrap/>
            <w:vAlign w:val="bottom"/>
          </w:tcPr>
          <w:p w14:paraId="05A30EEF" w14:textId="77777777" w:rsidR="00ED4E1A" w:rsidRDefault="00ED4E1A" w:rsidP="00AF0EBC">
            <w:pPr>
              <w:rPr>
                <w:rFonts w:ascii="Calibri" w:hAnsi="Calibri" w:cs="Calibri"/>
                <w:color w:val="000000"/>
              </w:rPr>
            </w:pPr>
            <w:r>
              <w:rPr>
                <w:rFonts w:ascii="Calibri" w:hAnsi="Calibri" w:cs="Calibri"/>
                <w:color w:val="000000"/>
              </w:rPr>
              <w:t>Annual fleabane</w:t>
            </w:r>
          </w:p>
        </w:tc>
        <w:tc>
          <w:tcPr>
            <w:tcW w:w="1686" w:type="dxa"/>
            <w:tcBorders>
              <w:top w:val="nil"/>
              <w:left w:val="nil"/>
              <w:bottom w:val="single" w:sz="4" w:space="0" w:color="auto"/>
              <w:right w:val="single" w:sz="4" w:space="0" w:color="auto"/>
            </w:tcBorders>
            <w:shd w:val="clear" w:color="auto" w:fill="auto"/>
            <w:noWrap/>
            <w:vAlign w:val="bottom"/>
          </w:tcPr>
          <w:p w14:paraId="5B809EA5"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nil"/>
              <w:left w:val="nil"/>
              <w:bottom w:val="single" w:sz="4" w:space="0" w:color="auto"/>
              <w:right w:val="single" w:sz="4" w:space="0" w:color="auto"/>
            </w:tcBorders>
            <w:shd w:val="clear" w:color="auto" w:fill="auto"/>
            <w:noWrap/>
            <w:vAlign w:val="bottom"/>
          </w:tcPr>
          <w:p w14:paraId="70530624" w14:textId="77777777" w:rsidR="00ED4E1A" w:rsidRDefault="00ED4E1A" w:rsidP="00AF0EBC">
            <w:pPr>
              <w:rPr>
                <w:rFonts w:ascii="Calibri" w:hAnsi="Calibri" w:cs="Calibri"/>
                <w:color w:val="000000"/>
              </w:rPr>
            </w:pPr>
            <w:r>
              <w:rPr>
                <w:rFonts w:ascii="Calibri" w:hAnsi="Calibri" w:cs="Calibri"/>
                <w:color w:val="000000"/>
              </w:rPr>
              <w:t>An annual herb with lance-shaped leaves bearing many small head or capitulum inflorescence with white ray and yellow disk florets.</w:t>
            </w:r>
          </w:p>
        </w:tc>
        <w:tc>
          <w:tcPr>
            <w:tcW w:w="859" w:type="dxa"/>
            <w:tcBorders>
              <w:top w:val="nil"/>
              <w:left w:val="nil"/>
              <w:bottom w:val="single" w:sz="4" w:space="0" w:color="auto"/>
              <w:right w:val="single" w:sz="4" w:space="0" w:color="auto"/>
            </w:tcBorders>
            <w:shd w:val="clear" w:color="auto" w:fill="auto"/>
            <w:noWrap/>
            <w:vAlign w:val="bottom"/>
          </w:tcPr>
          <w:p w14:paraId="3C1F89FD" w14:textId="77777777" w:rsidR="00ED4E1A" w:rsidRPr="00F5502B" w:rsidRDefault="00ED4E1A" w:rsidP="00AF0EBC">
            <w:r>
              <w:rPr>
                <w:rFonts w:ascii="Calibri" w:hAnsi="Calibri" w:cs="Calibri"/>
                <w:color w:val="000000"/>
              </w:rPr>
              <w:t> </w:t>
            </w:r>
          </w:p>
        </w:tc>
      </w:tr>
      <w:tr w:rsidR="00774822" w:rsidRPr="00F5502B" w14:paraId="4C4382B3" w14:textId="77777777" w:rsidTr="00D544B8">
        <w:trPr>
          <w:trHeight w:val="290"/>
        </w:trPr>
        <w:tc>
          <w:tcPr>
            <w:tcW w:w="846" w:type="dxa"/>
            <w:tcBorders>
              <w:top w:val="single" w:sz="4" w:space="0" w:color="auto"/>
              <w:bottom w:val="single" w:sz="4" w:space="0" w:color="auto"/>
              <w:right w:val="single" w:sz="4" w:space="0" w:color="auto"/>
            </w:tcBorders>
            <w:noWrap/>
          </w:tcPr>
          <w:p w14:paraId="3AFAEDD6"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4782ECC1"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Euphorbia royleana</w:t>
            </w:r>
          </w:p>
        </w:tc>
        <w:tc>
          <w:tcPr>
            <w:tcW w:w="1700" w:type="dxa"/>
            <w:tcBorders>
              <w:top w:val="nil"/>
              <w:left w:val="nil"/>
              <w:bottom w:val="single" w:sz="4" w:space="0" w:color="auto"/>
              <w:right w:val="single" w:sz="4" w:space="0" w:color="auto"/>
            </w:tcBorders>
            <w:shd w:val="clear" w:color="auto" w:fill="auto"/>
            <w:noWrap/>
            <w:vAlign w:val="bottom"/>
          </w:tcPr>
          <w:p w14:paraId="04C182EE" w14:textId="77777777" w:rsidR="00ED4E1A" w:rsidRDefault="00ED4E1A" w:rsidP="00AF0EBC">
            <w:pPr>
              <w:rPr>
                <w:rFonts w:ascii="Calibri" w:hAnsi="Calibri" w:cs="Calibri"/>
                <w:color w:val="000000"/>
              </w:rPr>
            </w:pPr>
            <w:r>
              <w:rPr>
                <w:rFonts w:ascii="Calibri" w:hAnsi="Calibri" w:cs="Calibri"/>
                <w:color w:val="000000"/>
              </w:rPr>
              <w:t>Euphorbia Danda thorn</w:t>
            </w:r>
          </w:p>
        </w:tc>
        <w:tc>
          <w:tcPr>
            <w:tcW w:w="1686" w:type="dxa"/>
            <w:tcBorders>
              <w:top w:val="nil"/>
              <w:left w:val="nil"/>
              <w:bottom w:val="single" w:sz="4" w:space="0" w:color="auto"/>
              <w:right w:val="single" w:sz="4" w:space="0" w:color="auto"/>
            </w:tcBorders>
            <w:shd w:val="clear" w:color="auto" w:fill="auto"/>
            <w:noWrap/>
            <w:vAlign w:val="bottom"/>
          </w:tcPr>
          <w:p w14:paraId="0EC89DA2" w14:textId="77777777" w:rsidR="00ED4E1A" w:rsidRDefault="00ED4E1A" w:rsidP="00AF0EBC">
            <w:pPr>
              <w:rPr>
                <w:rFonts w:ascii="Calibri" w:hAnsi="Calibri" w:cs="Calibri"/>
                <w:color w:val="000000"/>
              </w:rPr>
            </w:pPr>
            <w:r>
              <w:rPr>
                <w:rFonts w:ascii="Calibri" w:hAnsi="Calibri" w:cs="Calibri"/>
                <w:color w:val="000000"/>
              </w:rPr>
              <w:t>Euphorbiaceae</w:t>
            </w:r>
          </w:p>
        </w:tc>
        <w:tc>
          <w:tcPr>
            <w:tcW w:w="2558" w:type="dxa"/>
            <w:tcBorders>
              <w:top w:val="nil"/>
              <w:left w:val="nil"/>
              <w:bottom w:val="single" w:sz="4" w:space="0" w:color="auto"/>
              <w:right w:val="single" w:sz="4" w:space="0" w:color="auto"/>
            </w:tcBorders>
            <w:shd w:val="clear" w:color="auto" w:fill="auto"/>
            <w:noWrap/>
            <w:vAlign w:val="bottom"/>
          </w:tcPr>
          <w:p w14:paraId="41541A08" w14:textId="77777777" w:rsidR="00ED4E1A" w:rsidRDefault="00ED4E1A" w:rsidP="00AF0EBC">
            <w:pPr>
              <w:rPr>
                <w:rFonts w:ascii="Calibri" w:hAnsi="Calibri" w:cs="Calibri"/>
                <w:color w:val="000000"/>
              </w:rPr>
            </w:pPr>
            <w:r>
              <w:rPr>
                <w:rFonts w:ascii="Calibri" w:hAnsi="Calibri" w:cs="Calibri"/>
                <w:color w:val="000000"/>
              </w:rPr>
              <w:t>A large cactus-like shrub with stout stem, thick fleshy branches armed with thorns and spoon-shaped leaves.</w:t>
            </w:r>
          </w:p>
        </w:tc>
        <w:tc>
          <w:tcPr>
            <w:tcW w:w="859" w:type="dxa"/>
            <w:tcBorders>
              <w:top w:val="nil"/>
              <w:left w:val="nil"/>
              <w:bottom w:val="single" w:sz="4" w:space="0" w:color="auto"/>
              <w:right w:val="single" w:sz="4" w:space="0" w:color="auto"/>
            </w:tcBorders>
            <w:shd w:val="clear" w:color="auto" w:fill="auto"/>
            <w:noWrap/>
            <w:vAlign w:val="bottom"/>
          </w:tcPr>
          <w:p w14:paraId="52777800" w14:textId="77777777" w:rsidR="00ED4E1A" w:rsidRPr="00F5502B" w:rsidRDefault="00ED4E1A" w:rsidP="00AF0EBC">
            <w:r>
              <w:rPr>
                <w:rFonts w:ascii="Calibri" w:hAnsi="Calibri" w:cs="Calibri"/>
                <w:color w:val="000000"/>
              </w:rPr>
              <w:t> </w:t>
            </w:r>
          </w:p>
        </w:tc>
      </w:tr>
      <w:tr w:rsidR="00774822" w:rsidRPr="00F5502B" w14:paraId="3EE0D8BE" w14:textId="77777777" w:rsidTr="00D544B8">
        <w:trPr>
          <w:trHeight w:val="290"/>
        </w:trPr>
        <w:tc>
          <w:tcPr>
            <w:tcW w:w="846" w:type="dxa"/>
            <w:tcBorders>
              <w:top w:val="single" w:sz="4" w:space="0" w:color="auto"/>
              <w:bottom w:val="single" w:sz="4" w:space="0" w:color="auto"/>
              <w:right w:val="single" w:sz="4" w:space="0" w:color="auto"/>
            </w:tcBorders>
            <w:noWrap/>
          </w:tcPr>
          <w:p w14:paraId="54F9D9AE"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1020BB16" w14:textId="77777777" w:rsidR="00ED4E1A" w:rsidRDefault="00ED4E1A" w:rsidP="00AF0EBC">
            <w:pPr>
              <w:rPr>
                <w:rFonts w:ascii="Calibri" w:hAnsi="Calibri" w:cs="Calibri"/>
                <w:color w:val="000000"/>
              </w:rPr>
            </w:pPr>
            <w:r w:rsidRPr="002D7EFD">
              <w:rPr>
                <w:rFonts w:ascii="Calibri" w:hAnsi="Calibri" w:cs="Calibri"/>
                <w:i/>
                <w:iCs/>
                <w:color w:val="000000"/>
              </w:rPr>
              <w:t xml:space="preserve">Euphorbia </w:t>
            </w:r>
            <w:r>
              <w:rPr>
                <w:rFonts w:ascii="Calibri" w:hAnsi="Calibri" w:cs="Calibri"/>
                <w:color w:val="000000"/>
              </w:rPr>
              <w:t xml:space="preserve">sp. </w:t>
            </w:r>
          </w:p>
        </w:tc>
        <w:tc>
          <w:tcPr>
            <w:tcW w:w="1700" w:type="dxa"/>
            <w:tcBorders>
              <w:top w:val="nil"/>
              <w:left w:val="nil"/>
              <w:bottom w:val="single" w:sz="4" w:space="0" w:color="auto"/>
              <w:right w:val="single" w:sz="4" w:space="0" w:color="auto"/>
            </w:tcBorders>
            <w:shd w:val="clear" w:color="auto" w:fill="auto"/>
            <w:noWrap/>
            <w:vAlign w:val="bottom"/>
          </w:tcPr>
          <w:p w14:paraId="52B5EA6C" w14:textId="77777777" w:rsidR="00ED4E1A" w:rsidRDefault="00ED4E1A" w:rsidP="00AF0EBC">
            <w:pPr>
              <w:rPr>
                <w:rFonts w:ascii="Calibri" w:hAnsi="Calibri" w:cs="Calibri"/>
                <w:color w:val="000000"/>
              </w:rPr>
            </w:pPr>
            <w:r>
              <w:rPr>
                <w:rFonts w:ascii="Calibri" w:hAnsi="Calibri" w:cs="Calibri"/>
                <w:color w:val="000000"/>
              </w:rPr>
              <w:t>Euphorbia Crown of thorns</w:t>
            </w:r>
          </w:p>
        </w:tc>
        <w:tc>
          <w:tcPr>
            <w:tcW w:w="1686" w:type="dxa"/>
            <w:tcBorders>
              <w:top w:val="nil"/>
              <w:left w:val="nil"/>
              <w:bottom w:val="single" w:sz="4" w:space="0" w:color="auto"/>
              <w:right w:val="single" w:sz="4" w:space="0" w:color="auto"/>
            </w:tcBorders>
            <w:shd w:val="clear" w:color="auto" w:fill="auto"/>
            <w:noWrap/>
            <w:vAlign w:val="bottom"/>
          </w:tcPr>
          <w:p w14:paraId="27EF0A40" w14:textId="77777777" w:rsidR="00ED4E1A" w:rsidRDefault="00ED4E1A" w:rsidP="00AF0EBC">
            <w:pPr>
              <w:rPr>
                <w:rFonts w:ascii="Calibri" w:hAnsi="Calibri" w:cs="Calibri"/>
                <w:color w:val="000000"/>
              </w:rPr>
            </w:pPr>
            <w:r>
              <w:rPr>
                <w:rFonts w:ascii="Calibri" w:hAnsi="Calibri" w:cs="Calibri"/>
                <w:color w:val="000000"/>
              </w:rPr>
              <w:t>Euphorbiaceae</w:t>
            </w:r>
          </w:p>
        </w:tc>
        <w:tc>
          <w:tcPr>
            <w:tcW w:w="2558" w:type="dxa"/>
            <w:tcBorders>
              <w:top w:val="nil"/>
              <w:left w:val="nil"/>
              <w:bottom w:val="single" w:sz="4" w:space="0" w:color="auto"/>
              <w:right w:val="single" w:sz="4" w:space="0" w:color="auto"/>
            </w:tcBorders>
            <w:shd w:val="clear" w:color="auto" w:fill="auto"/>
            <w:noWrap/>
            <w:vAlign w:val="bottom"/>
          </w:tcPr>
          <w:p w14:paraId="18690B00" w14:textId="77777777" w:rsidR="00ED4E1A" w:rsidRDefault="00ED4E1A" w:rsidP="00AF0EBC">
            <w:pPr>
              <w:rPr>
                <w:rFonts w:ascii="Calibri" w:hAnsi="Calibri" w:cs="Calibri"/>
                <w:color w:val="000000"/>
              </w:rPr>
            </w:pPr>
            <w:r>
              <w:rPr>
                <w:rFonts w:ascii="Calibri" w:hAnsi="Calibri" w:cs="Calibri"/>
                <w:color w:val="000000"/>
              </w:rPr>
              <w:t>A succulent shrub with thick fleshy spiny stem bearing red, pink, yellow blooms.</w:t>
            </w:r>
          </w:p>
        </w:tc>
        <w:tc>
          <w:tcPr>
            <w:tcW w:w="859" w:type="dxa"/>
            <w:tcBorders>
              <w:top w:val="nil"/>
              <w:left w:val="nil"/>
              <w:bottom w:val="single" w:sz="4" w:space="0" w:color="auto"/>
              <w:right w:val="single" w:sz="4" w:space="0" w:color="auto"/>
            </w:tcBorders>
            <w:shd w:val="clear" w:color="auto" w:fill="auto"/>
            <w:noWrap/>
            <w:vAlign w:val="bottom"/>
          </w:tcPr>
          <w:p w14:paraId="10D7B8FF" w14:textId="77777777" w:rsidR="00ED4E1A" w:rsidRPr="00F5502B" w:rsidRDefault="00ED4E1A" w:rsidP="00AF0EBC">
            <w:r>
              <w:rPr>
                <w:rFonts w:ascii="Calibri" w:hAnsi="Calibri" w:cs="Calibri"/>
                <w:color w:val="000000"/>
              </w:rPr>
              <w:t> </w:t>
            </w:r>
          </w:p>
        </w:tc>
      </w:tr>
      <w:tr w:rsidR="00774822" w:rsidRPr="00F5502B" w14:paraId="1E450B90" w14:textId="77777777" w:rsidTr="00D544B8">
        <w:trPr>
          <w:trHeight w:val="290"/>
        </w:trPr>
        <w:tc>
          <w:tcPr>
            <w:tcW w:w="846" w:type="dxa"/>
            <w:tcBorders>
              <w:top w:val="single" w:sz="4" w:space="0" w:color="auto"/>
              <w:bottom w:val="single" w:sz="4" w:space="0" w:color="auto"/>
              <w:right w:val="single" w:sz="4" w:space="0" w:color="auto"/>
            </w:tcBorders>
            <w:noWrap/>
          </w:tcPr>
          <w:p w14:paraId="52E7BD26"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5049A0"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Fragaria</w:t>
            </w:r>
          </w:p>
        </w:tc>
        <w:tc>
          <w:tcPr>
            <w:tcW w:w="1700" w:type="dxa"/>
            <w:tcBorders>
              <w:top w:val="single" w:sz="4" w:space="0" w:color="auto"/>
              <w:left w:val="nil"/>
              <w:bottom w:val="single" w:sz="4" w:space="0" w:color="auto"/>
              <w:right w:val="single" w:sz="4" w:space="0" w:color="auto"/>
            </w:tcBorders>
            <w:shd w:val="clear" w:color="auto" w:fill="auto"/>
            <w:noWrap/>
            <w:vAlign w:val="bottom"/>
          </w:tcPr>
          <w:p w14:paraId="66254B66" w14:textId="77777777" w:rsidR="00ED4E1A" w:rsidRDefault="00ED4E1A" w:rsidP="00AF0EBC">
            <w:pPr>
              <w:rPr>
                <w:rFonts w:ascii="Calibri" w:hAnsi="Calibri" w:cs="Calibri"/>
                <w:color w:val="000000"/>
              </w:rPr>
            </w:pPr>
            <w:r>
              <w:rPr>
                <w:rFonts w:ascii="Calibri" w:hAnsi="Calibri" w:cs="Calibri"/>
                <w:color w:val="000000"/>
              </w:rPr>
              <w:t>Strawberry</w:t>
            </w:r>
          </w:p>
        </w:tc>
        <w:tc>
          <w:tcPr>
            <w:tcW w:w="1686" w:type="dxa"/>
            <w:tcBorders>
              <w:top w:val="single" w:sz="4" w:space="0" w:color="auto"/>
              <w:left w:val="nil"/>
              <w:bottom w:val="single" w:sz="4" w:space="0" w:color="auto"/>
              <w:right w:val="single" w:sz="4" w:space="0" w:color="auto"/>
            </w:tcBorders>
            <w:shd w:val="clear" w:color="auto" w:fill="auto"/>
            <w:noWrap/>
            <w:vAlign w:val="bottom"/>
          </w:tcPr>
          <w:p w14:paraId="3FCA84D0" w14:textId="77777777" w:rsidR="00ED4E1A" w:rsidRDefault="00ED4E1A" w:rsidP="00AF0EBC">
            <w:pPr>
              <w:rPr>
                <w:rFonts w:ascii="Calibri" w:hAnsi="Calibri" w:cs="Calibri"/>
                <w:color w:val="000000"/>
              </w:rPr>
            </w:pPr>
            <w:r>
              <w:rPr>
                <w:rFonts w:ascii="Calibri" w:hAnsi="Calibri" w:cs="Calibri"/>
                <w:color w:val="000000"/>
              </w:rPr>
              <w:t>Rosaceae</w:t>
            </w:r>
          </w:p>
        </w:tc>
        <w:tc>
          <w:tcPr>
            <w:tcW w:w="2558" w:type="dxa"/>
            <w:tcBorders>
              <w:top w:val="single" w:sz="4" w:space="0" w:color="auto"/>
              <w:left w:val="nil"/>
              <w:bottom w:val="single" w:sz="4" w:space="0" w:color="auto"/>
              <w:right w:val="single" w:sz="4" w:space="0" w:color="auto"/>
            </w:tcBorders>
            <w:shd w:val="clear" w:color="auto" w:fill="auto"/>
            <w:noWrap/>
            <w:vAlign w:val="bottom"/>
          </w:tcPr>
          <w:p w14:paraId="5755E399" w14:textId="77777777" w:rsidR="00ED4E1A" w:rsidRDefault="00ED4E1A" w:rsidP="00AF0EBC">
            <w:pPr>
              <w:rPr>
                <w:rFonts w:ascii="Calibri" w:hAnsi="Calibri" w:cs="Calibri"/>
                <w:color w:val="000000"/>
              </w:rPr>
            </w:pPr>
            <w:r>
              <w:rPr>
                <w:rFonts w:ascii="Calibri" w:hAnsi="Calibri" w:cs="Calibri"/>
                <w:color w:val="000000"/>
              </w:rPr>
              <w:t>A creeper producing stolonswith fragrant fruits.</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15093BBA" w14:textId="77777777" w:rsidR="00ED4E1A" w:rsidRPr="00F5502B" w:rsidRDefault="00ED4E1A" w:rsidP="00AF0EBC">
            <w:r>
              <w:rPr>
                <w:rFonts w:ascii="Calibri" w:hAnsi="Calibri" w:cs="Calibri"/>
                <w:color w:val="000000"/>
              </w:rPr>
              <w:t> </w:t>
            </w:r>
          </w:p>
        </w:tc>
      </w:tr>
      <w:tr w:rsidR="00774822" w:rsidRPr="00F5502B" w14:paraId="5001D5A0" w14:textId="77777777" w:rsidTr="00D544B8">
        <w:trPr>
          <w:trHeight w:val="290"/>
        </w:trPr>
        <w:tc>
          <w:tcPr>
            <w:tcW w:w="846" w:type="dxa"/>
            <w:tcBorders>
              <w:top w:val="single" w:sz="4" w:space="0" w:color="auto"/>
              <w:bottom w:val="single" w:sz="4" w:space="0" w:color="auto"/>
              <w:right w:val="single" w:sz="4" w:space="0" w:color="auto"/>
            </w:tcBorders>
            <w:noWrap/>
          </w:tcPr>
          <w:p w14:paraId="59D9679B"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688C6A"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Gladiolus murielea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DF6F96" w14:textId="77777777" w:rsidR="00ED4E1A" w:rsidRDefault="00ED4E1A" w:rsidP="00AF0EBC">
            <w:pPr>
              <w:rPr>
                <w:rFonts w:ascii="Calibri" w:hAnsi="Calibri" w:cs="Calibri"/>
                <w:color w:val="000000"/>
              </w:rPr>
            </w:pPr>
            <w:r>
              <w:rPr>
                <w:rFonts w:ascii="Calibri" w:hAnsi="Calibri" w:cs="Calibri"/>
                <w:color w:val="000000"/>
              </w:rPr>
              <w:t>Fragrant Gladiolus</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C8A65B" w14:textId="77777777" w:rsidR="00ED4E1A" w:rsidRDefault="00ED4E1A" w:rsidP="00AF0EBC">
            <w:pPr>
              <w:rPr>
                <w:rFonts w:ascii="Calibri" w:hAnsi="Calibri" w:cs="Calibri"/>
                <w:color w:val="000000"/>
              </w:rPr>
            </w:pPr>
            <w:r>
              <w:rPr>
                <w:rFonts w:ascii="Calibri" w:hAnsi="Calibri" w:cs="Calibri"/>
                <w:color w:val="000000"/>
              </w:rPr>
              <w:t>Iridaceae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A2DB3B" w14:textId="77777777" w:rsidR="00ED4E1A" w:rsidRDefault="00ED4E1A" w:rsidP="00AF0EBC">
            <w:pPr>
              <w:rPr>
                <w:rFonts w:ascii="Calibri" w:hAnsi="Calibri" w:cs="Calibri"/>
                <w:color w:val="000000"/>
              </w:rPr>
            </w:pPr>
            <w:r>
              <w:rPr>
                <w:rFonts w:ascii="Calibri" w:hAnsi="Calibri" w:cs="Calibri"/>
                <w:color w:val="000000"/>
              </w:rPr>
              <w:t xml:space="preserve">A perennial corm bearing herb with sword-like </w:t>
            </w:r>
            <w:r>
              <w:rPr>
                <w:rFonts w:ascii="Calibri" w:hAnsi="Calibri" w:cs="Calibri"/>
                <w:color w:val="000000"/>
              </w:rPr>
              <w:lastRenderedPageBreak/>
              <w:t>leaves bearing numerous white fragrant flowers with a maroon blotch in the centre.</w:t>
            </w:r>
          </w:p>
        </w:tc>
        <w:tc>
          <w:tcPr>
            <w:tcW w:w="85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C14F08" w14:textId="77777777" w:rsidR="00ED4E1A" w:rsidRPr="00F5502B" w:rsidRDefault="00ED4E1A" w:rsidP="00AF0EBC">
            <w:r>
              <w:rPr>
                <w:rFonts w:ascii="Calibri" w:hAnsi="Calibri" w:cs="Calibri"/>
                <w:color w:val="000000"/>
              </w:rPr>
              <w:lastRenderedPageBreak/>
              <w:t> </w:t>
            </w:r>
          </w:p>
        </w:tc>
      </w:tr>
      <w:tr w:rsidR="00774822" w:rsidRPr="00F5502B" w14:paraId="0F45CDDD" w14:textId="77777777" w:rsidTr="00D544B8">
        <w:trPr>
          <w:trHeight w:val="290"/>
        </w:trPr>
        <w:tc>
          <w:tcPr>
            <w:tcW w:w="846" w:type="dxa"/>
            <w:tcBorders>
              <w:top w:val="single" w:sz="4" w:space="0" w:color="auto"/>
              <w:bottom w:val="single" w:sz="4" w:space="0" w:color="auto"/>
              <w:right w:val="single" w:sz="4" w:space="0" w:color="auto"/>
            </w:tcBorders>
            <w:noWrap/>
          </w:tcPr>
          <w:p w14:paraId="716D2E4B"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95E4EB" w14:textId="77777777" w:rsidR="00ED4E1A" w:rsidRDefault="00ED4E1A" w:rsidP="00AF0EBC">
            <w:pPr>
              <w:rPr>
                <w:rFonts w:ascii="Calibri" w:hAnsi="Calibri" w:cs="Calibri"/>
                <w:color w:val="000000"/>
              </w:rPr>
            </w:pPr>
            <w:r w:rsidRPr="002D7EFD">
              <w:rPr>
                <w:rFonts w:ascii="Calibri" w:hAnsi="Calibri" w:cs="Calibri"/>
                <w:i/>
                <w:iCs/>
                <w:color w:val="000000"/>
              </w:rPr>
              <w:t>Gladiolus</w:t>
            </w:r>
            <w:r>
              <w:rPr>
                <w:rFonts w:ascii="Calibri" w:hAnsi="Calibri" w:cs="Calibri"/>
                <w:color w:val="000000"/>
              </w:rPr>
              <w:t xml:space="preserve"> sp.</w:t>
            </w:r>
          </w:p>
        </w:tc>
        <w:tc>
          <w:tcPr>
            <w:tcW w:w="1700" w:type="dxa"/>
            <w:tcBorders>
              <w:top w:val="single" w:sz="4" w:space="0" w:color="auto"/>
              <w:left w:val="nil"/>
              <w:bottom w:val="single" w:sz="4" w:space="0" w:color="auto"/>
              <w:right w:val="single" w:sz="4" w:space="0" w:color="auto"/>
            </w:tcBorders>
            <w:shd w:val="clear" w:color="auto" w:fill="auto"/>
            <w:noWrap/>
            <w:vAlign w:val="bottom"/>
          </w:tcPr>
          <w:p w14:paraId="057BAD9E" w14:textId="77777777" w:rsidR="00ED4E1A" w:rsidRDefault="00ED4E1A" w:rsidP="00AF0EBC">
            <w:pPr>
              <w:rPr>
                <w:rFonts w:ascii="Calibri" w:hAnsi="Calibri" w:cs="Calibri"/>
                <w:color w:val="000000"/>
              </w:rPr>
            </w:pPr>
            <w:r>
              <w:rPr>
                <w:rFonts w:ascii="Calibri" w:hAnsi="Calibri" w:cs="Calibri"/>
                <w:color w:val="000000"/>
              </w:rPr>
              <w:t>Gladiolus</w:t>
            </w:r>
          </w:p>
        </w:tc>
        <w:tc>
          <w:tcPr>
            <w:tcW w:w="1686" w:type="dxa"/>
            <w:tcBorders>
              <w:top w:val="single" w:sz="4" w:space="0" w:color="auto"/>
              <w:left w:val="nil"/>
              <w:bottom w:val="single" w:sz="4" w:space="0" w:color="auto"/>
              <w:right w:val="single" w:sz="4" w:space="0" w:color="auto"/>
            </w:tcBorders>
            <w:shd w:val="clear" w:color="auto" w:fill="auto"/>
            <w:noWrap/>
            <w:vAlign w:val="bottom"/>
          </w:tcPr>
          <w:p w14:paraId="74C03A3F" w14:textId="77777777" w:rsidR="00ED4E1A" w:rsidRDefault="00ED4E1A" w:rsidP="00AF0EBC">
            <w:pPr>
              <w:rPr>
                <w:rFonts w:ascii="Calibri" w:hAnsi="Calibri" w:cs="Calibri"/>
                <w:color w:val="000000"/>
              </w:rPr>
            </w:pPr>
            <w:r>
              <w:rPr>
                <w:rFonts w:ascii="Calibri" w:hAnsi="Calibri" w:cs="Calibri"/>
                <w:color w:val="000000"/>
              </w:rPr>
              <w:t>Iridaceae</w:t>
            </w:r>
          </w:p>
        </w:tc>
        <w:tc>
          <w:tcPr>
            <w:tcW w:w="2558" w:type="dxa"/>
            <w:tcBorders>
              <w:top w:val="single" w:sz="4" w:space="0" w:color="auto"/>
              <w:left w:val="nil"/>
              <w:bottom w:val="single" w:sz="4" w:space="0" w:color="auto"/>
              <w:right w:val="single" w:sz="4" w:space="0" w:color="auto"/>
            </w:tcBorders>
            <w:shd w:val="clear" w:color="auto" w:fill="auto"/>
            <w:noWrap/>
            <w:vAlign w:val="bottom"/>
          </w:tcPr>
          <w:p w14:paraId="0D877767" w14:textId="77777777" w:rsidR="00ED4E1A" w:rsidRDefault="00ED4E1A" w:rsidP="00AF0EBC">
            <w:pPr>
              <w:rPr>
                <w:rFonts w:ascii="Calibri" w:hAnsi="Calibri" w:cs="Calibri"/>
                <w:color w:val="000000"/>
              </w:rPr>
            </w:pPr>
            <w:r>
              <w:rPr>
                <w:rFonts w:ascii="Calibri" w:hAnsi="Calibri" w:cs="Calibri"/>
                <w:color w:val="000000"/>
              </w:rPr>
              <w:t>A perennial corm bearing herb with sword-like leaves with variously coloured flower spikes.</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20FC6F47" w14:textId="77777777" w:rsidR="00ED4E1A" w:rsidRPr="00F5502B" w:rsidRDefault="00ED4E1A" w:rsidP="00AF0EBC">
            <w:r>
              <w:rPr>
                <w:rFonts w:ascii="Calibri" w:hAnsi="Calibri" w:cs="Calibri"/>
                <w:color w:val="000000"/>
              </w:rPr>
              <w:t> </w:t>
            </w:r>
          </w:p>
        </w:tc>
      </w:tr>
      <w:tr w:rsidR="00774822" w:rsidRPr="00F5502B" w14:paraId="0FC84A8B" w14:textId="77777777" w:rsidTr="00D544B8">
        <w:trPr>
          <w:trHeight w:val="290"/>
        </w:trPr>
        <w:tc>
          <w:tcPr>
            <w:tcW w:w="846" w:type="dxa"/>
            <w:tcBorders>
              <w:top w:val="single" w:sz="4" w:space="0" w:color="auto"/>
              <w:bottom w:val="single" w:sz="4" w:space="0" w:color="auto"/>
              <w:right w:val="single" w:sz="4" w:space="0" w:color="auto"/>
            </w:tcBorders>
            <w:noWrap/>
          </w:tcPr>
          <w:p w14:paraId="03F74D50"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415DA81D" w14:textId="77777777" w:rsidR="00ED4E1A" w:rsidRDefault="00ED4E1A" w:rsidP="00AF0EBC">
            <w:pPr>
              <w:rPr>
                <w:rFonts w:ascii="Calibri" w:hAnsi="Calibri" w:cs="Calibri"/>
                <w:color w:val="000000"/>
              </w:rPr>
            </w:pPr>
            <w:r w:rsidRPr="002D7EFD">
              <w:rPr>
                <w:rFonts w:ascii="Calibri" w:hAnsi="Calibri" w:cs="Calibri"/>
                <w:i/>
                <w:iCs/>
                <w:color w:val="000000"/>
              </w:rPr>
              <w:t>Hibiscus</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41074743" w14:textId="77777777" w:rsidR="00ED4E1A" w:rsidRDefault="00ED4E1A" w:rsidP="00AF0EBC">
            <w:pPr>
              <w:rPr>
                <w:rFonts w:ascii="Calibri" w:hAnsi="Calibri" w:cs="Calibri"/>
                <w:color w:val="000000"/>
              </w:rPr>
            </w:pPr>
            <w:r>
              <w:rPr>
                <w:rFonts w:ascii="Calibri" w:hAnsi="Calibri" w:cs="Calibri"/>
                <w:color w:val="000000"/>
              </w:rPr>
              <w:t>China rose</w:t>
            </w:r>
          </w:p>
        </w:tc>
        <w:tc>
          <w:tcPr>
            <w:tcW w:w="1686" w:type="dxa"/>
            <w:tcBorders>
              <w:top w:val="nil"/>
              <w:left w:val="nil"/>
              <w:bottom w:val="single" w:sz="4" w:space="0" w:color="auto"/>
              <w:right w:val="single" w:sz="4" w:space="0" w:color="auto"/>
            </w:tcBorders>
            <w:shd w:val="clear" w:color="auto" w:fill="auto"/>
            <w:noWrap/>
            <w:vAlign w:val="bottom"/>
          </w:tcPr>
          <w:p w14:paraId="4F45B04D" w14:textId="77777777" w:rsidR="00ED4E1A" w:rsidRDefault="00ED4E1A" w:rsidP="00AF0EBC">
            <w:pPr>
              <w:rPr>
                <w:rFonts w:ascii="Calibri" w:hAnsi="Calibri" w:cs="Calibri"/>
                <w:color w:val="000000"/>
              </w:rPr>
            </w:pPr>
            <w:r>
              <w:rPr>
                <w:rFonts w:ascii="Calibri" w:hAnsi="Calibri" w:cs="Calibri"/>
                <w:color w:val="000000"/>
              </w:rPr>
              <w:t>Malvaceae</w:t>
            </w:r>
          </w:p>
        </w:tc>
        <w:tc>
          <w:tcPr>
            <w:tcW w:w="2558" w:type="dxa"/>
            <w:tcBorders>
              <w:top w:val="nil"/>
              <w:left w:val="nil"/>
              <w:bottom w:val="single" w:sz="4" w:space="0" w:color="auto"/>
              <w:right w:val="single" w:sz="4" w:space="0" w:color="auto"/>
            </w:tcBorders>
            <w:shd w:val="clear" w:color="auto" w:fill="auto"/>
            <w:noWrap/>
            <w:vAlign w:val="bottom"/>
          </w:tcPr>
          <w:p w14:paraId="3F896771" w14:textId="77777777" w:rsidR="00ED4E1A" w:rsidRDefault="00ED4E1A" w:rsidP="00AF0EBC">
            <w:pPr>
              <w:rPr>
                <w:rFonts w:ascii="Calibri" w:hAnsi="Calibri" w:cs="Calibri"/>
                <w:color w:val="000000"/>
              </w:rPr>
            </w:pPr>
            <w:r>
              <w:rPr>
                <w:rFonts w:ascii="Calibri" w:hAnsi="Calibri" w:cs="Calibri"/>
                <w:color w:val="000000"/>
              </w:rPr>
              <w:t>A shrub with big bright variously coloured flowers grown as ornamental.</w:t>
            </w:r>
          </w:p>
        </w:tc>
        <w:tc>
          <w:tcPr>
            <w:tcW w:w="859" w:type="dxa"/>
            <w:tcBorders>
              <w:top w:val="nil"/>
              <w:left w:val="nil"/>
              <w:bottom w:val="single" w:sz="4" w:space="0" w:color="auto"/>
              <w:right w:val="single" w:sz="4" w:space="0" w:color="auto"/>
            </w:tcBorders>
            <w:shd w:val="clear" w:color="auto" w:fill="auto"/>
            <w:noWrap/>
            <w:vAlign w:val="bottom"/>
          </w:tcPr>
          <w:p w14:paraId="1552425B" w14:textId="77777777" w:rsidR="00ED4E1A" w:rsidRPr="00F5502B" w:rsidRDefault="00ED4E1A" w:rsidP="00AF0EBC">
            <w:r>
              <w:rPr>
                <w:rFonts w:ascii="Calibri" w:hAnsi="Calibri" w:cs="Calibri"/>
                <w:color w:val="000000"/>
              </w:rPr>
              <w:t>5</w:t>
            </w:r>
          </w:p>
        </w:tc>
      </w:tr>
      <w:tr w:rsidR="00774822" w:rsidRPr="00F5502B" w14:paraId="36D305DF" w14:textId="77777777" w:rsidTr="00D544B8">
        <w:trPr>
          <w:trHeight w:val="290"/>
        </w:trPr>
        <w:tc>
          <w:tcPr>
            <w:tcW w:w="846" w:type="dxa"/>
            <w:tcBorders>
              <w:top w:val="single" w:sz="4" w:space="0" w:color="auto"/>
              <w:bottom w:val="single" w:sz="4" w:space="0" w:color="auto"/>
              <w:right w:val="single" w:sz="4" w:space="0" w:color="auto"/>
            </w:tcBorders>
            <w:noWrap/>
          </w:tcPr>
          <w:p w14:paraId="11E073CA"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6AC6D62F"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Hydrangea macrophyllum</w:t>
            </w:r>
          </w:p>
        </w:tc>
        <w:tc>
          <w:tcPr>
            <w:tcW w:w="1700" w:type="dxa"/>
            <w:tcBorders>
              <w:top w:val="nil"/>
              <w:left w:val="nil"/>
              <w:bottom w:val="single" w:sz="4" w:space="0" w:color="auto"/>
              <w:right w:val="single" w:sz="4" w:space="0" w:color="auto"/>
            </w:tcBorders>
            <w:shd w:val="clear" w:color="auto" w:fill="auto"/>
            <w:noWrap/>
            <w:vAlign w:val="bottom"/>
          </w:tcPr>
          <w:p w14:paraId="6913C60D" w14:textId="77777777" w:rsidR="00ED4E1A" w:rsidRDefault="00ED4E1A" w:rsidP="00AF0EBC">
            <w:pPr>
              <w:rPr>
                <w:rFonts w:ascii="Calibri" w:hAnsi="Calibri" w:cs="Calibri"/>
                <w:color w:val="000000"/>
              </w:rPr>
            </w:pPr>
            <w:r>
              <w:rPr>
                <w:rFonts w:ascii="Calibri" w:hAnsi="Calibri" w:cs="Calibri"/>
                <w:color w:val="000000"/>
              </w:rPr>
              <w:t>Hydrangea</w:t>
            </w:r>
          </w:p>
        </w:tc>
        <w:tc>
          <w:tcPr>
            <w:tcW w:w="1686" w:type="dxa"/>
            <w:tcBorders>
              <w:top w:val="nil"/>
              <w:left w:val="nil"/>
              <w:bottom w:val="single" w:sz="4" w:space="0" w:color="auto"/>
              <w:right w:val="single" w:sz="4" w:space="0" w:color="auto"/>
            </w:tcBorders>
            <w:shd w:val="clear" w:color="auto" w:fill="auto"/>
            <w:noWrap/>
            <w:vAlign w:val="bottom"/>
          </w:tcPr>
          <w:p w14:paraId="36A1E007" w14:textId="77777777" w:rsidR="00ED4E1A" w:rsidRDefault="00ED4E1A" w:rsidP="00AF0EBC">
            <w:pPr>
              <w:rPr>
                <w:rFonts w:ascii="Calibri" w:hAnsi="Calibri" w:cs="Calibri"/>
                <w:color w:val="000000"/>
              </w:rPr>
            </w:pPr>
            <w:r>
              <w:rPr>
                <w:rFonts w:ascii="Calibri" w:hAnsi="Calibri" w:cs="Calibri"/>
                <w:color w:val="000000"/>
              </w:rPr>
              <w:t>Hydrangeaceae</w:t>
            </w:r>
          </w:p>
        </w:tc>
        <w:tc>
          <w:tcPr>
            <w:tcW w:w="2558" w:type="dxa"/>
            <w:tcBorders>
              <w:top w:val="nil"/>
              <w:left w:val="nil"/>
              <w:bottom w:val="single" w:sz="4" w:space="0" w:color="auto"/>
              <w:right w:val="single" w:sz="4" w:space="0" w:color="auto"/>
            </w:tcBorders>
            <w:shd w:val="clear" w:color="auto" w:fill="auto"/>
            <w:noWrap/>
            <w:vAlign w:val="bottom"/>
          </w:tcPr>
          <w:p w14:paraId="7B1C3751" w14:textId="77777777" w:rsidR="00ED4E1A" w:rsidRDefault="00ED4E1A" w:rsidP="00AF0EBC">
            <w:pPr>
              <w:rPr>
                <w:rFonts w:ascii="Calibri" w:hAnsi="Calibri" w:cs="Calibri"/>
                <w:color w:val="000000"/>
              </w:rPr>
            </w:pPr>
            <w:r>
              <w:rPr>
                <w:rFonts w:ascii="Calibri" w:hAnsi="Calibri" w:cs="Calibri"/>
                <w:color w:val="000000"/>
              </w:rPr>
              <w:t>A shrub with huge deciduous leaves with blue- or pink-coloured flowers in cluster.</w:t>
            </w:r>
          </w:p>
        </w:tc>
        <w:tc>
          <w:tcPr>
            <w:tcW w:w="859" w:type="dxa"/>
            <w:tcBorders>
              <w:top w:val="nil"/>
              <w:left w:val="nil"/>
              <w:bottom w:val="single" w:sz="4" w:space="0" w:color="auto"/>
              <w:right w:val="single" w:sz="4" w:space="0" w:color="auto"/>
            </w:tcBorders>
            <w:shd w:val="clear" w:color="auto" w:fill="auto"/>
            <w:noWrap/>
            <w:vAlign w:val="bottom"/>
          </w:tcPr>
          <w:p w14:paraId="04832946" w14:textId="77777777" w:rsidR="00ED4E1A" w:rsidRPr="00F5502B" w:rsidRDefault="00ED4E1A" w:rsidP="00AF0EBC">
            <w:r>
              <w:rPr>
                <w:rFonts w:ascii="Calibri" w:hAnsi="Calibri" w:cs="Calibri"/>
                <w:color w:val="000000"/>
              </w:rPr>
              <w:t> </w:t>
            </w:r>
          </w:p>
        </w:tc>
      </w:tr>
      <w:tr w:rsidR="00774822" w:rsidRPr="00F5502B" w14:paraId="482F6DC9" w14:textId="77777777" w:rsidTr="00D544B8">
        <w:trPr>
          <w:trHeight w:val="290"/>
        </w:trPr>
        <w:tc>
          <w:tcPr>
            <w:tcW w:w="846" w:type="dxa"/>
            <w:tcBorders>
              <w:top w:val="single" w:sz="4" w:space="0" w:color="auto"/>
              <w:bottom w:val="single" w:sz="4" w:space="0" w:color="auto"/>
              <w:right w:val="single" w:sz="4" w:space="0" w:color="auto"/>
            </w:tcBorders>
            <w:noWrap/>
          </w:tcPr>
          <w:p w14:paraId="589512A1"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69F8836D"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Jasminum nudiflorum</w:t>
            </w:r>
          </w:p>
        </w:tc>
        <w:tc>
          <w:tcPr>
            <w:tcW w:w="1700" w:type="dxa"/>
            <w:tcBorders>
              <w:top w:val="nil"/>
              <w:left w:val="nil"/>
              <w:bottom w:val="single" w:sz="4" w:space="0" w:color="auto"/>
              <w:right w:val="single" w:sz="4" w:space="0" w:color="auto"/>
            </w:tcBorders>
            <w:shd w:val="clear" w:color="auto" w:fill="auto"/>
            <w:noWrap/>
            <w:vAlign w:val="bottom"/>
          </w:tcPr>
          <w:p w14:paraId="7DD6DDBC" w14:textId="77777777" w:rsidR="00ED4E1A" w:rsidRDefault="00ED4E1A" w:rsidP="00AF0EBC">
            <w:pPr>
              <w:rPr>
                <w:rFonts w:ascii="Calibri" w:hAnsi="Calibri" w:cs="Calibri"/>
                <w:color w:val="000000"/>
              </w:rPr>
            </w:pPr>
            <w:r>
              <w:rPr>
                <w:rFonts w:ascii="Calibri" w:hAnsi="Calibri" w:cs="Calibri"/>
                <w:color w:val="000000"/>
              </w:rPr>
              <w:t>Winter jasmine</w:t>
            </w:r>
          </w:p>
        </w:tc>
        <w:tc>
          <w:tcPr>
            <w:tcW w:w="1686" w:type="dxa"/>
            <w:tcBorders>
              <w:top w:val="nil"/>
              <w:left w:val="nil"/>
              <w:bottom w:val="single" w:sz="4" w:space="0" w:color="auto"/>
              <w:right w:val="single" w:sz="4" w:space="0" w:color="auto"/>
            </w:tcBorders>
            <w:shd w:val="clear" w:color="auto" w:fill="auto"/>
            <w:noWrap/>
            <w:vAlign w:val="bottom"/>
          </w:tcPr>
          <w:p w14:paraId="37058024" w14:textId="77777777" w:rsidR="00ED4E1A" w:rsidRDefault="00ED4E1A" w:rsidP="00AF0EBC">
            <w:pPr>
              <w:rPr>
                <w:rFonts w:ascii="Calibri" w:hAnsi="Calibri" w:cs="Calibri"/>
                <w:color w:val="000000"/>
              </w:rPr>
            </w:pPr>
            <w:r>
              <w:rPr>
                <w:rFonts w:ascii="Calibri" w:hAnsi="Calibri" w:cs="Calibri"/>
                <w:color w:val="000000"/>
              </w:rPr>
              <w:t>Oleaceae</w:t>
            </w:r>
          </w:p>
        </w:tc>
        <w:tc>
          <w:tcPr>
            <w:tcW w:w="2558" w:type="dxa"/>
            <w:tcBorders>
              <w:top w:val="nil"/>
              <w:left w:val="nil"/>
              <w:bottom w:val="single" w:sz="4" w:space="0" w:color="auto"/>
              <w:right w:val="single" w:sz="4" w:space="0" w:color="auto"/>
            </w:tcBorders>
            <w:shd w:val="clear" w:color="auto" w:fill="auto"/>
            <w:noWrap/>
            <w:vAlign w:val="bottom"/>
          </w:tcPr>
          <w:p w14:paraId="6911AEE1" w14:textId="77777777" w:rsidR="00ED4E1A" w:rsidRDefault="00ED4E1A" w:rsidP="00AF0EBC">
            <w:pPr>
              <w:rPr>
                <w:rFonts w:ascii="Calibri" w:hAnsi="Calibri" w:cs="Calibri"/>
                <w:color w:val="000000"/>
              </w:rPr>
            </w:pPr>
            <w:r>
              <w:rPr>
                <w:rFonts w:ascii="Calibri" w:hAnsi="Calibri" w:cs="Calibri"/>
                <w:color w:val="000000"/>
              </w:rPr>
              <w:t>A deciduous shrub bearing many yellow-coloured flowers, the flowers appearing on bare stem during the winter.</w:t>
            </w:r>
          </w:p>
        </w:tc>
        <w:tc>
          <w:tcPr>
            <w:tcW w:w="859" w:type="dxa"/>
            <w:tcBorders>
              <w:top w:val="nil"/>
              <w:left w:val="nil"/>
              <w:bottom w:val="single" w:sz="4" w:space="0" w:color="auto"/>
              <w:right w:val="single" w:sz="4" w:space="0" w:color="auto"/>
            </w:tcBorders>
            <w:shd w:val="clear" w:color="auto" w:fill="auto"/>
            <w:noWrap/>
            <w:vAlign w:val="bottom"/>
          </w:tcPr>
          <w:p w14:paraId="666EEAB7" w14:textId="77777777" w:rsidR="00ED4E1A" w:rsidRPr="00F5502B" w:rsidRDefault="00ED4E1A" w:rsidP="00AF0EBC">
            <w:r>
              <w:rPr>
                <w:rFonts w:ascii="Calibri" w:hAnsi="Calibri" w:cs="Calibri"/>
                <w:color w:val="000000"/>
              </w:rPr>
              <w:t> </w:t>
            </w:r>
          </w:p>
        </w:tc>
      </w:tr>
      <w:tr w:rsidR="00774822" w:rsidRPr="00F5502B" w14:paraId="42C027AF" w14:textId="77777777" w:rsidTr="00D544B8">
        <w:trPr>
          <w:trHeight w:val="290"/>
        </w:trPr>
        <w:tc>
          <w:tcPr>
            <w:tcW w:w="846" w:type="dxa"/>
            <w:tcBorders>
              <w:top w:val="single" w:sz="4" w:space="0" w:color="auto"/>
              <w:bottom w:val="single" w:sz="4" w:space="0" w:color="auto"/>
              <w:right w:val="single" w:sz="4" w:space="0" w:color="auto"/>
            </w:tcBorders>
            <w:noWrap/>
          </w:tcPr>
          <w:p w14:paraId="5E9382CC"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C0DB096" w14:textId="77777777" w:rsidR="00ED4E1A" w:rsidRDefault="00ED4E1A" w:rsidP="00AF0EBC">
            <w:pPr>
              <w:rPr>
                <w:rFonts w:ascii="Calibri" w:hAnsi="Calibri" w:cs="Calibri"/>
                <w:color w:val="000000"/>
              </w:rPr>
            </w:pPr>
            <w:r w:rsidRPr="002D7EFD">
              <w:rPr>
                <w:rFonts w:ascii="Calibri" w:hAnsi="Calibri" w:cs="Calibri"/>
                <w:i/>
                <w:iCs/>
                <w:color w:val="000000"/>
              </w:rPr>
              <w:t>Lagerstroemia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143C5A97" w14:textId="77777777" w:rsidR="00ED4E1A" w:rsidRDefault="00ED4E1A" w:rsidP="00AF0EBC">
            <w:pPr>
              <w:rPr>
                <w:rFonts w:ascii="Calibri" w:hAnsi="Calibri" w:cs="Calibri"/>
                <w:color w:val="000000"/>
              </w:rPr>
            </w:pPr>
            <w:r>
              <w:rPr>
                <w:rFonts w:ascii="Calibri" w:hAnsi="Calibri" w:cs="Calibri"/>
                <w:color w:val="000000"/>
              </w:rPr>
              <w:t>Crepe Myrtle</w:t>
            </w:r>
          </w:p>
        </w:tc>
        <w:tc>
          <w:tcPr>
            <w:tcW w:w="1686" w:type="dxa"/>
            <w:tcBorders>
              <w:top w:val="nil"/>
              <w:left w:val="nil"/>
              <w:bottom w:val="single" w:sz="4" w:space="0" w:color="auto"/>
              <w:right w:val="single" w:sz="4" w:space="0" w:color="auto"/>
            </w:tcBorders>
            <w:shd w:val="clear" w:color="auto" w:fill="auto"/>
            <w:noWrap/>
            <w:vAlign w:val="bottom"/>
          </w:tcPr>
          <w:p w14:paraId="6A6BFC24" w14:textId="77777777" w:rsidR="00ED4E1A" w:rsidRDefault="00ED4E1A" w:rsidP="00AF0EBC">
            <w:pPr>
              <w:rPr>
                <w:rFonts w:ascii="Calibri" w:hAnsi="Calibri" w:cs="Calibri"/>
                <w:color w:val="000000"/>
              </w:rPr>
            </w:pPr>
            <w:r>
              <w:rPr>
                <w:rFonts w:ascii="Calibri" w:hAnsi="Calibri" w:cs="Calibri"/>
                <w:color w:val="000000"/>
              </w:rPr>
              <w:t>Lythraceae</w:t>
            </w:r>
          </w:p>
        </w:tc>
        <w:tc>
          <w:tcPr>
            <w:tcW w:w="2558" w:type="dxa"/>
            <w:tcBorders>
              <w:top w:val="nil"/>
              <w:left w:val="nil"/>
              <w:bottom w:val="single" w:sz="4" w:space="0" w:color="auto"/>
              <w:right w:val="single" w:sz="4" w:space="0" w:color="auto"/>
            </w:tcBorders>
            <w:shd w:val="clear" w:color="auto" w:fill="auto"/>
            <w:noWrap/>
            <w:vAlign w:val="bottom"/>
          </w:tcPr>
          <w:p w14:paraId="4BB4CE24" w14:textId="77777777" w:rsidR="00ED4E1A" w:rsidRDefault="00ED4E1A" w:rsidP="00AF0EBC">
            <w:pPr>
              <w:rPr>
                <w:rFonts w:ascii="Calibri" w:hAnsi="Calibri" w:cs="Calibri"/>
                <w:color w:val="000000"/>
              </w:rPr>
            </w:pPr>
            <w:r>
              <w:rPr>
                <w:rFonts w:ascii="Calibri" w:hAnsi="Calibri" w:cs="Calibri"/>
                <w:color w:val="000000"/>
              </w:rPr>
              <w:t>A shrub or multi-trunked small tree with mottled surface on stem and branches due to shedding of the bark throughout the year bearing pink crepe-like flowers.</w:t>
            </w:r>
          </w:p>
        </w:tc>
        <w:tc>
          <w:tcPr>
            <w:tcW w:w="859" w:type="dxa"/>
            <w:tcBorders>
              <w:top w:val="nil"/>
              <w:left w:val="nil"/>
              <w:bottom w:val="single" w:sz="4" w:space="0" w:color="auto"/>
              <w:right w:val="single" w:sz="4" w:space="0" w:color="auto"/>
            </w:tcBorders>
            <w:shd w:val="clear" w:color="auto" w:fill="auto"/>
            <w:noWrap/>
            <w:vAlign w:val="bottom"/>
          </w:tcPr>
          <w:p w14:paraId="7255057B" w14:textId="77777777" w:rsidR="00ED4E1A" w:rsidRPr="00F5502B" w:rsidRDefault="00ED4E1A" w:rsidP="00AF0EBC">
            <w:r>
              <w:rPr>
                <w:rFonts w:ascii="Calibri" w:hAnsi="Calibri" w:cs="Calibri"/>
                <w:color w:val="000000"/>
              </w:rPr>
              <w:t>3</w:t>
            </w:r>
          </w:p>
        </w:tc>
      </w:tr>
      <w:tr w:rsidR="00774822" w:rsidRPr="00F5502B" w14:paraId="3F2549DD" w14:textId="77777777" w:rsidTr="00D544B8">
        <w:trPr>
          <w:trHeight w:val="290"/>
        </w:trPr>
        <w:tc>
          <w:tcPr>
            <w:tcW w:w="846" w:type="dxa"/>
            <w:tcBorders>
              <w:top w:val="single" w:sz="4" w:space="0" w:color="auto"/>
              <w:bottom w:val="single" w:sz="4" w:space="0" w:color="auto"/>
              <w:right w:val="single" w:sz="4" w:space="0" w:color="auto"/>
            </w:tcBorders>
            <w:noWrap/>
          </w:tcPr>
          <w:p w14:paraId="60BF42E8"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2476B26C"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Leucanthemum vulgare</w:t>
            </w:r>
          </w:p>
        </w:tc>
        <w:tc>
          <w:tcPr>
            <w:tcW w:w="1700" w:type="dxa"/>
            <w:tcBorders>
              <w:top w:val="nil"/>
              <w:left w:val="nil"/>
              <w:bottom w:val="single" w:sz="4" w:space="0" w:color="auto"/>
              <w:right w:val="single" w:sz="4" w:space="0" w:color="auto"/>
            </w:tcBorders>
            <w:shd w:val="clear" w:color="auto" w:fill="auto"/>
            <w:noWrap/>
            <w:vAlign w:val="bottom"/>
          </w:tcPr>
          <w:p w14:paraId="78A7A189" w14:textId="77777777" w:rsidR="00ED4E1A" w:rsidRDefault="00ED4E1A" w:rsidP="00AF0EBC">
            <w:pPr>
              <w:rPr>
                <w:rFonts w:ascii="Calibri" w:hAnsi="Calibri" w:cs="Calibri"/>
                <w:color w:val="000000"/>
              </w:rPr>
            </w:pPr>
            <w:r>
              <w:rPr>
                <w:rFonts w:ascii="Calibri" w:hAnsi="Calibri" w:cs="Calibri"/>
                <w:color w:val="000000"/>
              </w:rPr>
              <w:t>English daisy</w:t>
            </w:r>
          </w:p>
        </w:tc>
        <w:tc>
          <w:tcPr>
            <w:tcW w:w="1686" w:type="dxa"/>
            <w:tcBorders>
              <w:top w:val="nil"/>
              <w:left w:val="nil"/>
              <w:bottom w:val="single" w:sz="4" w:space="0" w:color="auto"/>
              <w:right w:val="single" w:sz="4" w:space="0" w:color="auto"/>
            </w:tcBorders>
            <w:shd w:val="clear" w:color="auto" w:fill="auto"/>
            <w:noWrap/>
            <w:vAlign w:val="bottom"/>
          </w:tcPr>
          <w:p w14:paraId="51ED0FD6"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nil"/>
              <w:left w:val="nil"/>
              <w:bottom w:val="single" w:sz="4" w:space="0" w:color="auto"/>
              <w:right w:val="single" w:sz="4" w:space="0" w:color="auto"/>
            </w:tcBorders>
            <w:shd w:val="clear" w:color="auto" w:fill="auto"/>
            <w:noWrap/>
            <w:vAlign w:val="bottom"/>
          </w:tcPr>
          <w:p w14:paraId="0E856361" w14:textId="77777777" w:rsidR="00ED4E1A" w:rsidRDefault="00ED4E1A" w:rsidP="00AF0EBC">
            <w:pPr>
              <w:rPr>
                <w:rFonts w:ascii="Calibri" w:hAnsi="Calibri" w:cs="Calibri"/>
                <w:color w:val="000000"/>
              </w:rPr>
            </w:pPr>
            <w:r>
              <w:rPr>
                <w:rFonts w:ascii="Calibri" w:hAnsi="Calibri" w:cs="Calibri"/>
                <w:color w:val="000000"/>
              </w:rPr>
              <w:t>A herbaceous perennial with white colour inflorescence.</w:t>
            </w:r>
          </w:p>
        </w:tc>
        <w:tc>
          <w:tcPr>
            <w:tcW w:w="859" w:type="dxa"/>
            <w:tcBorders>
              <w:top w:val="nil"/>
              <w:left w:val="nil"/>
              <w:bottom w:val="single" w:sz="4" w:space="0" w:color="auto"/>
              <w:right w:val="single" w:sz="4" w:space="0" w:color="auto"/>
            </w:tcBorders>
            <w:shd w:val="clear" w:color="auto" w:fill="auto"/>
            <w:noWrap/>
            <w:vAlign w:val="bottom"/>
          </w:tcPr>
          <w:p w14:paraId="2E424386" w14:textId="77777777" w:rsidR="00ED4E1A" w:rsidRPr="00F5502B" w:rsidRDefault="00ED4E1A" w:rsidP="00AF0EBC">
            <w:r>
              <w:rPr>
                <w:rFonts w:ascii="Calibri" w:hAnsi="Calibri" w:cs="Calibri"/>
                <w:color w:val="000000"/>
              </w:rPr>
              <w:t> </w:t>
            </w:r>
          </w:p>
        </w:tc>
      </w:tr>
      <w:tr w:rsidR="00774822" w:rsidRPr="00F5502B" w14:paraId="07C683C0" w14:textId="77777777" w:rsidTr="00D544B8">
        <w:trPr>
          <w:trHeight w:val="290"/>
        </w:trPr>
        <w:tc>
          <w:tcPr>
            <w:tcW w:w="846" w:type="dxa"/>
            <w:tcBorders>
              <w:top w:val="single" w:sz="4" w:space="0" w:color="auto"/>
              <w:bottom w:val="single" w:sz="4" w:space="0" w:color="auto"/>
              <w:right w:val="single" w:sz="4" w:space="0" w:color="auto"/>
            </w:tcBorders>
            <w:noWrap/>
          </w:tcPr>
          <w:p w14:paraId="148F897E"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619A50F5" w14:textId="77777777" w:rsidR="00ED4E1A" w:rsidRDefault="00ED4E1A" w:rsidP="00AF0EBC">
            <w:pPr>
              <w:rPr>
                <w:rFonts w:ascii="Calibri" w:hAnsi="Calibri" w:cs="Calibri"/>
                <w:color w:val="000000"/>
              </w:rPr>
            </w:pPr>
            <w:r w:rsidRPr="002D7EFD">
              <w:rPr>
                <w:rFonts w:ascii="Calibri" w:hAnsi="Calibri" w:cs="Calibri"/>
                <w:i/>
                <w:iCs/>
                <w:color w:val="000000"/>
              </w:rPr>
              <w:t>Macaranga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7820AAF5" w14:textId="77777777" w:rsidR="00ED4E1A" w:rsidRDefault="00ED4E1A" w:rsidP="00AF0EBC">
            <w:pPr>
              <w:rPr>
                <w:rFonts w:ascii="Calibri" w:hAnsi="Calibri" w:cs="Calibri"/>
                <w:color w:val="000000"/>
              </w:rPr>
            </w:pPr>
            <w:r>
              <w:rPr>
                <w:rFonts w:ascii="Calibri" w:hAnsi="Calibri" w:cs="Calibri"/>
                <w:color w:val="000000"/>
              </w:rPr>
              <w:t>Macaranga</w:t>
            </w:r>
          </w:p>
        </w:tc>
        <w:tc>
          <w:tcPr>
            <w:tcW w:w="1686" w:type="dxa"/>
            <w:tcBorders>
              <w:top w:val="nil"/>
              <w:left w:val="nil"/>
              <w:bottom w:val="single" w:sz="4" w:space="0" w:color="auto"/>
              <w:right w:val="single" w:sz="4" w:space="0" w:color="auto"/>
            </w:tcBorders>
            <w:shd w:val="clear" w:color="auto" w:fill="auto"/>
            <w:noWrap/>
            <w:vAlign w:val="bottom"/>
          </w:tcPr>
          <w:p w14:paraId="184B5EAF" w14:textId="77777777" w:rsidR="00ED4E1A" w:rsidRDefault="00ED4E1A" w:rsidP="00AF0EBC">
            <w:pPr>
              <w:rPr>
                <w:rFonts w:ascii="Calibri" w:hAnsi="Calibri" w:cs="Calibri"/>
                <w:color w:val="000000"/>
              </w:rPr>
            </w:pPr>
            <w:r>
              <w:rPr>
                <w:rFonts w:ascii="Calibri" w:hAnsi="Calibri" w:cs="Calibri"/>
                <w:color w:val="000000"/>
              </w:rPr>
              <w:t>Euphorbiaceae</w:t>
            </w:r>
          </w:p>
        </w:tc>
        <w:tc>
          <w:tcPr>
            <w:tcW w:w="2558" w:type="dxa"/>
            <w:tcBorders>
              <w:top w:val="nil"/>
              <w:left w:val="nil"/>
              <w:bottom w:val="single" w:sz="4" w:space="0" w:color="auto"/>
              <w:right w:val="single" w:sz="4" w:space="0" w:color="auto"/>
            </w:tcBorders>
            <w:shd w:val="clear" w:color="auto" w:fill="auto"/>
            <w:noWrap/>
            <w:vAlign w:val="bottom"/>
          </w:tcPr>
          <w:p w14:paraId="1E7C25C9" w14:textId="77777777" w:rsidR="00ED4E1A" w:rsidRDefault="00ED4E1A" w:rsidP="00AF0EBC">
            <w:pPr>
              <w:rPr>
                <w:rFonts w:ascii="Calibri" w:hAnsi="Calibri" w:cs="Calibri"/>
                <w:color w:val="000000"/>
              </w:rPr>
            </w:pPr>
            <w:r>
              <w:rPr>
                <w:rFonts w:ascii="Calibri" w:hAnsi="Calibri" w:cs="Calibri"/>
                <w:color w:val="000000"/>
              </w:rPr>
              <w:t>An evergreen tree grown as ornamental.</w:t>
            </w:r>
          </w:p>
        </w:tc>
        <w:tc>
          <w:tcPr>
            <w:tcW w:w="859" w:type="dxa"/>
            <w:tcBorders>
              <w:top w:val="nil"/>
              <w:left w:val="nil"/>
              <w:bottom w:val="single" w:sz="4" w:space="0" w:color="auto"/>
              <w:right w:val="single" w:sz="4" w:space="0" w:color="auto"/>
            </w:tcBorders>
            <w:shd w:val="clear" w:color="auto" w:fill="auto"/>
            <w:noWrap/>
            <w:vAlign w:val="bottom"/>
          </w:tcPr>
          <w:p w14:paraId="1BC24B11" w14:textId="77777777" w:rsidR="00ED4E1A" w:rsidRPr="00F5502B" w:rsidRDefault="00ED4E1A" w:rsidP="00AF0EBC">
            <w:r>
              <w:rPr>
                <w:rFonts w:ascii="Calibri" w:hAnsi="Calibri" w:cs="Calibri"/>
                <w:color w:val="000000"/>
              </w:rPr>
              <w:t>3</w:t>
            </w:r>
          </w:p>
        </w:tc>
      </w:tr>
      <w:tr w:rsidR="00774822" w:rsidRPr="00F5502B" w14:paraId="40F808E0" w14:textId="77777777" w:rsidTr="00D544B8">
        <w:trPr>
          <w:trHeight w:val="290"/>
        </w:trPr>
        <w:tc>
          <w:tcPr>
            <w:tcW w:w="846" w:type="dxa"/>
            <w:tcBorders>
              <w:top w:val="single" w:sz="4" w:space="0" w:color="auto"/>
              <w:bottom w:val="single" w:sz="4" w:space="0" w:color="auto"/>
              <w:right w:val="single" w:sz="4" w:space="0" w:color="auto"/>
            </w:tcBorders>
            <w:noWrap/>
          </w:tcPr>
          <w:p w14:paraId="65B9158B"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87C6990"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Mangifera indica</w:t>
            </w:r>
          </w:p>
        </w:tc>
        <w:tc>
          <w:tcPr>
            <w:tcW w:w="1700" w:type="dxa"/>
            <w:tcBorders>
              <w:top w:val="nil"/>
              <w:left w:val="nil"/>
              <w:bottom w:val="single" w:sz="4" w:space="0" w:color="auto"/>
              <w:right w:val="single" w:sz="4" w:space="0" w:color="auto"/>
            </w:tcBorders>
            <w:shd w:val="clear" w:color="auto" w:fill="auto"/>
            <w:noWrap/>
            <w:vAlign w:val="bottom"/>
          </w:tcPr>
          <w:p w14:paraId="27EA7AA7" w14:textId="77777777" w:rsidR="00ED4E1A" w:rsidRDefault="00ED4E1A" w:rsidP="00AF0EBC">
            <w:pPr>
              <w:rPr>
                <w:rFonts w:ascii="Calibri" w:hAnsi="Calibri" w:cs="Calibri"/>
                <w:color w:val="000000"/>
              </w:rPr>
            </w:pPr>
            <w:r>
              <w:rPr>
                <w:rFonts w:ascii="Calibri" w:hAnsi="Calibri" w:cs="Calibri"/>
                <w:color w:val="000000"/>
              </w:rPr>
              <w:t>Mango</w:t>
            </w:r>
          </w:p>
        </w:tc>
        <w:tc>
          <w:tcPr>
            <w:tcW w:w="1686" w:type="dxa"/>
            <w:tcBorders>
              <w:top w:val="nil"/>
              <w:left w:val="nil"/>
              <w:bottom w:val="single" w:sz="4" w:space="0" w:color="auto"/>
              <w:right w:val="single" w:sz="4" w:space="0" w:color="auto"/>
            </w:tcBorders>
            <w:shd w:val="clear" w:color="auto" w:fill="auto"/>
            <w:noWrap/>
            <w:vAlign w:val="bottom"/>
          </w:tcPr>
          <w:p w14:paraId="69701B21" w14:textId="77777777" w:rsidR="00ED4E1A" w:rsidRDefault="00ED4E1A" w:rsidP="00AF0EBC">
            <w:pPr>
              <w:rPr>
                <w:rFonts w:ascii="Calibri" w:hAnsi="Calibri" w:cs="Calibri"/>
                <w:color w:val="000000"/>
              </w:rPr>
            </w:pPr>
            <w:r>
              <w:rPr>
                <w:rFonts w:ascii="Calibri" w:hAnsi="Calibri" w:cs="Calibri"/>
                <w:color w:val="000000"/>
              </w:rPr>
              <w:t>Anacardiaceae</w:t>
            </w:r>
          </w:p>
        </w:tc>
        <w:tc>
          <w:tcPr>
            <w:tcW w:w="2558" w:type="dxa"/>
            <w:tcBorders>
              <w:top w:val="nil"/>
              <w:left w:val="nil"/>
              <w:bottom w:val="single" w:sz="4" w:space="0" w:color="auto"/>
              <w:right w:val="single" w:sz="4" w:space="0" w:color="auto"/>
            </w:tcBorders>
            <w:shd w:val="clear" w:color="auto" w:fill="auto"/>
            <w:noWrap/>
            <w:vAlign w:val="bottom"/>
          </w:tcPr>
          <w:p w14:paraId="0CCD9F40" w14:textId="77777777" w:rsidR="00ED4E1A" w:rsidRDefault="00ED4E1A" w:rsidP="00AF0EBC">
            <w:pPr>
              <w:rPr>
                <w:rFonts w:ascii="Calibri" w:hAnsi="Calibri" w:cs="Calibri"/>
                <w:color w:val="000000"/>
              </w:rPr>
            </w:pPr>
            <w:r>
              <w:rPr>
                <w:rFonts w:ascii="Calibri" w:hAnsi="Calibri" w:cs="Calibri"/>
                <w:color w:val="000000"/>
              </w:rPr>
              <w:t>Edible fruit tree planted during one of the plantation drives organised by the district administration.</w:t>
            </w:r>
          </w:p>
        </w:tc>
        <w:tc>
          <w:tcPr>
            <w:tcW w:w="859" w:type="dxa"/>
            <w:tcBorders>
              <w:top w:val="nil"/>
              <w:left w:val="nil"/>
              <w:bottom w:val="single" w:sz="4" w:space="0" w:color="auto"/>
              <w:right w:val="single" w:sz="4" w:space="0" w:color="auto"/>
            </w:tcBorders>
            <w:shd w:val="clear" w:color="auto" w:fill="auto"/>
            <w:noWrap/>
            <w:vAlign w:val="bottom"/>
          </w:tcPr>
          <w:p w14:paraId="4763210F" w14:textId="77777777" w:rsidR="00ED4E1A" w:rsidRPr="00F5502B" w:rsidRDefault="00ED4E1A" w:rsidP="00AF0EBC">
            <w:r>
              <w:rPr>
                <w:rFonts w:ascii="Calibri" w:hAnsi="Calibri" w:cs="Calibri"/>
                <w:color w:val="000000"/>
              </w:rPr>
              <w:t>5</w:t>
            </w:r>
          </w:p>
        </w:tc>
      </w:tr>
      <w:tr w:rsidR="00774822" w:rsidRPr="00F5502B" w14:paraId="31C7A856" w14:textId="77777777" w:rsidTr="00D544B8">
        <w:trPr>
          <w:trHeight w:val="290"/>
        </w:trPr>
        <w:tc>
          <w:tcPr>
            <w:tcW w:w="846" w:type="dxa"/>
            <w:tcBorders>
              <w:top w:val="single" w:sz="4" w:space="0" w:color="auto"/>
              <w:bottom w:val="single" w:sz="4" w:space="0" w:color="auto"/>
              <w:right w:val="single" w:sz="4" w:space="0" w:color="auto"/>
            </w:tcBorders>
            <w:noWrap/>
          </w:tcPr>
          <w:p w14:paraId="06795DB5"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790CA48B" w14:textId="77777777" w:rsidR="00ED4E1A" w:rsidRDefault="00ED4E1A" w:rsidP="00AF0EBC">
            <w:pPr>
              <w:rPr>
                <w:rFonts w:ascii="Calibri" w:hAnsi="Calibri" w:cs="Calibri"/>
                <w:color w:val="000000"/>
              </w:rPr>
            </w:pPr>
            <w:r w:rsidRPr="002D7EFD">
              <w:rPr>
                <w:rFonts w:ascii="Calibri" w:hAnsi="Calibri" w:cs="Calibri"/>
                <w:i/>
                <w:iCs/>
                <w:color w:val="000000"/>
              </w:rPr>
              <w:t>Melampodium</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751166BF" w14:textId="77777777" w:rsidR="00ED4E1A" w:rsidRDefault="00ED4E1A" w:rsidP="00AF0EBC">
            <w:pPr>
              <w:rPr>
                <w:rFonts w:ascii="Calibri" w:hAnsi="Calibri" w:cs="Calibri"/>
                <w:color w:val="000000"/>
              </w:rPr>
            </w:pPr>
            <w:r>
              <w:rPr>
                <w:rFonts w:ascii="Calibri" w:hAnsi="Calibri" w:cs="Calibri"/>
                <w:color w:val="000000"/>
              </w:rPr>
              <w:t>Butter daisy / Star daisy</w:t>
            </w:r>
          </w:p>
        </w:tc>
        <w:tc>
          <w:tcPr>
            <w:tcW w:w="1686" w:type="dxa"/>
            <w:tcBorders>
              <w:top w:val="nil"/>
              <w:left w:val="nil"/>
              <w:bottom w:val="single" w:sz="4" w:space="0" w:color="auto"/>
              <w:right w:val="single" w:sz="4" w:space="0" w:color="auto"/>
            </w:tcBorders>
            <w:shd w:val="clear" w:color="auto" w:fill="auto"/>
            <w:noWrap/>
            <w:vAlign w:val="bottom"/>
          </w:tcPr>
          <w:p w14:paraId="379FB023"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nil"/>
              <w:left w:val="nil"/>
              <w:bottom w:val="single" w:sz="4" w:space="0" w:color="auto"/>
              <w:right w:val="single" w:sz="4" w:space="0" w:color="auto"/>
            </w:tcBorders>
            <w:shd w:val="clear" w:color="auto" w:fill="auto"/>
            <w:noWrap/>
            <w:vAlign w:val="bottom"/>
          </w:tcPr>
          <w:p w14:paraId="04350736" w14:textId="77777777" w:rsidR="00ED4E1A" w:rsidRDefault="00ED4E1A" w:rsidP="00AF0EBC">
            <w:pPr>
              <w:rPr>
                <w:rFonts w:ascii="Calibri" w:hAnsi="Calibri" w:cs="Calibri"/>
                <w:color w:val="000000"/>
              </w:rPr>
            </w:pPr>
            <w:r>
              <w:rPr>
                <w:rFonts w:ascii="Calibri" w:hAnsi="Calibri" w:cs="Calibri"/>
                <w:color w:val="000000"/>
              </w:rPr>
              <w:t>An annual herb with many small yellow, daisy-like flowers with oppositely arranged leaves.</w:t>
            </w:r>
          </w:p>
        </w:tc>
        <w:tc>
          <w:tcPr>
            <w:tcW w:w="859" w:type="dxa"/>
            <w:tcBorders>
              <w:top w:val="nil"/>
              <w:left w:val="nil"/>
              <w:bottom w:val="single" w:sz="4" w:space="0" w:color="auto"/>
              <w:right w:val="single" w:sz="4" w:space="0" w:color="auto"/>
            </w:tcBorders>
            <w:shd w:val="clear" w:color="auto" w:fill="auto"/>
            <w:noWrap/>
            <w:vAlign w:val="bottom"/>
          </w:tcPr>
          <w:p w14:paraId="01624397" w14:textId="77777777" w:rsidR="00ED4E1A" w:rsidRPr="00F5502B" w:rsidRDefault="00ED4E1A" w:rsidP="00AF0EBC">
            <w:r>
              <w:rPr>
                <w:rFonts w:ascii="Calibri" w:hAnsi="Calibri" w:cs="Calibri"/>
                <w:color w:val="000000"/>
              </w:rPr>
              <w:t> </w:t>
            </w:r>
          </w:p>
        </w:tc>
      </w:tr>
      <w:tr w:rsidR="00774822" w:rsidRPr="00F5502B" w14:paraId="7525652A" w14:textId="77777777" w:rsidTr="00D544B8">
        <w:trPr>
          <w:trHeight w:val="290"/>
        </w:trPr>
        <w:tc>
          <w:tcPr>
            <w:tcW w:w="846" w:type="dxa"/>
            <w:tcBorders>
              <w:top w:val="single" w:sz="4" w:space="0" w:color="auto"/>
              <w:bottom w:val="single" w:sz="4" w:space="0" w:color="auto"/>
              <w:right w:val="single" w:sz="4" w:space="0" w:color="auto"/>
            </w:tcBorders>
            <w:noWrap/>
          </w:tcPr>
          <w:p w14:paraId="5391B2B9"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82537D" w14:textId="77777777" w:rsidR="00ED4E1A" w:rsidRDefault="00ED4E1A" w:rsidP="00AF0EBC">
            <w:pPr>
              <w:rPr>
                <w:rFonts w:ascii="Calibri" w:hAnsi="Calibri" w:cs="Calibri"/>
                <w:color w:val="000000"/>
              </w:rPr>
            </w:pPr>
            <w:r w:rsidRPr="002D7EFD">
              <w:rPr>
                <w:rFonts w:ascii="Calibri" w:hAnsi="Calibri" w:cs="Calibri"/>
                <w:i/>
                <w:iCs/>
                <w:color w:val="000000"/>
              </w:rPr>
              <w:t>Paulownia</w:t>
            </w:r>
            <w:r>
              <w:rPr>
                <w:rFonts w:ascii="Calibri" w:hAnsi="Calibri" w:cs="Calibri"/>
                <w:color w:val="000000"/>
              </w:rPr>
              <w:t xml:space="preserve"> sp.</w:t>
            </w:r>
          </w:p>
        </w:tc>
        <w:tc>
          <w:tcPr>
            <w:tcW w:w="1700" w:type="dxa"/>
            <w:tcBorders>
              <w:top w:val="single" w:sz="4" w:space="0" w:color="auto"/>
              <w:left w:val="nil"/>
              <w:bottom w:val="single" w:sz="4" w:space="0" w:color="auto"/>
              <w:right w:val="single" w:sz="4" w:space="0" w:color="auto"/>
            </w:tcBorders>
            <w:shd w:val="clear" w:color="auto" w:fill="auto"/>
            <w:noWrap/>
            <w:vAlign w:val="center"/>
          </w:tcPr>
          <w:p w14:paraId="7DC9B055" w14:textId="77777777" w:rsidR="00ED4E1A" w:rsidRDefault="00ED4E1A" w:rsidP="00AF0EBC">
            <w:pPr>
              <w:rPr>
                <w:rFonts w:ascii="Calibri" w:hAnsi="Calibri" w:cs="Calibri"/>
                <w:color w:val="000000"/>
              </w:rPr>
            </w:pPr>
            <w:r>
              <w:rPr>
                <w:rFonts w:ascii="Calibri" w:hAnsi="Calibri" w:cs="Calibri"/>
                <w:color w:val="000000"/>
              </w:rPr>
              <w:t>Empress tree</w:t>
            </w:r>
          </w:p>
        </w:tc>
        <w:tc>
          <w:tcPr>
            <w:tcW w:w="1686" w:type="dxa"/>
            <w:tcBorders>
              <w:top w:val="single" w:sz="4" w:space="0" w:color="auto"/>
              <w:left w:val="nil"/>
              <w:bottom w:val="single" w:sz="4" w:space="0" w:color="auto"/>
              <w:right w:val="single" w:sz="4" w:space="0" w:color="auto"/>
            </w:tcBorders>
            <w:shd w:val="clear" w:color="auto" w:fill="auto"/>
            <w:noWrap/>
            <w:vAlign w:val="center"/>
          </w:tcPr>
          <w:p w14:paraId="3D7EA97C" w14:textId="77777777" w:rsidR="00ED4E1A" w:rsidRDefault="00ED4E1A" w:rsidP="00AF0EBC">
            <w:pPr>
              <w:rPr>
                <w:rFonts w:ascii="Calibri" w:hAnsi="Calibri" w:cs="Calibri"/>
                <w:color w:val="000000"/>
              </w:rPr>
            </w:pPr>
            <w:r>
              <w:rPr>
                <w:rFonts w:ascii="Calibri" w:hAnsi="Calibri" w:cs="Calibri"/>
                <w:color w:val="000000"/>
              </w:rPr>
              <w:t>Paulowniaceae</w:t>
            </w:r>
          </w:p>
        </w:tc>
        <w:tc>
          <w:tcPr>
            <w:tcW w:w="2558" w:type="dxa"/>
            <w:tcBorders>
              <w:top w:val="single" w:sz="4" w:space="0" w:color="auto"/>
              <w:left w:val="nil"/>
              <w:bottom w:val="single" w:sz="4" w:space="0" w:color="auto"/>
              <w:right w:val="single" w:sz="4" w:space="0" w:color="auto"/>
            </w:tcBorders>
            <w:shd w:val="clear" w:color="auto" w:fill="auto"/>
            <w:noWrap/>
            <w:vAlign w:val="center"/>
          </w:tcPr>
          <w:p w14:paraId="3F38D695" w14:textId="77777777" w:rsidR="00ED4E1A" w:rsidRDefault="00ED4E1A" w:rsidP="00AF0EBC">
            <w:pPr>
              <w:rPr>
                <w:rFonts w:ascii="Calibri" w:hAnsi="Calibri" w:cs="Calibri"/>
                <w:color w:val="000000"/>
              </w:rPr>
            </w:pPr>
            <w:r>
              <w:rPr>
                <w:rFonts w:ascii="Calibri" w:hAnsi="Calibri" w:cs="Calibri"/>
                <w:color w:val="000000"/>
              </w:rPr>
              <w:t>A deciduous tree reaching up to 10-25m in height, with large heart-shaped leaves. Flowers produce on panicle 10-30 cm long with tubular purplish white corolla.</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028CF87C" w14:textId="77777777" w:rsidR="00ED4E1A" w:rsidRPr="00F5502B" w:rsidRDefault="00ED4E1A" w:rsidP="00AF0EBC">
            <w:r>
              <w:rPr>
                <w:rFonts w:ascii="Calibri" w:hAnsi="Calibri" w:cs="Calibri"/>
                <w:color w:val="000000"/>
              </w:rPr>
              <w:t>1</w:t>
            </w:r>
          </w:p>
        </w:tc>
      </w:tr>
      <w:tr w:rsidR="00774822" w:rsidRPr="00F5502B" w14:paraId="6EE81C93" w14:textId="77777777" w:rsidTr="00D544B8">
        <w:trPr>
          <w:trHeight w:val="290"/>
        </w:trPr>
        <w:tc>
          <w:tcPr>
            <w:tcW w:w="846" w:type="dxa"/>
            <w:tcBorders>
              <w:top w:val="single" w:sz="4" w:space="0" w:color="auto"/>
              <w:bottom w:val="single" w:sz="4" w:space="0" w:color="auto"/>
              <w:right w:val="single" w:sz="4" w:space="0" w:color="auto"/>
            </w:tcBorders>
            <w:noWrap/>
          </w:tcPr>
          <w:p w14:paraId="36A6FE56"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3F780062"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Phoenix loureiroi</w:t>
            </w:r>
          </w:p>
        </w:tc>
        <w:tc>
          <w:tcPr>
            <w:tcW w:w="1700" w:type="dxa"/>
            <w:tcBorders>
              <w:top w:val="nil"/>
              <w:left w:val="nil"/>
              <w:bottom w:val="single" w:sz="4" w:space="0" w:color="auto"/>
              <w:right w:val="single" w:sz="4" w:space="0" w:color="auto"/>
            </w:tcBorders>
            <w:shd w:val="clear" w:color="auto" w:fill="auto"/>
            <w:noWrap/>
            <w:vAlign w:val="bottom"/>
          </w:tcPr>
          <w:p w14:paraId="79B392F4" w14:textId="77777777" w:rsidR="00ED4E1A" w:rsidRDefault="00ED4E1A" w:rsidP="00AF0EBC">
            <w:pPr>
              <w:rPr>
                <w:rFonts w:ascii="Calibri" w:hAnsi="Calibri" w:cs="Calibri"/>
                <w:color w:val="000000"/>
              </w:rPr>
            </w:pPr>
            <w:r>
              <w:rPr>
                <w:rFonts w:ascii="Calibri" w:hAnsi="Calibri" w:cs="Calibri"/>
                <w:color w:val="000000"/>
              </w:rPr>
              <w:t>Mountain date palm</w:t>
            </w:r>
          </w:p>
        </w:tc>
        <w:tc>
          <w:tcPr>
            <w:tcW w:w="1686" w:type="dxa"/>
            <w:tcBorders>
              <w:top w:val="nil"/>
              <w:left w:val="nil"/>
              <w:bottom w:val="single" w:sz="4" w:space="0" w:color="auto"/>
              <w:right w:val="single" w:sz="4" w:space="0" w:color="auto"/>
            </w:tcBorders>
            <w:shd w:val="clear" w:color="auto" w:fill="auto"/>
            <w:noWrap/>
            <w:vAlign w:val="bottom"/>
          </w:tcPr>
          <w:p w14:paraId="7919954C" w14:textId="77777777" w:rsidR="00ED4E1A" w:rsidRDefault="00ED4E1A" w:rsidP="00AF0EBC">
            <w:pPr>
              <w:rPr>
                <w:rFonts w:ascii="Calibri" w:hAnsi="Calibri" w:cs="Calibri"/>
                <w:color w:val="000000"/>
              </w:rPr>
            </w:pPr>
            <w:r>
              <w:rPr>
                <w:rFonts w:ascii="Calibri" w:hAnsi="Calibri" w:cs="Calibri"/>
                <w:color w:val="000000"/>
              </w:rPr>
              <w:t>Arecaceae</w:t>
            </w:r>
          </w:p>
        </w:tc>
        <w:tc>
          <w:tcPr>
            <w:tcW w:w="2558" w:type="dxa"/>
            <w:tcBorders>
              <w:top w:val="nil"/>
              <w:left w:val="nil"/>
              <w:bottom w:val="single" w:sz="4" w:space="0" w:color="auto"/>
              <w:right w:val="single" w:sz="4" w:space="0" w:color="auto"/>
            </w:tcBorders>
            <w:shd w:val="clear" w:color="auto" w:fill="auto"/>
            <w:noWrap/>
            <w:vAlign w:val="bottom"/>
          </w:tcPr>
          <w:p w14:paraId="65816BC9" w14:textId="77777777" w:rsidR="00ED4E1A" w:rsidRDefault="00ED4E1A" w:rsidP="00AF0EBC">
            <w:pPr>
              <w:rPr>
                <w:rFonts w:ascii="Calibri" w:hAnsi="Calibri" w:cs="Calibri"/>
                <w:color w:val="000000"/>
              </w:rPr>
            </w:pPr>
            <w:r>
              <w:rPr>
                <w:rFonts w:ascii="Calibri" w:hAnsi="Calibri" w:cs="Calibri"/>
                <w:color w:val="000000"/>
              </w:rPr>
              <w:t>A palm native to lower altitudes of Phek district planted as ornamental in the campus with edible fruits.</w:t>
            </w:r>
          </w:p>
        </w:tc>
        <w:tc>
          <w:tcPr>
            <w:tcW w:w="859" w:type="dxa"/>
            <w:tcBorders>
              <w:top w:val="nil"/>
              <w:left w:val="nil"/>
              <w:bottom w:val="single" w:sz="4" w:space="0" w:color="auto"/>
              <w:right w:val="single" w:sz="4" w:space="0" w:color="auto"/>
            </w:tcBorders>
            <w:shd w:val="clear" w:color="auto" w:fill="auto"/>
            <w:noWrap/>
            <w:vAlign w:val="bottom"/>
          </w:tcPr>
          <w:p w14:paraId="3110DC81" w14:textId="77777777" w:rsidR="00ED4E1A" w:rsidRPr="00F5502B" w:rsidRDefault="00ED4E1A" w:rsidP="00AF0EBC">
            <w:r>
              <w:rPr>
                <w:rFonts w:ascii="Calibri" w:hAnsi="Calibri" w:cs="Calibri"/>
                <w:color w:val="000000"/>
              </w:rPr>
              <w:t>7</w:t>
            </w:r>
          </w:p>
        </w:tc>
      </w:tr>
      <w:tr w:rsidR="00774822" w:rsidRPr="00F5502B" w14:paraId="64BEB0A2" w14:textId="77777777" w:rsidTr="00D544B8">
        <w:trPr>
          <w:trHeight w:val="290"/>
        </w:trPr>
        <w:tc>
          <w:tcPr>
            <w:tcW w:w="846" w:type="dxa"/>
            <w:tcBorders>
              <w:top w:val="single" w:sz="4" w:space="0" w:color="auto"/>
              <w:bottom w:val="single" w:sz="4" w:space="0" w:color="auto"/>
              <w:right w:val="single" w:sz="4" w:space="0" w:color="auto"/>
            </w:tcBorders>
            <w:noWrap/>
          </w:tcPr>
          <w:p w14:paraId="599D19D4"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7AF4BF8A"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Pinus kesiya</w:t>
            </w:r>
          </w:p>
        </w:tc>
        <w:tc>
          <w:tcPr>
            <w:tcW w:w="1700" w:type="dxa"/>
            <w:tcBorders>
              <w:top w:val="nil"/>
              <w:left w:val="nil"/>
              <w:bottom w:val="single" w:sz="4" w:space="0" w:color="auto"/>
              <w:right w:val="single" w:sz="4" w:space="0" w:color="auto"/>
            </w:tcBorders>
            <w:shd w:val="clear" w:color="auto" w:fill="auto"/>
            <w:noWrap/>
            <w:vAlign w:val="bottom"/>
          </w:tcPr>
          <w:p w14:paraId="1A65160F" w14:textId="77777777" w:rsidR="00ED4E1A" w:rsidRDefault="00ED4E1A" w:rsidP="00AF0EBC">
            <w:pPr>
              <w:rPr>
                <w:rFonts w:ascii="Calibri" w:hAnsi="Calibri" w:cs="Calibri"/>
                <w:color w:val="000000"/>
              </w:rPr>
            </w:pPr>
            <w:r>
              <w:rPr>
                <w:rFonts w:ascii="Calibri" w:hAnsi="Calibri" w:cs="Calibri"/>
                <w:color w:val="000000"/>
              </w:rPr>
              <w:t>Khasi Pine / three needle pine</w:t>
            </w:r>
          </w:p>
        </w:tc>
        <w:tc>
          <w:tcPr>
            <w:tcW w:w="1686" w:type="dxa"/>
            <w:tcBorders>
              <w:top w:val="nil"/>
              <w:left w:val="nil"/>
              <w:bottom w:val="single" w:sz="4" w:space="0" w:color="auto"/>
              <w:right w:val="single" w:sz="4" w:space="0" w:color="auto"/>
            </w:tcBorders>
            <w:shd w:val="clear" w:color="auto" w:fill="auto"/>
            <w:noWrap/>
            <w:vAlign w:val="bottom"/>
          </w:tcPr>
          <w:p w14:paraId="330BF9EB" w14:textId="77777777" w:rsidR="00ED4E1A" w:rsidRDefault="00ED4E1A" w:rsidP="00AF0EBC">
            <w:pPr>
              <w:rPr>
                <w:rFonts w:ascii="Calibri" w:hAnsi="Calibri" w:cs="Calibri"/>
                <w:color w:val="000000"/>
              </w:rPr>
            </w:pPr>
            <w:r>
              <w:rPr>
                <w:rFonts w:ascii="Calibri" w:hAnsi="Calibri" w:cs="Calibri"/>
                <w:color w:val="000000"/>
              </w:rPr>
              <w:t>Pinaceae</w:t>
            </w:r>
          </w:p>
        </w:tc>
        <w:tc>
          <w:tcPr>
            <w:tcW w:w="2558" w:type="dxa"/>
            <w:tcBorders>
              <w:top w:val="nil"/>
              <w:left w:val="nil"/>
              <w:bottom w:val="single" w:sz="4" w:space="0" w:color="auto"/>
              <w:right w:val="single" w:sz="4" w:space="0" w:color="auto"/>
            </w:tcBorders>
            <w:shd w:val="clear" w:color="auto" w:fill="auto"/>
            <w:noWrap/>
            <w:vAlign w:val="bottom"/>
          </w:tcPr>
          <w:p w14:paraId="6D7F763F" w14:textId="77777777" w:rsidR="00ED4E1A" w:rsidRDefault="00ED4E1A" w:rsidP="00AF0EBC">
            <w:pPr>
              <w:rPr>
                <w:rFonts w:ascii="Calibri" w:hAnsi="Calibri" w:cs="Calibri"/>
                <w:color w:val="000000"/>
              </w:rPr>
            </w:pPr>
            <w:r>
              <w:rPr>
                <w:rFonts w:ascii="Calibri" w:hAnsi="Calibri" w:cs="Calibri"/>
                <w:color w:val="000000"/>
              </w:rPr>
              <w:t>A coniferous evergreen pine with long needle like leaves grown for timber.</w:t>
            </w:r>
          </w:p>
        </w:tc>
        <w:tc>
          <w:tcPr>
            <w:tcW w:w="859" w:type="dxa"/>
            <w:tcBorders>
              <w:top w:val="nil"/>
              <w:left w:val="nil"/>
              <w:bottom w:val="single" w:sz="4" w:space="0" w:color="auto"/>
              <w:right w:val="single" w:sz="4" w:space="0" w:color="auto"/>
            </w:tcBorders>
            <w:shd w:val="clear" w:color="auto" w:fill="auto"/>
            <w:noWrap/>
            <w:vAlign w:val="bottom"/>
          </w:tcPr>
          <w:p w14:paraId="4DE852D6" w14:textId="77777777" w:rsidR="00ED4E1A" w:rsidRPr="00F5502B" w:rsidRDefault="00ED4E1A" w:rsidP="00AF0EBC">
            <w:r>
              <w:rPr>
                <w:rFonts w:ascii="Calibri" w:hAnsi="Calibri" w:cs="Calibri"/>
                <w:color w:val="000000"/>
              </w:rPr>
              <w:t>5</w:t>
            </w:r>
          </w:p>
        </w:tc>
      </w:tr>
      <w:tr w:rsidR="00774822" w:rsidRPr="00F5502B" w14:paraId="3997A6F4" w14:textId="77777777" w:rsidTr="00D544B8">
        <w:trPr>
          <w:trHeight w:val="290"/>
        </w:trPr>
        <w:tc>
          <w:tcPr>
            <w:tcW w:w="846" w:type="dxa"/>
            <w:tcBorders>
              <w:top w:val="single" w:sz="4" w:space="0" w:color="auto"/>
              <w:bottom w:val="single" w:sz="4" w:space="0" w:color="auto"/>
              <w:right w:val="single" w:sz="4" w:space="0" w:color="auto"/>
            </w:tcBorders>
            <w:noWrap/>
          </w:tcPr>
          <w:p w14:paraId="028B2F57"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30A3D314"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Pinus patula</w:t>
            </w:r>
          </w:p>
        </w:tc>
        <w:tc>
          <w:tcPr>
            <w:tcW w:w="1700" w:type="dxa"/>
            <w:tcBorders>
              <w:top w:val="nil"/>
              <w:left w:val="nil"/>
              <w:bottom w:val="single" w:sz="4" w:space="0" w:color="auto"/>
              <w:right w:val="single" w:sz="4" w:space="0" w:color="auto"/>
            </w:tcBorders>
            <w:shd w:val="clear" w:color="auto" w:fill="auto"/>
            <w:noWrap/>
            <w:vAlign w:val="bottom"/>
          </w:tcPr>
          <w:p w14:paraId="17E58222" w14:textId="77777777" w:rsidR="00ED4E1A" w:rsidRDefault="00ED4E1A" w:rsidP="00AF0EBC">
            <w:pPr>
              <w:rPr>
                <w:rFonts w:ascii="Calibri" w:hAnsi="Calibri" w:cs="Calibri"/>
                <w:color w:val="000000"/>
              </w:rPr>
            </w:pPr>
            <w:r>
              <w:rPr>
                <w:rFonts w:ascii="Calibri" w:hAnsi="Calibri" w:cs="Calibri"/>
                <w:color w:val="000000"/>
              </w:rPr>
              <w:t>Weeping Pine</w:t>
            </w:r>
          </w:p>
        </w:tc>
        <w:tc>
          <w:tcPr>
            <w:tcW w:w="1686" w:type="dxa"/>
            <w:tcBorders>
              <w:top w:val="nil"/>
              <w:left w:val="nil"/>
              <w:bottom w:val="single" w:sz="4" w:space="0" w:color="auto"/>
              <w:right w:val="single" w:sz="4" w:space="0" w:color="auto"/>
            </w:tcBorders>
            <w:shd w:val="clear" w:color="auto" w:fill="auto"/>
            <w:noWrap/>
            <w:vAlign w:val="bottom"/>
          </w:tcPr>
          <w:p w14:paraId="5ABE10FE" w14:textId="77777777" w:rsidR="00ED4E1A" w:rsidRDefault="00ED4E1A" w:rsidP="00AF0EBC">
            <w:pPr>
              <w:rPr>
                <w:rFonts w:ascii="Calibri" w:hAnsi="Calibri" w:cs="Calibri"/>
                <w:color w:val="000000"/>
              </w:rPr>
            </w:pPr>
            <w:r>
              <w:rPr>
                <w:rFonts w:ascii="Calibri" w:hAnsi="Calibri" w:cs="Calibri"/>
                <w:color w:val="000000"/>
              </w:rPr>
              <w:t>Pinaceae</w:t>
            </w:r>
          </w:p>
        </w:tc>
        <w:tc>
          <w:tcPr>
            <w:tcW w:w="2558" w:type="dxa"/>
            <w:tcBorders>
              <w:top w:val="nil"/>
              <w:left w:val="nil"/>
              <w:bottom w:val="single" w:sz="4" w:space="0" w:color="auto"/>
              <w:right w:val="single" w:sz="4" w:space="0" w:color="auto"/>
            </w:tcBorders>
            <w:shd w:val="clear" w:color="auto" w:fill="auto"/>
            <w:noWrap/>
            <w:vAlign w:val="bottom"/>
          </w:tcPr>
          <w:p w14:paraId="489EB46B" w14:textId="77777777" w:rsidR="00ED4E1A" w:rsidRDefault="00ED4E1A" w:rsidP="00AF0EBC">
            <w:pPr>
              <w:rPr>
                <w:rFonts w:ascii="Calibri" w:hAnsi="Calibri" w:cs="Calibri"/>
                <w:color w:val="000000"/>
              </w:rPr>
            </w:pPr>
            <w:r>
              <w:rPr>
                <w:rFonts w:ascii="Calibri" w:hAnsi="Calibri" w:cs="Calibri"/>
                <w:color w:val="000000"/>
              </w:rPr>
              <w:t>A coniferous evergreen pine with long drooping needle like leaves grown as ornamental.</w:t>
            </w:r>
          </w:p>
        </w:tc>
        <w:tc>
          <w:tcPr>
            <w:tcW w:w="859" w:type="dxa"/>
            <w:tcBorders>
              <w:top w:val="nil"/>
              <w:left w:val="nil"/>
              <w:bottom w:val="single" w:sz="4" w:space="0" w:color="auto"/>
              <w:right w:val="single" w:sz="4" w:space="0" w:color="auto"/>
            </w:tcBorders>
            <w:shd w:val="clear" w:color="auto" w:fill="auto"/>
            <w:noWrap/>
            <w:vAlign w:val="bottom"/>
          </w:tcPr>
          <w:p w14:paraId="0B7C460A" w14:textId="77777777" w:rsidR="00ED4E1A" w:rsidRPr="00F5502B" w:rsidRDefault="00ED4E1A" w:rsidP="00AF0EBC">
            <w:r>
              <w:rPr>
                <w:rFonts w:ascii="Calibri" w:hAnsi="Calibri" w:cs="Calibri"/>
                <w:color w:val="000000"/>
              </w:rPr>
              <w:t>3</w:t>
            </w:r>
          </w:p>
        </w:tc>
      </w:tr>
      <w:tr w:rsidR="00774822" w:rsidRPr="00F5502B" w14:paraId="46DEB8B4" w14:textId="77777777" w:rsidTr="00D544B8">
        <w:trPr>
          <w:trHeight w:val="290"/>
        </w:trPr>
        <w:tc>
          <w:tcPr>
            <w:tcW w:w="846" w:type="dxa"/>
            <w:tcBorders>
              <w:top w:val="single" w:sz="4" w:space="0" w:color="auto"/>
              <w:bottom w:val="single" w:sz="4" w:space="0" w:color="auto"/>
              <w:right w:val="single" w:sz="4" w:space="0" w:color="auto"/>
            </w:tcBorders>
            <w:noWrap/>
          </w:tcPr>
          <w:p w14:paraId="09ECB6C3"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92BFB54"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Pleroma urvilleanum</w:t>
            </w:r>
          </w:p>
        </w:tc>
        <w:tc>
          <w:tcPr>
            <w:tcW w:w="1700" w:type="dxa"/>
            <w:tcBorders>
              <w:top w:val="nil"/>
              <w:left w:val="nil"/>
              <w:bottom w:val="single" w:sz="4" w:space="0" w:color="auto"/>
              <w:right w:val="single" w:sz="4" w:space="0" w:color="auto"/>
            </w:tcBorders>
            <w:shd w:val="clear" w:color="auto" w:fill="auto"/>
            <w:noWrap/>
            <w:vAlign w:val="bottom"/>
          </w:tcPr>
          <w:p w14:paraId="0755B0F7" w14:textId="77777777" w:rsidR="00ED4E1A" w:rsidRDefault="00ED4E1A" w:rsidP="00AF0EBC">
            <w:pPr>
              <w:rPr>
                <w:rFonts w:ascii="Calibri" w:hAnsi="Calibri" w:cs="Calibri"/>
                <w:color w:val="000000"/>
              </w:rPr>
            </w:pPr>
            <w:r>
              <w:rPr>
                <w:rFonts w:ascii="Calibri" w:hAnsi="Calibri" w:cs="Calibri"/>
                <w:color w:val="000000"/>
              </w:rPr>
              <w:t>Purple glory</w:t>
            </w:r>
          </w:p>
        </w:tc>
        <w:tc>
          <w:tcPr>
            <w:tcW w:w="1686" w:type="dxa"/>
            <w:tcBorders>
              <w:top w:val="nil"/>
              <w:left w:val="nil"/>
              <w:bottom w:val="single" w:sz="4" w:space="0" w:color="auto"/>
              <w:right w:val="single" w:sz="4" w:space="0" w:color="auto"/>
            </w:tcBorders>
            <w:shd w:val="clear" w:color="auto" w:fill="auto"/>
            <w:noWrap/>
            <w:vAlign w:val="bottom"/>
          </w:tcPr>
          <w:p w14:paraId="7D72B956" w14:textId="77777777" w:rsidR="00ED4E1A" w:rsidRDefault="00ED4E1A" w:rsidP="00AF0EBC">
            <w:pPr>
              <w:rPr>
                <w:rFonts w:ascii="Calibri" w:hAnsi="Calibri" w:cs="Calibri"/>
                <w:color w:val="000000"/>
              </w:rPr>
            </w:pPr>
            <w:r>
              <w:rPr>
                <w:rFonts w:ascii="Calibri" w:hAnsi="Calibri" w:cs="Calibri"/>
                <w:color w:val="000000"/>
              </w:rPr>
              <w:t>Melastomaceae</w:t>
            </w:r>
          </w:p>
        </w:tc>
        <w:tc>
          <w:tcPr>
            <w:tcW w:w="2558" w:type="dxa"/>
            <w:tcBorders>
              <w:top w:val="nil"/>
              <w:left w:val="nil"/>
              <w:bottom w:val="single" w:sz="4" w:space="0" w:color="auto"/>
              <w:right w:val="single" w:sz="4" w:space="0" w:color="auto"/>
            </w:tcBorders>
            <w:shd w:val="clear" w:color="auto" w:fill="auto"/>
            <w:noWrap/>
            <w:vAlign w:val="bottom"/>
          </w:tcPr>
          <w:p w14:paraId="353D0EA1" w14:textId="77777777" w:rsidR="00ED4E1A" w:rsidRDefault="00ED4E1A" w:rsidP="00AF0EBC">
            <w:pPr>
              <w:rPr>
                <w:rFonts w:ascii="Calibri" w:hAnsi="Calibri" w:cs="Calibri"/>
                <w:color w:val="000000"/>
              </w:rPr>
            </w:pPr>
            <w:r>
              <w:rPr>
                <w:rFonts w:ascii="Calibri" w:hAnsi="Calibri" w:cs="Calibri"/>
                <w:color w:val="000000"/>
              </w:rPr>
              <w:t>A small shrub producing purple colour flowers.</w:t>
            </w:r>
          </w:p>
        </w:tc>
        <w:tc>
          <w:tcPr>
            <w:tcW w:w="859" w:type="dxa"/>
            <w:tcBorders>
              <w:top w:val="nil"/>
              <w:left w:val="nil"/>
              <w:bottom w:val="single" w:sz="4" w:space="0" w:color="auto"/>
              <w:right w:val="single" w:sz="4" w:space="0" w:color="auto"/>
            </w:tcBorders>
            <w:shd w:val="clear" w:color="auto" w:fill="auto"/>
            <w:noWrap/>
            <w:vAlign w:val="bottom"/>
          </w:tcPr>
          <w:p w14:paraId="02671008" w14:textId="77777777" w:rsidR="00ED4E1A" w:rsidRPr="00F5502B" w:rsidRDefault="00ED4E1A" w:rsidP="00AF0EBC">
            <w:r>
              <w:rPr>
                <w:rFonts w:ascii="Calibri" w:hAnsi="Calibri" w:cs="Calibri"/>
                <w:color w:val="000000"/>
              </w:rPr>
              <w:t>1</w:t>
            </w:r>
          </w:p>
        </w:tc>
      </w:tr>
      <w:tr w:rsidR="00774822" w:rsidRPr="00F5502B" w14:paraId="31058E57" w14:textId="77777777" w:rsidTr="00D544B8">
        <w:trPr>
          <w:trHeight w:val="290"/>
        </w:trPr>
        <w:tc>
          <w:tcPr>
            <w:tcW w:w="846" w:type="dxa"/>
            <w:tcBorders>
              <w:top w:val="single" w:sz="4" w:space="0" w:color="auto"/>
              <w:bottom w:val="single" w:sz="4" w:space="0" w:color="auto"/>
              <w:right w:val="single" w:sz="4" w:space="0" w:color="auto"/>
            </w:tcBorders>
            <w:noWrap/>
          </w:tcPr>
          <w:p w14:paraId="6960BB44"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3EFD036F" w14:textId="77777777" w:rsidR="00ED4E1A" w:rsidRDefault="00ED4E1A" w:rsidP="00AF0EBC">
            <w:pPr>
              <w:rPr>
                <w:rFonts w:ascii="Calibri" w:hAnsi="Calibri" w:cs="Calibri"/>
                <w:color w:val="000000"/>
              </w:rPr>
            </w:pPr>
            <w:r w:rsidRPr="002D7EFD">
              <w:rPr>
                <w:rFonts w:ascii="Calibri" w:hAnsi="Calibri" w:cs="Calibri"/>
                <w:i/>
                <w:iCs/>
                <w:color w:val="000000"/>
              </w:rPr>
              <w:t>Poinsettia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0B798A1A" w14:textId="77777777" w:rsidR="00ED4E1A" w:rsidRDefault="00ED4E1A" w:rsidP="00AF0EBC">
            <w:pPr>
              <w:rPr>
                <w:rFonts w:ascii="Calibri" w:hAnsi="Calibri" w:cs="Calibri"/>
                <w:color w:val="000000"/>
              </w:rPr>
            </w:pPr>
            <w:r>
              <w:rPr>
                <w:rFonts w:ascii="Calibri" w:hAnsi="Calibri" w:cs="Calibri"/>
                <w:color w:val="000000"/>
              </w:rPr>
              <w:t>Christmas poinsettia</w:t>
            </w:r>
          </w:p>
        </w:tc>
        <w:tc>
          <w:tcPr>
            <w:tcW w:w="1686" w:type="dxa"/>
            <w:tcBorders>
              <w:top w:val="nil"/>
              <w:left w:val="nil"/>
              <w:bottom w:val="single" w:sz="4" w:space="0" w:color="auto"/>
              <w:right w:val="single" w:sz="4" w:space="0" w:color="auto"/>
            </w:tcBorders>
            <w:shd w:val="clear" w:color="auto" w:fill="auto"/>
            <w:noWrap/>
            <w:vAlign w:val="bottom"/>
          </w:tcPr>
          <w:p w14:paraId="50B3B394" w14:textId="77777777" w:rsidR="00ED4E1A" w:rsidRDefault="00ED4E1A" w:rsidP="00AF0EBC">
            <w:pPr>
              <w:rPr>
                <w:rFonts w:ascii="Calibri" w:hAnsi="Calibri" w:cs="Calibri"/>
                <w:color w:val="000000"/>
              </w:rPr>
            </w:pPr>
            <w:r>
              <w:rPr>
                <w:rFonts w:ascii="Calibri" w:hAnsi="Calibri" w:cs="Calibri"/>
                <w:color w:val="000000"/>
              </w:rPr>
              <w:t>Euphorbiaceae</w:t>
            </w:r>
          </w:p>
        </w:tc>
        <w:tc>
          <w:tcPr>
            <w:tcW w:w="2558" w:type="dxa"/>
            <w:tcBorders>
              <w:top w:val="nil"/>
              <w:left w:val="nil"/>
              <w:bottom w:val="single" w:sz="4" w:space="0" w:color="auto"/>
              <w:right w:val="single" w:sz="4" w:space="0" w:color="auto"/>
            </w:tcBorders>
            <w:shd w:val="clear" w:color="auto" w:fill="auto"/>
            <w:noWrap/>
            <w:vAlign w:val="bottom"/>
          </w:tcPr>
          <w:p w14:paraId="18FD0E15" w14:textId="77777777" w:rsidR="00ED4E1A" w:rsidRDefault="00ED4E1A" w:rsidP="00AF0EBC">
            <w:pPr>
              <w:rPr>
                <w:rFonts w:ascii="Calibri" w:hAnsi="Calibri" w:cs="Calibri"/>
                <w:color w:val="000000"/>
              </w:rPr>
            </w:pPr>
            <w:r>
              <w:rPr>
                <w:rFonts w:ascii="Calibri" w:hAnsi="Calibri" w:cs="Calibri"/>
                <w:color w:val="000000"/>
              </w:rPr>
              <w:t>A perennial with red, white and pink foliage.</w:t>
            </w:r>
          </w:p>
        </w:tc>
        <w:tc>
          <w:tcPr>
            <w:tcW w:w="859" w:type="dxa"/>
            <w:tcBorders>
              <w:top w:val="nil"/>
              <w:left w:val="nil"/>
              <w:bottom w:val="single" w:sz="4" w:space="0" w:color="auto"/>
              <w:right w:val="single" w:sz="4" w:space="0" w:color="auto"/>
            </w:tcBorders>
            <w:shd w:val="clear" w:color="auto" w:fill="auto"/>
            <w:noWrap/>
            <w:vAlign w:val="bottom"/>
          </w:tcPr>
          <w:p w14:paraId="3F1202E3" w14:textId="77777777" w:rsidR="00ED4E1A" w:rsidRPr="00F5502B" w:rsidRDefault="00ED4E1A" w:rsidP="00AF0EBC">
            <w:r>
              <w:rPr>
                <w:rFonts w:ascii="Calibri" w:hAnsi="Calibri" w:cs="Calibri"/>
                <w:color w:val="000000"/>
              </w:rPr>
              <w:t> </w:t>
            </w:r>
          </w:p>
        </w:tc>
      </w:tr>
      <w:tr w:rsidR="00774822" w:rsidRPr="00F5502B" w14:paraId="3F43C6E7" w14:textId="77777777" w:rsidTr="00D544B8">
        <w:trPr>
          <w:trHeight w:val="290"/>
        </w:trPr>
        <w:tc>
          <w:tcPr>
            <w:tcW w:w="846" w:type="dxa"/>
            <w:tcBorders>
              <w:top w:val="single" w:sz="4" w:space="0" w:color="auto"/>
              <w:bottom w:val="single" w:sz="4" w:space="0" w:color="auto"/>
              <w:right w:val="single" w:sz="4" w:space="0" w:color="auto"/>
            </w:tcBorders>
            <w:noWrap/>
          </w:tcPr>
          <w:p w14:paraId="3D326B35"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47B4A8" w14:textId="77777777" w:rsidR="00ED4E1A" w:rsidRDefault="00ED4E1A" w:rsidP="00AF0EBC">
            <w:pPr>
              <w:rPr>
                <w:rFonts w:ascii="Calibri" w:hAnsi="Calibri" w:cs="Calibri"/>
                <w:color w:val="000000"/>
              </w:rPr>
            </w:pPr>
            <w:r w:rsidRPr="002D7EFD">
              <w:rPr>
                <w:rFonts w:ascii="Calibri" w:hAnsi="Calibri" w:cs="Calibri"/>
                <w:i/>
                <w:iCs/>
                <w:color w:val="000000"/>
              </w:rPr>
              <w:t>Prunus cerasoides</w:t>
            </w:r>
            <w:r>
              <w:rPr>
                <w:rFonts w:ascii="Calibri" w:hAnsi="Calibri" w:cs="Calibri"/>
                <w:color w:val="000000"/>
              </w:rPr>
              <w:t xml:space="preserve"> D. Don.</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EA7A28" w14:textId="77777777" w:rsidR="00ED4E1A" w:rsidRDefault="00ED4E1A" w:rsidP="00AF0EBC">
            <w:pPr>
              <w:rPr>
                <w:rFonts w:ascii="Calibri" w:hAnsi="Calibri" w:cs="Calibri"/>
                <w:color w:val="000000"/>
              </w:rPr>
            </w:pPr>
            <w:r>
              <w:rPr>
                <w:rFonts w:ascii="Calibri" w:hAnsi="Calibri" w:cs="Calibri"/>
                <w:color w:val="000000"/>
              </w:rPr>
              <w:t>Cherry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5D244C" w14:textId="77777777" w:rsidR="00ED4E1A" w:rsidRDefault="00ED4E1A" w:rsidP="00AF0EBC">
            <w:pPr>
              <w:rPr>
                <w:rFonts w:ascii="Calibri" w:hAnsi="Calibri" w:cs="Calibri"/>
                <w:color w:val="000000"/>
              </w:rPr>
            </w:pPr>
            <w:r>
              <w:rPr>
                <w:rFonts w:ascii="Calibri" w:hAnsi="Calibri" w:cs="Calibri"/>
                <w:color w:val="000000"/>
              </w:rPr>
              <w:t>Rosaceae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467AAA" w14:textId="77777777" w:rsidR="00ED4E1A" w:rsidRDefault="00ED4E1A" w:rsidP="00AF0EBC">
            <w:pPr>
              <w:rPr>
                <w:rFonts w:ascii="Calibri" w:hAnsi="Calibri" w:cs="Calibri"/>
                <w:color w:val="000000"/>
              </w:rPr>
            </w:pPr>
            <w:r>
              <w:rPr>
                <w:rFonts w:ascii="Calibri" w:hAnsi="Calibri" w:cs="Calibri"/>
                <w:color w:val="000000"/>
              </w:rPr>
              <w:t>Fruit tree with pink flowers, plantation of which prevents soil erosion.</w:t>
            </w:r>
          </w:p>
        </w:tc>
        <w:tc>
          <w:tcPr>
            <w:tcW w:w="85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DC7365" w14:textId="77777777" w:rsidR="00ED4E1A" w:rsidRPr="00F5502B" w:rsidRDefault="00ED4E1A" w:rsidP="00AF0EBC">
            <w:r>
              <w:rPr>
                <w:rFonts w:ascii="Calibri" w:hAnsi="Calibri" w:cs="Calibri"/>
                <w:color w:val="000000"/>
              </w:rPr>
              <w:t> </w:t>
            </w:r>
          </w:p>
        </w:tc>
      </w:tr>
      <w:tr w:rsidR="00774822" w:rsidRPr="00F5502B" w14:paraId="34E3E54E" w14:textId="77777777" w:rsidTr="00D544B8">
        <w:trPr>
          <w:trHeight w:val="290"/>
        </w:trPr>
        <w:tc>
          <w:tcPr>
            <w:tcW w:w="846" w:type="dxa"/>
            <w:tcBorders>
              <w:top w:val="single" w:sz="4" w:space="0" w:color="auto"/>
              <w:bottom w:val="single" w:sz="4" w:space="0" w:color="auto"/>
              <w:right w:val="single" w:sz="4" w:space="0" w:color="auto"/>
            </w:tcBorders>
            <w:noWrap/>
          </w:tcPr>
          <w:p w14:paraId="26326443"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3D17BB" w14:textId="77777777" w:rsidR="00ED4E1A" w:rsidRDefault="00ED4E1A" w:rsidP="00AF0EBC">
            <w:pPr>
              <w:rPr>
                <w:rFonts w:ascii="Calibri" w:hAnsi="Calibri" w:cs="Calibri"/>
                <w:color w:val="000000"/>
              </w:rPr>
            </w:pPr>
            <w:r w:rsidRPr="002D7EFD">
              <w:rPr>
                <w:rFonts w:ascii="Calibri" w:hAnsi="Calibri" w:cs="Calibri"/>
                <w:i/>
                <w:iCs/>
                <w:color w:val="000000"/>
              </w:rPr>
              <w:t>Rhododendron</w:t>
            </w:r>
            <w:r>
              <w:rPr>
                <w:rFonts w:ascii="Calibri" w:hAnsi="Calibri" w:cs="Calibri"/>
                <w:color w:val="000000"/>
              </w:rPr>
              <w:t xml:space="preserve"> sp.</w:t>
            </w:r>
          </w:p>
        </w:tc>
        <w:tc>
          <w:tcPr>
            <w:tcW w:w="1700" w:type="dxa"/>
            <w:tcBorders>
              <w:top w:val="single" w:sz="4" w:space="0" w:color="auto"/>
              <w:left w:val="nil"/>
              <w:bottom w:val="single" w:sz="4" w:space="0" w:color="auto"/>
              <w:right w:val="single" w:sz="4" w:space="0" w:color="auto"/>
            </w:tcBorders>
            <w:shd w:val="clear" w:color="auto" w:fill="auto"/>
            <w:noWrap/>
            <w:vAlign w:val="bottom"/>
          </w:tcPr>
          <w:p w14:paraId="20C46662" w14:textId="77777777" w:rsidR="00ED4E1A" w:rsidRDefault="00ED4E1A" w:rsidP="00AF0EBC">
            <w:pPr>
              <w:rPr>
                <w:rFonts w:ascii="Calibri" w:hAnsi="Calibri" w:cs="Calibri"/>
                <w:color w:val="000000"/>
              </w:rPr>
            </w:pPr>
            <w:r>
              <w:rPr>
                <w:rFonts w:ascii="Calibri" w:hAnsi="Calibri" w:cs="Calibri"/>
                <w:color w:val="000000"/>
              </w:rPr>
              <w:t>Azalea</w:t>
            </w:r>
          </w:p>
        </w:tc>
        <w:tc>
          <w:tcPr>
            <w:tcW w:w="1686" w:type="dxa"/>
            <w:tcBorders>
              <w:top w:val="single" w:sz="4" w:space="0" w:color="auto"/>
              <w:left w:val="nil"/>
              <w:bottom w:val="single" w:sz="4" w:space="0" w:color="auto"/>
              <w:right w:val="single" w:sz="4" w:space="0" w:color="auto"/>
            </w:tcBorders>
            <w:shd w:val="clear" w:color="auto" w:fill="auto"/>
            <w:noWrap/>
            <w:vAlign w:val="bottom"/>
          </w:tcPr>
          <w:p w14:paraId="29988469" w14:textId="77777777" w:rsidR="00ED4E1A" w:rsidRDefault="00ED4E1A" w:rsidP="00AF0EBC">
            <w:pPr>
              <w:rPr>
                <w:rFonts w:ascii="Calibri" w:hAnsi="Calibri" w:cs="Calibri"/>
                <w:color w:val="000000"/>
              </w:rPr>
            </w:pPr>
            <w:r>
              <w:rPr>
                <w:rFonts w:ascii="Calibri" w:hAnsi="Calibri" w:cs="Calibri"/>
                <w:color w:val="000000"/>
              </w:rPr>
              <w:t>Ericaceae</w:t>
            </w:r>
          </w:p>
        </w:tc>
        <w:tc>
          <w:tcPr>
            <w:tcW w:w="2558" w:type="dxa"/>
            <w:tcBorders>
              <w:top w:val="single" w:sz="4" w:space="0" w:color="auto"/>
              <w:left w:val="nil"/>
              <w:bottom w:val="single" w:sz="4" w:space="0" w:color="auto"/>
              <w:right w:val="single" w:sz="4" w:space="0" w:color="auto"/>
            </w:tcBorders>
            <w:shd w:val="clear" w:color="auto" w:fill="auto"/>
            <w:noWrap/>
            <w:vAlign w:val="bottom"/>
          </w:tcPr>
          <w:p w14:paraId="5B1C7C92" w14:textId="77777777" w:rsidR="00ED4E1A" w:rsidRDefault="00ED4E1A" w:rsidP="00AF0EBC">
            <w:pPr>
              <w:rPr>
                <w:rFonts w:ascii="Calibri" w:hAnsi="Calibri" w:cs="Calibri"/>
                <w:color w:val="000000"/>
              </w:rPr>
            </w:pPr>
            <w:r>
              <w:rPr>
                <w:rFonts w:ascii="Calibri" w:hAnsi="Calibri" w:cs="Calibri"/>
                <w:color w:val="000000"/>
              </w:rPr>
              <w:t>A bushy shrub with pink flowers grown as ornamental.</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6EE3D15E" w14:textId="77777777" w:rsidR="00ED4E1A" w:rsidRPr="00F5502B" w:rsidRDefault="00ED4E1A" w:rsidP="00AF0EBC">
            <w:r>
              <w:rPr>
                <w:rFonts w:ascii="Calibri" w:hAnsi="Calibri" w:cs="Calibri"/>
                <w:color w:val="000000"/>
              </w:rPr>
              <w:t> </w:t>
            </w:r>
          </w:p>
        </w:tc>
      </w:tr>
      <w:tr w:rsidR="00774822" w:rsidRPr="00F5502B" w14:paraId="0748DBF0" w14:textId="77777777" w:rsidTr="00D544B8">
        <w:trPr>
          <w:trHeight w:val="290"/>
        </w:trPr>
        <w:tc>
          <w:tcPr>
            <w:tcW w:w="846" w:type="dxa"/>
            <w:tcBorders>
              <w:top w:val="single" w:sz="4" w:space="0" w:color="auto"/>
              <w:bottom w:val="single" w:sz="4" w:space="0" w:color="auto"/>
              <w:right w:val="single" w:sz="4" w:space="0" w:color="auto"/>
            </w:tcBorders>
            <w:noWrap/>
          </w:tcPr>
          <w:p w14:paraId="25E0B961"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39348220" w14:textId="77777777" w:rsidR="00ED4E1A" w:rsidRDefault="00ED4E1A" w:rsidP="00AF0EBC">
            <w:pPr>
              <w:rPr>
                <w:rFonts w:ascii="Calibri" w:hAnsi="Calibri" w:cs="Calibri"/>
                <w:color w:val="000000"/>
              </w:rPr>
            </w:pPr>
            <w:r w:rsidRPr="002D7EFD">
              <w:rPr>
                <w:rFonts w:ascii="Calibri" w:hAnsi="Calibri" w:cs="Calibri"/>
                <w:i/>
                <w:iCs/>
                <w:color w:val="000000"/>
              </w:rPr>
              <w:t>Rosa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2E70CED5" w14:textId="77777777" w:rsidR="00ED4E1A" w:rsidRDefault="00ED4E1A" w:rsidP="00AF0EBC">
            <w:pPr>
              <w:rPr>
                <w:rFonts w:ascii="Calibri" w:hAnsi="Calibri" w:cs="Calibri"/>
                <w:color w:val="000000"/>
              </w:rPr>
            </w:pPr>
            <w:r>
              <w:rPr>
                <w:rFonts w:ascii="Calibri" w:hAnsi="Calibri" w:cs="Calibri"/>
                <w:color w:val="000000"/>
              </w:rPr>
              <w:t>Rose</w:t>
            </w:r>
          </w:p>
        </w:tc>
        <w:tc>
          <w:tcPr>
            <w:tcW w:w="1686" w:type="dxa"/>
            <w:tcBorders>
              <w:top w:val="nil"/>
              <w:left w:val="nil"/>
              <w:bottom w:val="single" w:sz="4" w:space="0" w:color="auto"/>
              <w:right w:val="single" w:sz="4" w:space="0" w:color="auto"/>
            </w:tcBorders>
            <w:shd w:val="clear" w:color="auto" w:fill="auto"/>
            <w:noWrap/>
            <w:vAlign w:val="bottom"/>
          </w:tcPr>
          <w:p w14:paraId="38BB869D" w14:textId="77777777" w:rsidR="00ED4E1A" w:rsidRDefault="00ED4E1A" w:rsidP="00AF0EBC">
            <w:pPr>
              <w:rPr>
                <w:rFonts w:ascii="Calibri" w:hAnsi="Calibri" w:cs="Calibri"/>
                <w:color w:val="000000"/>
              </w:rPr>
            </w:pPr>
            <w:r>
              <w:rPr>
                <w:rFonts w:ascii="Calibri" w:hAnsi="Calibri" w:cs="Calibri"/>
                <w:color w:val="000000"/>
              </w:rPr>
              <w:t>Rosaceae</w:t>
            </w:r>
          </w:p>
        </w:tc>
        <w:tc>
          <w:tcPr>
            <w:tcW w:w="2558" w:type="dxa"/>
            <w:tcBorders>
              <w:top w:val="nil"/>
              <w:left w:val="nil"/>
              <w:bottom w:val="single" w:sz="4" w:space="0" w:color="auto"/>
              <w:right w:val="single" w:sz="4" w:space="0" w:color="auto"/>
            </w:tcBorders>
            <w:shd w:val="clear" w:color="auto" w:fill="auto"/>
            <w:noWrap/>
            <w:vAlign w:val="bottom"/>
          </w:tcPr>
          <w:p w14:paraId="0D280895" w14:textId="77777777" w:rsidR="00ED4E1A" w:rsidRDefault="00ED4E1A" w:rsidP="00AF0EBC">
            <w:pPr>
              <w:rPr>
                <w:rFonts w:ascii="Calibri" w:hAnsi="Calibri" w:cs="Calibri"/>
                <w:color w:val="000000"/>
              </w:rPr>
            </w:pPr>
            <w:r>
              <w:rPr>
                <w:rFonts w:ascii="Calibri" w:hAnsi="Calibri" w:cs="Calibri"/>
                <w:color w:val="000000"/>
              </w:rPr>
              <w:t>A woody perennial with stems armed with sharp prickles bearing large and showy flowers in various colours.</w:t>
            </w:r>
          </w:p>
        </w:tc>
        <w:tc>
          <w:tcPr>
            <w:tcW w:w="859" w:type="dxa"/>
            <w:tcBorders>
              <w:top w:val="nil"/>
              <w:left w:val="nil"/>
              <w:bottom w:val="single" w:sz="4" w:space="0" w:color="auto"/>
              <w:right w:val="single" w:sz="4" w:space="0" w:color="auto"/>
            </w:tcBorders>
            <w:shd w:val="clear" w:color="auto" w:fill="auto"/>
            <w:noWrap/>
            <w:vAlign w:val="bottom"/>
          </w:tcPr>
          <w:p w14:paraId="53DE03E9" w14:textId="77777777" w:rsidR="00ED4E1A" w:rsidRPr="00F5502B" w:rsidRDefault="00ED4E1A" w:rsidP="00AF0EBC">
            <w:r>
              <w:rPr>
                <w:rFonts w:ascii="Calibri" w:hAnsi="Calibri" w:cs="Calibri"/>
                <w:color w:val="000000"/>
              </w:rPr>
              <w:t> </w:t>
            </w:r>
          </w:p>
        </w:tc>
      </w:tr>
      <w:tr w:rsidR="00774822" w:rsidRPr="00F5502B" w14:paraId="4B038031" w14:textId="77777777" w:rsidTr="00D544B8">
        <w:trPr>
          <w:trHeight w:val="290"/>
        </w:trPr>
        <w:tc>
          <w:tcPr>
            <w:tcW w:w="846" w:type="dxa"/>
            <w:tcBorders>
              <w:top w:val="single" w:sz="4" w:space="0" w:color="auto"/>
              <w:bottom w:val="single" w:sz="4" w:space="0" w:color="auto"/>
              <w:right w:val="single" w:sz="4" w:space="0" w:color="auto"/>
            </w:tcBorders>
            <w:noWrap/>
          </w:tcPr>
          <w:p w14:paraId="112A34F2"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1B3DE894" w14:textId="77777777" w:rsidR="00ED4E1A" w:rsidRDefault="00ED4E1A" w:rsidP="00AF0EBC">
            <w:pPr>
              <w:rPr>
                <w:rFonts w:ascii="Calibri" w:hAnsi="Calibri" w:cs="Calibri"/>
                <w:color w:val="000000"/>
              </w:rPr>
            </w:pPr>
            <w:r w:rsidRPr="002D7EFD">
              <w:rPr>
                <w:rFonts w:ascii="Calibri" w:hAnsi="Calibri" w:cs="Calibri"/>
                <w:i/>
                <w:iCs/>
                <w:color w:val="000000"/>
              </w:rPr>
              <w:t>Sanseveria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3110463D" w14:textId="77777777" w:rsidR="00ED4E1A" w:rsidRDefault="00ED4E1A" w:rsidP="00AF0EBC">
            <w:pPr>
              <w:rPr>
                <w:rFonts w:ascii="Calibri" w:hAnsi="Calibri" w:cs="Calibri"/>
                <w:color w:val="000000"/>
              </w:rPr>
            </w:pPr>
            <w:r>
              <w:rPr>
                <w:rFonts w:ascii="Calibri" w:hAnsi="Calibri" w:cs="Calibri"/>
                <w:color w:val="000000"/>
              </w:rPr>
              <w:t>Snake plant</w:t>
            </w:r>
          </w:p>
        </w:tc>
        <w:tc>
          <w:tcPr>
            <w:tcW w:w="1686" w:type="dxa"/>
            <w:tcBorders>
              <w:top w:val="nil"/>
              <w:left w:val="nil"/>
              <w:bottom w:val="single" w:sz="4" w:space="0" w:color="auto"/>
              <w:right w:val="single" w:sz="4" w:space="0" w:color="auto"/>
            </w:tcBorders>
            <w:shd w:val="clear" w:color="auto" w:fill="auto"/>
            <w:noWrap/>
            <w:vAlign w:val="bottom"/>
          </w:tcPr>
          <w:p w14:paraId="58636F25" w14:textId="77777777" w:rsidR="00ED4E1A" w:rsidRDefault="00ED4E1A" w:rsidP="00AF0EBC">
            <w:pPr>
              <w:rPr>
                <w:rFonts w:ascii="Calibri" w:hAnsi="Calibri" w:cs="Calibri"/>
                <w:color w:val="000000"/>
              </w:rPr>
            </w:pPr>
            <w:r>
              <w:rPr>
                <w:rFonts w:ascii="Calibri" w:hAnsi="Calibri" w:cs="Calibri"/>
                <w:color w:val="000000"/>
              </w:rPr>
              <w:t>Asparagaceae</w:t>
            </w:r>
          </w:p>
        </w:tc>
        <w:tc>
          <w:tcPr>
            <w:tcW w:w="2558" w:type="dxa"/>
            <w:tcBorders>
              <w:top w:val="nil"/>
              <w:left w:val="nil"/>
              <w:bottom w:val="single" w:sz="4" w:space="0" w:color="auto"/>
              <w:right w:val="single" w:sz="4" w:space="0" w:color="auto"/>
            </w:tcBorders>
            <w:shd w:val="clear" w:color="auto" w:fill="auto"/>
            <w:noWrap/>
            <w:vAlign w:val="bottom"/>
          </w:tcPr>
          <w:p w14:paraId="79ABC83D" w14:textId="77777777" w:rsidR="00ED4E1A" w:rsidRDefault="00ED4E1A" w:rsidP="00AF0EBC">
            <w:pPr>
              <w:rPr>
                <w:rFonts w:ascii="Calibri" w:hAnsi="Calibri" w:cs="Calibri"/>
                <w:color w:val="000000"/>
              </w:rPr>
            </w:pPr>
            <w:r>
              <w:rPr>
                <w:rFonts w:ascii="Calibri" w:hAnsi="Calibri" w:cs="Calibri"/>
                <w:color w:val="000000"/>
              </w:rPr>
              <w:t>Stemless plant, leaves ornamental, long and slender with streaks of greyish colour.</w:t>
            </w:r>
          </w:p>
        </w:tc>
        <w:tc>
          <w:tcPr>
            <w:tcW w:w="859" w:type="dxa"/>
            <w:tcBorders>
              <w:top w:val="nil"/>
              <w:left w:val="nil"/>
              <w:bottom w:val="single" w:sz="4" w:space="0" w:color="auto"/>
              <w:right w:val="single" w:sz="4" w:space="0" w:color="auto"/>
            </w:tcBorders>
            <w:shd w:val="clear" w:color="auto" w:fill="auto"/>
            <w:noWrap/>
            <w:vAlign w:val="bottom"/>
          </w:tcPr>
          <w:p w14:paraId="4E2DB848" w14:textId="77777777" w:rsidR="00ED4E1A" w:rsidRPr="00F5502B" w:rsidRDefault="00ED4E1A" w:rsidP="00AF0EBC">
            <w:r>
              <w:rPr>
                <w:rFonts w:ascii="Calibri" w:hAnsi="Calibri" w:cs="Calibri"/>
                <w:color w:val="000000"/>
              </w:rPr>
              <w:t> </w:t>
            </w:r>
          </w:p>
        </w:tc>
      </w:tr>
      <w:tr w:rsidR="00774822" w:rsidRPr="00F5502B" w14:paraId="566ADE04" w14:textId="77777777" w:rsidTr="00D544B8">
        <w:trPr>
          <w:trHeight w:val="290"/>
        </w:trPr>
        <w:tc>
          <w:tcPr>
            <w:tcW w:w="846" w:type="dxa"/>
            <w:tcBorders>
              <w:top w:val="single" w:sz="4" w:space="0" w:color="auto"/>
              <w:bottom w:val="single" w:sz="4" w:space="0" w:color="auto"/>
              <w:right w:val="single" w:sz="4" w:space="0" w:color="auto"/>
            </w:tcBorders>
            <w:noWrap/>
          </w:tcPr>
          <w:p w14:paraId="6059B011"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6BC454F7"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Tagetuserecta</w:t>
            </w:r>
          </w:p>
        </w:tc>
        <w:tc>
          <w:tcPr>
            <w:tcW w:w="1700" w:type="dxa"/>
            <w:tcBorders>
              <w:top w:val="nil"/>
              <w:left w:val="nil"/>
              <w:bottom w:val="single" w:sz="4" w:space="0" w:color="auto"/>
              <w:right w:val="single" w:sz="4" w:space="0" w:color="auto"/>
            </w:tcBorders>
            <w:shd w:val="clear" w:color="auto" w:fill="auto"/>
            <w:noWrap/>
            <w:vAlign w:val="bottom"/>
          </w:tcPr>
          <w:p w14:paraId="65FC6AEF" w14:textId="77777777" w:rsidR="00ED4E1A" w:rsidRDefault="00ED4E1A" w:rsidP="00AF0EBC">
            <w:pPr>
              <w:rPr>
                <w:rFonts w:ascii="Calibri" w:hAnsi="Calibri" w:cs="Calibri"/>
                <w:color w:val="000000"/>
              </w:rPr>
            </w:pPr>
            <w:r>
              <w:rPr>
                <w:rFonts w:ascii="Calibri" w:hAnsi="Calibri" w:cs="Calibri"/>
                <w:color w:val="000000"/>
              </w:rPr>
              <w:t>Marigold</w:t>
            </w:r>
          </w:p>
        </w:tc>
        <w:tc>
          <w:tcPr>
            <w:tcW w:w="1686" w:type="dxa"/>
            <w:tcBorders>
              <w:top w:val="nil"/>
              <w:left w:val="nil"/>
              <w:bottom w:val="single" w:sz="4" w:space="0" w:color="auto"/>
              <w:right w:val="single" w:sz="4" w:space="0" w:color="auto"/>
            </w:tcBorders>
            <w:shd w:val="clear" w:color="auto" w:fill="auto"/>
            <w:noWrap/>
            <w:vAlign w:val="bottom"/>
          </w:tcPr>
          <w:p w14:paraId="1F9F3F8C"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nil"/>
              <w:left w:val="nil"/>
              <w:bottom w:val="single" w:sz="4" w:space="0" w:color="auto"/>
              <w:right w:val="single" w:sz="4" w:space="0" w:color="auto"/>
            </w:tcBorders>
            <w:shd w:val="clear" w:color="auto" w:fill="auto"/>
            <w:noWrap/>
            <w:vAlign w:val="bottom"/>
          </w:tcPr>
          <w:p w14:paraId="3B55A6D7" w14:textId="77777777" w:rsidR="00ED4E1A" w:rsidRDefault="00ED4E1A" w:rsidP="00AF0EBC">
            <w:pPr>
              <w:rPr>
                <w:rFonts w:ascii="Calibri" w:hAnsi="Calibri" w:cs="Calibri"/>
                <w:color w:val="000000"/>
              </w:rPr>
            </w:pPr>
            <w:r>
              <w:rPr>
                <w:rFonts w:ascii="Calibri" w:hAnsi="Calibri" w:cs="Calibri"/>
                <w:color w:val="000000"/>
              </w:rPr>
              <w:t>An annual herb with linear leaves bearing head inflorescence, ray florets yellow to orange colour and disk floret yellow in colour.</w:t>
            </w:r>
          </w:p>
        </w:tc>
        <w:tc>
          <w:tcPr>
            <w:tcW w:w="859" w:type="dxa"/>
            <w:tcBorders>
              <w:top w:val="nil"/>
              <w:left w:val="nil"/>
              <w:bottom w:val="single" w:sz="4" w:space="0" w:color="auto"/>
              <w:right w:val="single" w:sz="4" w:space="0" w:color="auto"/>
            </w:tcBorders>
            <w:shd w:val="clear" w:color="auto" w:fill="auto"/>
            <w:noWrap/>
            <w:vAlign w:val="bottom"/>
          </w:tcPr>
          <w:p w14:paraId="5FEE5CCC" w14:textId="77777777" w:rsidR="00ED4E1A" w:rsidRPr="00F5502B" w:rsidRDefault="00ED4E1A" w:rsidP="00AF0EBC">
            <w:r>
              <w:rPr>
                <w:rFonts w:ascii="Calibri" w:hAnsi="Calibri" w:cs="Calibri"/>
                <w:color w:val="000000"/>
              </w:rPr>
              <w:t> </w:t>
            </w:r>
          </w:p>
        </w:tc>
      </w:tr>
      <w:tr w:rsidR="00774822" w:rsidRPr="00F5502B" w14:paraId="0DCDAF1E" w14:textId="77777777" w:rsidTr="00D544B8">
        <w:trPr>
          <w:trHeight w:val="290"/>
        </w:trPr>
        <w:tc>
          <w:tcPr>
            <w:tcW w:w="846" w:type="dxa"/>
            <w:tcBorders>
              <w:top w:val="single" w:sz="4" w:space="0" w:color="auto"/>
              <w:bottom w:val="single" w:sz="4" w:space="0" w:color="auto"/>
              <w:right w:val="single" w:sz="4" w:space="0" w:color="auto"/>
            </w:tcBorders>
            <w:noWrap/>
          </w:tcPr>
          <w:p w14:paraId="5CD42C79"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2BB02CF" w14:textId="77777777" w:rsidR="00ED4E1A" w:rsidRDefault="00ED4E1A" w:rsidP="00AF0EBC">
            <w:pPr>
              <w:rPr>
                <w:rFonts w:ascii="Calibri" w:hAnsi="Calibri" w:cs="Calibri"/>
                <w:color w:val="000000"/>
              </w:rPr>
            </w:pPr>
            <w:r w:rsidRPr="002D7EFD">
              <w:rPr>
                <w:rFonts w:ascii="Calibri" w:hAnsi="Calibri" w:cs="Calibri"/>
                <w:i/>
                <w:iCs/>
                <w:color w:val="000000"/>
              </w:rPr>
              <w:t>Taxus baccata</w:t>
            </w:r>
            <w:r>
              <w:rPr>
                <w:rFonts w:ascii="Calibri" w:hAnsi="Calibri" w:cs="Calibri"/>
                <w:color w:val="000000"/>
              </w:rPr>
              <w:t xml:space="preserve"> L.</w:t>
            </w:r>
          </w:p>
        </w:tc>
        <w:tc>
          <w:tcPr>
            <w:tcW w:w="1700" w:type="dxa"/>
            <w:tcBorders>
              <w:top w:val="nil"/>
              <w:left w:val="nil"/>
              <w:bottom w:val="single" w:sz="4" w:space="0" w:color="auto"/>
              <w:right w:val="single" w:sz="4" w:space="0" w:color="auto"/>
            </w:tcBorders>
            <w:shd w:val="clear" w:color="auto" w:fill="auto"/>
            <w:noWrap/>
            <w:vAlign w:val="bottom"/>
          </w:tcPr>
          <w:p w14:paraId="6B67ABC5" w14:textId="77777777" w:rsidR="00ED4E1A" w:rsidRDefault="00ED4E1A" w:rsidP="00AF0EBC">
            <w:pPr>
              <w:rPr>
                <w:rFonts w:ascii="Calibri" w:hAnsi="Calibri" w:cs="Calibri"/>
                <w:color w:val="000000"/>
              </w:rPr>
            </w:pPr>
            <w:r>
              <w:rPr>
                <w:rFonts w:ascii="Calibri" w:hAnsi="Calibri" w:cs="Calibri"/>
                <w:color w:val="000000"/>
              </w:rPr>
              <w:t>English yew</w:t>
            </w:r>
          </w:p>
        </w:tc>
        <w:tc>
          <w:tcPr>
            <w:tcW w:w="1686" w:type="dxa"/>
            <w:tcBorders>
              <w:top w:val="nil"/>
              <w:left w:val="nil"/>
              <w:bottom w:val="single" w:sz="4" w:space="0" w:color="auto"/>
              <w:right w:val="single" w:sz="4" w:space="0" w:color="auto"/>
            </w:tcBorders>
            <w:shd w:val="clear" w:color="auto" w:fill="auto"/>
            <w:noWrap/>
            <w:vAlign w:val="bottom"/>
          </w:tcPr>
          <w:p w14:paraId="033585FA" w14:textId="77777777" w:rsidR="00ED4E1A" w:rsidRDefault="00ED4E1A" w:rsidP="00AF0EBC">
            <w:pPr>
              <w:rPr>
                <w:rFonts w:ascii="Calibri" w:hAnsi="Calibri" w:cs="Calibri"/>
                <w:color w:val="000000"/>
              </w:rPr>
            </w:pPr>
            <w:r>
              <w:rPr>
                <w:rFonts w:ascii="Calibri" w:hAnsi="Calibri" w:cs="Calibri"/>
                <w:color w:val="000000"/>
              </w:rPr>
              <w:t>Taxaceae</w:t>
            </w:r>
          </w:p>
        </w:tc>
        <w:tc>
          <w:tcPr>
            <w:tcW w:w="2558" w:type="dxa"/>
            <w:tcBorders>
              <w:top w:val="nil"/>
              <w:left w:val="nil"/>
              <w:bottom w:val="single" w:sz="4" w:space="0" w:color="auto"/>
              <w:right w:val="single" w:sz="4" w:space="0" w:color="auto"/>
            </w:tcBorders>
            <w:shd w:val="clear" w:color="auto" w:fill="auto"/>
            <w:noWrap/>
            <w:vAlign w:val="bottom"/>
          </w:tcPr>
          <w:p w14:paraId="37618064" w14:textId="77777777" w:rsidR="00ED4E1A" w:rsidRDefault="00ED4E1A" w:rsidP="00AF0EBC">
            <w:pPr>
              <w:rPr>
                <w:rFonts w:ascii="Calibri" w:hAnsi="Calibri" w:cs="Calibri"/>
                <w:color w:val="000000"/>
              </w:rPr>
            </w:pPr>
            <w:r>
              <w:rPr>
                <w:rFonts w:ascii="Calibri" w:hAnsi="Calibri" w:cs="Calibri"/>
                <w:color w:val="000000"/>
              </w:rPr>
              <w:t>Planted as ornamental evergreen, reported having compounds with medicinal values</w:t>
            </w:r>
          </w:p>
        </w:tc>
        <w:tc>
          <w:tcPr>
            <w:tcW w:w="859" w:type="dxa"/>
            <w:tcBorders>
              <w:top w:val="nil"/>
              <w:left w:val="nil"/>
              <w:bottom w:val="single" w:sz="4" w:space="0" w:color="auto"/>
              <w:right w:val="single" w:sz="4" w:space="0" w:color="auto"/>
            </w:tcBorders>
            <w:shd w:val="clear" w:color="auto" w:fill="auto"/>
            <w:noWrap/>
            <w:vAlign w:val="bottom"/>
          </w:tcPr>
          <w:p w14:paraId="32875B7E" w14:textId="77777777" w:rsidR="00ED4E1A" w:rsidRPr="00F5502B" w:rsidRDefault="00ED4E1A" w:rsidP="00AF0EBC">
            <w:r>
              <w:rPr>
                <w:rFonts w:ascii="Calibri" w:hAnsi="Calibri" w:cs="Calibri"/>
                <w:color w:val="000000"/>
              </w:rPr>
              <w:t>3</w:t>
            </w:r>
          </w:p>
        </w:tc>
      </w:tr>
      <w:tr w:rsidR="00774822" w:rsidRPr="00F5502B" w14:paraId="58D174D4" w14:textId="77777777" w:rsidTr="00D544B8">
        <w:trPr>
          <w:trHeight w:val="290"/>
        </w:trPr>
        <w:tc>
          <w:tcPr>
            <w:tcW w:w="846" w:type="dxa"/>
            <w:tcBorders>
              <w:top w:val="single" w:sz="4" w:space="0" w:color="auto"/>
              <w:bottom w:val="single" w:sz="4" w:space="0" w:color="auto"/>
              <w:right w:val="single" w:sz="4" w:space="0" w:color="auto"/>
            </w:tcBorders>
            <w:noWrap/>
          </w:tcPr>
          <w:p w14:paraId="26C3CA2C"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402FBD45" w14:textId="77777777" w:rsidR="00ED4E1A" w:rsidRDefault="00ED4E1A" w:rsidP="00AF0EBC">
            <w:pPr>
              <w:rPr>
                <w:rFonts w:ascii="Calibri" w:hAnsi="Calibri" w:cs="Calibri"/>
                <w:color w:val="000000"/>
              </w:rPr>
            </w:pPr>
            <w:r w:rsidRPr="002D7EFD">
              <w:rPr>
                <w:rFonts w:ascii="Calibri" w:hAnsi="Calibri" w:cs="Calibri"/>
                <w:i/>
                <w:iCs/>
                <w:color w:val="000000"/>
              </w:rPr>
              <w:t>Tecoma stans</w:t>
            </w:r>
            <w:r>
              <w:rPr>
                <w:rFonts w:ascii="Calibri" w:hAnsi="Calibri" w:cs="Calibri"/>
                <w:color w:val="000000"/>
              </w:rPr>
              <w:t xml:space="preserve"> (L.) Juss. Ex Kunth.</w:t>
            </w:r>
          </w:p>
        </w:tc>
        <w:tc>
          <w:tcPr>
            <w:tcW w:w="1700" w:type="dxa"/>
            <w:tcBorders>
              <w:top w:val="nil"/>
              <w:left w:val="nil"/>
              <w:bottom w:val="single" w:sz="4" w:space="0" w:color="auto"/>
              <w:right w:val="single" w:sz="4" w:space="0" w:color="auto"/>
            </w:tcBorders>
            <w:shd w:val="clear" w:color="auto" w:fill="auto"/>
            <w:noWrap/>
            <w:vAlign w:val="bottom"/>
          </w:tcPr>
          <w:p w14:paraId="027CDE41" w14:textId="77777777" w:rsidR="00ED4E1A" w:rsidRDefault="00ED4E1A" w:rsidP="00AF0EBC">
            <w:pPr>
              <w:rPr>
                <w:rFonts w:ascii="Calibri" w:hAnsi="Calibri" w:cs="Calibri"/>
                <w:color w:val="000000"/>
              </w:rPr>
            </w:pPr>
            <w:r>
              <w:rPr>
                <w:rFonts w:ascii="Calibri" w:hAnsi="Calibri" w:cs="Calibri"/>
                <w:color w:val="000000"/>
              </w:rPr>
              <w:t>Yellow elder</w:t>
            </w:r>
          </w:p>
        </w:tc>
        <w:tc>
          <w:tcPr>
            <w:tcW w:w="1686" w:type="dxa"/>
            <w:tcBorders>
              <w:top w:val="nil"/>
              <w:left w:val="nil"/>
              <w:bottom w:val="single" w:sz="4" w:space="0" w:color="auto"/>
              <w:right w:val="single" w:sz="4" w:space="0" w:color="auto"/>
            </w:tcBorders>
            <w:shd w:val="clear" w:color="auto" w:fill="auto"/>
            <w:noWrap/>
            <w:vAlign w:val="bottom"/>
          </w:tcPr>
          <w:p w14:paraId="0B672375" w14:textId="77777777" w:rsidR="00ED4E1A" w:rsidRDefault="00ED4E1A" w:rsidP="00AF0EBC">
            <w:pPr>
              <w:rPr>
                <w:rFonts w:ascii="Calibri" w:hAnsi="Calibri" w:cs="Calibri"/>
                <w:color w:val="000000"/>
              </w:rPr>
            </w:pPr>
            <w:r>
              <w:rPr>
                <w:rFonts w:ascii="Calibri" w:hAnsi="Calibri" w:cs="Calibri"/>
                <w:color w:val="000000"/>
              </w:rPr>
              <w:t>Bignoniaceae</w:t>
            </w:r>
          </w:p>
        </w:tc>
        <w:tc>
          <w:tcPr>
            <w:tcW w:w="2558" w:type="dxa"/>
            <w:tcBorders>
              <w:top w:val="nil"/>
              <w:left w:val="nil"/>
              <w:bottom w:val="single" w:sz="4" w:space="0" w:color="auto"/>
              <w:right w:val="single" w:sz="4" w:space="0" w:color="auto"/>
            </w:tcBorders>
            <w:shd w:val="clear" w:color="auto" w:fill="auto"/>
            <w:noWrap/>
            <w:vAlign w:val="bottom"/>
          </w:tcPr>
          <w:p w14:paraId="0EC7E9B2" w14:textId="77777777" w:rsidR="00ED4E1A" w:rsidRDefault="00ED4E1A" w:rsidP="00AF0EBC">
            <w:pPr>
              <w:rPr>
                <w:rFonts w:ascii="Calibri" w:hAnsi="Calibri" w:cs="Calibri"/>
                <w:color w:val="000000"/>
              </w:rPr>
            </w:pPr>
            <w:r>
              <w:rPr>
                <w:rFonts w:ascii="Calibri" w:hAnsi="Calibri" w:cs="Calibri"/>
                <w:color w:val="000000"/>
              </w:rPr>
              <w:t>A shrubby ornamental tree bearing bunch of bright yellow colour flowers.</w:t>
            </w:r>
          </w:p>
        </w:tc>
        <w:tc>
          <w:tcPr>
            <w:tcW w:w="859" w:type="dxa"/>
            <w:tcBorders>
              <w:top w:val="nil"/>
              <w:left w:val="nil"/>
              <w:bottom w:val="single" w:sz="4" w:space="0" w:color="auto"/>
              <w:right w:val="single" w:sz="4" w:space="0" w:color="auto"/>
            </w:tcBorders>
            <w:shd w:val="clear" w:color="auto" w:fill="auto"/>
            <w:noWrap/>
            <w:vAlign w:val="bottom"/>
          </w:tcPr>
          <w:p w14:paraId="265CFFE3" w14:textId="77777777" w:rsidR="00ED4E1A" w:rsidRPr="00F5502B" w:rsidRDefault="00ED4E1A" w:rsidP="00AF0EBC">
            <w:r>
              <w:rPr>
                <w:rFonts w:ascii="Calibri" w:hAnsi="Calibri" w:cs="Calibri"/>
                <w:color w:val="000000"/>
              </w:rPr>
              <w:t>1</w:t>
            </w:r>
          </w:p>
        </w:tc>
      </w:tr>
      <w:tr w:rsidR="00774822" w:rsidRPr="00F5502B" w14:paraId="46637064" w14:textId="77777777" w:rsidTr="00D544B8">
        <w:trPr>
          <w:trHeight w:val="290"/>
        </w:trPr>
        <w:tc>
          <w:tcPr>
            <w:tcW w:w="846" w:type="dxa"/>
            <w:tcBorders>
              <w:top w:val="single" w:sz="4" w:space="0" w:color="auto"/>
              <w:bottom w:val="single" w:sz="4" w:space="0" w:color="auto"/>
              <w:right w:val="single" w:sz="4" w:space="0" w:color="auto"/>
            </w:tcBorders>
            <w:noWrap/>
          </w:tcPr>
          <w:p w14:paraId="767BC48A"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052FCA49" w14:textId="77777777" w:rsidR="00ED4E1A" w:rsidRDefault="00ED4E1A" w:rsidP="00AF0EBC">
            <w:pPr>
              <w:rPr>
                <w:rFonts w:ascii="Calibri" w:hAnsi="Calibri" w:cs="Calibri"/>
                <w:color w:val="000000"/>
              </w:rPr>
            </w:pPr>
            <w:r w:rsidRPr="002D7EFD">
              <w:rPr>
                <w:rFonts w:ascii="Calibri" w:hAnsi="Calibri" w:cs="Calibri"/>
                <w:i/>
                <w:iCs/>
                <w:color w:val="000000"/>
              </w:rPr>
              <w:t>Thuja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15701895" w14:textId="77777777" w:rsidR="00ED4E1A" w:rsidRDefault="00ED4E1A" w:rsidP="00AF0EBC">
            <w:pPr>
              <w:rPr>
                <w:rFonts w:ascii="Calibri" w:hAnsi="Calibri" w:cs="Calibri"/>
                <w:color w:val="000000"/>
              </w:rPr>
            </w:pPr>
            <w:r>
              <w:rPr>
                <w:rFonts w:ascii="Calibri" w:hAnsi="Calibri" w:cs="Calibri"/>
                <w:color w:val="000000"/>
              </w:rPr>
              <w:t>Golden thuja</w:t>
            </w:r>
          </w:p>
        </w:tc>
        <w:tc>
          <w:tcPr>
            <w:tcW w:w="1686" w:type="dxa"/>
            <w:tcBorders>
              <w:top w:val="nil"/>
              <w:left w:val="nil"/>
              <w:bottom w:val="single" w:sz="4" w:space="0" w:color="auto"/>
              <w:right w:val="single" w:sz="4" w:space="0" w:color="auto"/>
            </w:tcBorders>
            <w:shd w:val="clear" w:color="auto" w:fill="auto"/>
            <w:noWrap/>
            <w:vAlign w:val="bottom"/>
          </w:tcPr>
          <w:p w14:paraId="086BB93D" w14:textId="77777777" w:rsidR="00ED4E1A" w:rsidRDefault="00ED4E1A" w:rsidP="00AF0EBC">
            <w:pPr>
              <w:rPr>
                <w:rFonts w:ascii="Calibri" w:hAnsi="Calibri" w:cs="Calibri"/>
                <w:color w:val="000000"/>
              </w:rPr>
            </w:pPr>
            <w:r>
              <w:rPr>
                <w:rFonts w:ascii="Calibri" w:hAnsi="Calibri" w:cs="Calibri"/>
                <w:color w:val="000000"/>
              </w:rPr>
              <w:t>Cupressaceae</w:t>
            </w:r>
          </w:p>
        </w:tc>
        <w:tc>
          <w:tcPr>
            <w:tcW w:w="2558" w:type="dxa"/>
            <w:tcBorders>
              <w:top w:val="nil"/>
              <w:left w:val="nil"/>
              <w:bottom w:val="single" w:sz="4" w:space="0" w:color="auto"/>
              <w:right w:val="single" w:sz="4" w:space="0" w:color="auto"/>
            </w:tcBorders>
            <w:shd w:val="clear" w:color="auto" w:fill="auto"/>
            <w:noWrap/>
            <w:vAlign w:val="bottom"/>
          </w:tcPr>
          <w:p w14:paraId="27AE19FA" w14:textId="77777777" w:rsidR="00ED4E1A" w:rsidRDefault="00ED4E1A" w:rsidP="00AF0EBC">
            <w:pPr>
              <w:rPr>
                <w:rFonts w:ascii="Calibri" w:hAnsi="Calibri" w:cs="Calibri"/>
                <w:color w:val="000000"/>
              </w:rPr>
            </w:pPr>
            <w:r>
              <w:rPr>
                <w:rFonts w:ascii="Calibri" w:hAnsi="Calibri" w:cs="Calibri"/>
                <w:color w:val="000000"/>
              </w:rPr>
              <w:t>An evergreen coniferous tree with bright yellow leaves grown as an ornamental.</w:t>
            </w:r>
          </w:p>
        </w:tc>
        <w:tc>
          <w:tcPr>
            <w:tcW w:w="859" w:type="dxa"/>
            <w:tcBorders>
              <w:top w:val="nil"/>
              <w:left w:val="nil"/>
              <w:bottom w:val="single" w:sz="4" w:space="0" w:color="auto"/>
              <w:right w:val="single" w:sz="4" w:space="0" w:color="auto"/>
            </w:tcBorders>
            <w:shd w:val="clear" w:color="auto" w:fill="auto"/>
            <w:noWrap/>
            <w:vAlign w:val="bottom"/>
          </w:tcPr>
          <w:p w14:paraId="5D2743DD" w14:textId="77777777" w:rsidR="00ED4E1A" w:rsidRPr="00F5502B" w:rsidRDefault="00ED4E1A" w:rsidP="00AF0EBC">
            <w:r>
              <w:rPr>
                <w:rFonts w:ascii="Calibri" w:hAnsi="Calibri" w:cs="Calibri"/>
                <w:color w:val="000000"/>
              </w:rPr>
              <w:t>5</w:t>
            </w:r>
          </w:p>
        </w:tc>
      </w:tr>
      <w:tr w:rsidR="00774822" w:rsidRPr="00F5502B" w14:paraId="2B542C21" w14:textId="77777777" w:rsidTr="00D544B8">
        <w:trPr>
          <w:trHeight w:val="290"/>
        </w:trPr>
        <w:tc>
          <w:tcPr>
            <w:tcW w:w="846" w:type="dxa"/>
            <w:tcBorders>
              <w:top w:val="single" w:sz="4" w:space="0" w:color="auto"/>
              <w:bottom w:val="single" w:sz="4" w:space="0" w:color="auto"/>
              <w:right w:val="single" w:sz="4" w:space="0" w:color="auto"/>
            </w:tcBorders>
            <w:noWrap/>
          </w:tcPr>
          <w:p w14:paraId="6FDB96E0"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637F474" w14:textId="77777777" w:rsidR="00ED4E1A" w:rsidRDefault="00ED4E1A" w:rsidP="00AF0EBC">
            <w:pPr>
              <w:rPr>
                <w:rFonts w:ascii="Calibri" w:hAnsi="Calibri" w:cs="Calibri"/>
                <w:color w:val="000000"/>
              </w:rPr>
            </w:pPr>
            <w:r w:rsidRPr="002D7EFD">
              <w:rPr>
                <w:rFonts w:ascii="Calibri" w:hAnsi="Calibri" w:cs="Calibri"/>
                <w:i/>
                <w:iCs/>
                <w:color w:val="000000"/>
              </w:rPr>
              <w:t>Thuja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3BA9E154" w14:textId="77777777" w:rsidR="00ED4E1A" w:rsidRDefault="00ED4E1A" w:rsidP="00AF0EBC">
            <w:pPr>
              <w:rPr>
                <w:rFonts w:ascii="Calibri" w:hAnsi="Calibri" w:cs="Calibri"/>
                <w:color w:val="000000"/>
              </w:rPr>
            </w:pPr>
            <w:r>
              <w:rPr>
                <w:rFonts w:ascii="Calibri" w:hAnsi="Calibri" w:cs="Calibri"/>
                <w:color w:val="000000"/>
              </w:rPr>
              <w:t>Thuja</w:t>
            </w:r>
          </w:p>
        </w:tc>
        <w:tc>
          <w:tcPr>
            <w:tcW w:w="1686" w:type="dxa"/>
            <w:tcBorders>
              <w:top w:val="nil"/>
              <w:left w:val="nil"/>
              <w:bottom w:val="single" w:sz="4" w:space="0" w:color="auto"/>
              <w:right w:val="single" w:sz="4" w:space="0" w:color="auto"/>
            </w:tcBorders>
            <w:shd w:val="clear" w:color="auto" w:fill="auto"/>
            <w:noWrap/>
            <w:vAlign w:val="bottom"/>
          </w:tcPr>
          <w:p w14:paraId="7F362F86" w14:textId="77777777" w:rsidR="00ED4E1A" w:rsidRDefault="00ED4E1A" w:rsidP="00AF0EBC">
            <w:pPr>
              <w:rPr>
                <w:rFonts w:ascii="Calibri" w:hAnsi="Calibri" w:cs="Calibri"/>
                <w:color w:val="000000"/>
              </w:rPr>
            </w:pPr>
            <w:r>
              <w:rPr>
                <w:rFonts w:ascii="Calibri" w:hAnsi="Calibri" w:cs="Calibri"/>
                <w:color w:val="000000"/>
              </w:rPr>
              <w:t>Cupressaceae</w:t>
            </w:r>
          </w:p>
        </w:tc>
        <w:tc>
          <w:tcPr>
            <w:tcW w:w="2558" w:type="dxa"/>
            <w:tcBorders>
              <w:top w:val="nil"/>
              <w:left w:val="nil"/>
              <w:bottom w:val="single" w:sz="4" w:space="0" w:color="auto"/>
              <w:right w:val="single" w:sz="4" w:space="0" w:color="auto"/>
            </w:tcBorders>
            <w:shd w:val="clear" w:color="auto" w:fill="auto"/>
            <w:noWrap/>
            <w:vAlign w:val="bottom"/>
          </w:tcPr>
          <w:p w14:paraId="5CCA29FB" w14:textId="77777777" w:rsidR="00ED4E1A" w:rsidRDefault="00ED4E1A" w:rsidP="00AF0EBC">
            <w:pPr>
              <w:rPr>
                <w:rFonts w:ascii="Calibri" w:hAnsi="Calibri" w:cs="Calibri"/>
                <w:color w:val="000000"/>
              </w:rPr>
            </w:pPr>
            <w:r>
              <w:rPr>
                <w:rFonts w:ascii="Calibri" w:hAnsi="Calibri" w:cs="Calibri"/>
                <w:color w:val="000000"/>
              </w:rPr>
              <w:t>An evergreen coniferous shrubby tree grown as an ornamental.</w:t>
            </w:r>
          </w:p>
        </w:tc>
        <w:tc>
          <w:tcPr>
            <w:tcW w:w="859" w:type="dxa"/>
            <w:tcBorders>
              <w:top w:val="nil"/>
              <w:left w:val="nil"/>
              <w:bottom w:val="single" w:sz="4" w:space="0" w:color="auto"/>
              <w:right w:val="single" w:sz="4" w:space="0" w:color="auto"/>
            </w:tcBorders>
            <w:shd w:val="clear" w:color="auto" w:fill="auto"/>
            <w:noWrap/>
            <w:vAlign w:val="bottom"/>
          </w:tcPr>
          <w:p w14:paraId="52B9573A" w14:textId="77777777" w:rsidR="00ED4E1A" w:rsidRPr="00F5502B" w:rsidRDefault="00ED4E1A" w:rsidP="00AF0EBC">
            <w:r>
              <w:rPr>
                <w:rFonts w:ascii="Calibri" w:hAnsi="Calibri" w:cs="Calibri"/>
                <w:color w:val="000000"/>
              </w:rPr>
              <w:t> </w:t>
            </w:r>
          </w:p>
        </w:tc>
      </w:tr>
      <w:tr w:rsidR="00774822" w:rsidRPr="00F5502B" w14:paraId="7B1F4122" w14:textId="77777777" w:rsidTr="00D544B8">
        <w:trPr>
          <w:trHeight w:val="290"/>
        </w:trPr>
        <w:tc>
          <w:tcPr>
            <w:tcW w:w="846" w:type="dxa"/>
            <w:tcBorders>
              <w:top w:val="single" w:sz="4" w:space="0" w:color="auto"/>
              <w:bottom w:val="single" w:sz="4" w:space="0" w:color="auto"/>
              <w:right w:val="single" w:sz="4" w:space="0" w:color="auto"/>
            </w:tcBorders>
            <w:noWrap/>
          </w:tcPr>
          <w:p w14:paraId="572DC295"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118EAABE" w14:textId="77777777" w:rsidR="00ED4E1A" w:rsidRDefault="00ED4E1A" w:rsidP="00AF0EBC">
            <w:pPr>
              <w:rPr>
                <w:rFonts w:ascii="Calibri" w:hAnsi="Calibri" w:cs="Calibri"/>
                <w:color w:val="000000"/>
              </w:rPr>
            </w:pPr>
            <w:r w:rsidRPr="002D7EFD">
              <w:rPr>
                <w:rFonts w:ascii="Calibri" w:hAnsi="Calibri" w:cs="Calibri"/>
                <w:i/>
                <w:iCs/>
                <w:color w:val="000000"/>
              </w:rPr>
              <w:t>Tithonia</w:t>
            </w:r>
            <w:r>
              <w:rPr>
                <w:rFonts w:ascii="Calibri" w:hAnsi="Calibri" w:cs="Calibri"/>
                <w:color w:val="000000"/>
              </w:rPr>
              <w:t xml:space="preserve"> sp.</w:t>
            </w:r>
          </w:p>
        </w:tc>
        <w:tc>
          <w:tcPr>
            <w:tcW w:w="1700" w:type="dxa"/>
            <w:tcBorders>
              <w:top w:val="nil"/>
              <w:left w:val="nil"/>
              <w:bottom w:val="single" w:sz="4" w:space="0" w:color="auto"/>
              <w:right w:val="single" w:sz="4" w:space="0" w:color="auto"/>
            </w:tcBorders>
            <w:shd w:val="clear" w:color="auto" w:fill="auto"/>
            <w:noWrap/>
            <w:vAlign w:val="bottom"/>
          </w:tcPr>
          <w:p w14:paraId="293901FB" w14:textId="77777777" w:rsidR="00ED4E1A" w:rsidRDefault="00ED4E1A" w:rsidP="00AF0EBC">
            <w:pPr>
              <w:rPr>
                <w:rFonts w:ascii="Calibri" w:hAnsi="Calibri" w:cs="Calibri"/>
                <w:color w:val="000000"/>
              </w:rPr>
            </w:pPr>
            <w:r>
              <w:rPr>
                <w:rFonts w:ascii="Calibri" w:hAnsi="Calibri" w:cs="Calibri"/>
                <w:color w:val="000000"/>
              </w:rPr>
              <w:t>Mexican sunflower</w:t>
            </w:r>
          </w:p>
        </w:tc>
        <w:tc>
          <w:tcPr>
            <w:tcW w:w="1686" w:type="dxa"/>
            <w:tcBorders>
              <w:top w:val="nil"/>
              <w:left w:val="nil"/>
              <w:bottom w:val="single" w:sz="4" w:space="0" w:color="auto"/>
              <w:right w:val="single" w:sz="4" w:space="0" w:color="auto"/>
            </w:tcBorders>
            <w:shd w:val="clear" w:color="auto" w:fill="auto"/>
            <w:noWrap/>
            <w:vAlign w:val="bottom"/>
          </w:tcPr>
          <w:p w14:paraId="0B0DD48D" w14:textId="77777777" w:rsidR="00ED4E1A" w:rsidRDefault="00ED4E1A" w:rsidP="00AF0EBC">
            <w:pPr>
              <w:rPr>
                <w:rFonts w:ascii="Calibri" w:hAnsi="Calibri" w:cs="Calibri"/>
                <w:color w:val="000000"/>
              </w:rPr>
            </w:pPr>
            <w:r>
              <w:rPr>
                <w:rFonts w:ascii="Calibri" w:hAnsi="Calibri" w:cs="Calibri"/>
                <w:color w:val="000000"/>
              </w:rPr>
              <w:t>Asteraceae</w:t>
            </w:r>
          </w:p>
        </w:tc>
        <w:tc>
          <w:tcPr>
            <w:tcW w:w="2558" w:type="dxa"/>
            <w:tcBorders>
              <w:top w:val="nil"/>
              <w:left w:val="nil"/>
              <w:bottom w:val="single" w:sz="4" w:space="0" w:color="auto"/>
              <w:right w:val="single" w:sz="4" w:space="0" w:color="auto"/>
            </w:tcBorders>
            <w:shd w:val="clear" w:color="auto" w:fill="auto"/>
            <w:noWrap/>
            <w:vAlign w:val="bottom"/>
          </w:tcPr>
          <w:p w14:paraId="2C9FDAF3" w14:textId="77777777" w:rsidR="00ED4E1A" w:rsidRDefault="00ED4E1A" w:rsidP="00AF0EBC">
            <w:pPr>
              <w:rPr>
                <w:rFonts w:ascii="Calibri" w:hAnsi="Calibri" w:cs="Calibri"/>
                <w:color w:val="000000"/>
              </w:rPr>
            </w:pPr>
            <w:r>
              <w:rPr>
                <w:rFonts w:ascii="Calibri" w:hAnsi="Calibri" w:cs="Calibri"/>
                <w:color w:val="000000"/>
              </w:rPr>
              <w:t>A perennial shrub with bright sunflower like flowers.</w:t>
            </w:r>
          </w:p>
        </w:tc>
        <w:tc>
          <w:tcPr>
            <w:tcW w:w="859" w:type="dxa"/>
            <w:tcBorders>
              <w:top w:val="nil"/>
              <w:left w:val="nil"/>
              <w:bottom w:val="single" w:sz="4" w:space="0" w:color="auto"/>
              <w:right w:val="single" w:sz="4" w:space="0" w:color="auto"/>
            </w:tcBorders>
            <w:shd w:val="clear" w:color="auto" w:fill="auto"/>
            <w:noWrap/>
            <w:vAlign w:val="bottom"/>
          </w:tcPr>
          <w:p w14:paraId="0B9F58D3" w14:textId="77777777" w:rsidR="00ED4E1A" w:rsidRPr="00F5502B" w:rsidRDefault="00ED4E1A" w:rsidP="00AF0EBC">
            <w:r>
              <w:rPr>
                <w:rFonts w:ascii="Calibri" w:hAnsi="Calibri" w:cs="Calibri"/>
                <w:color w:val="000000"/>
              </w:rPr>
              <w:t>3</w:t>
            </w:r>
          </w:p>
        </w:tc>
      </w:tr>
      <w:tr w:rsidR="00774822" w:rsidRPr="00F5502B" w14:paraId="5CF5BF85" w14:textId="77777777" w:rsidTr="00D544B8">
        <w:trPr>
          <w:trHeight w:val="290"/>
        </w:trPr>
        <w:tc>
          <w:tcPr>
            <w:tcW w:w="846" w:type="dxa"/>
            <w:tcBorders>
              <w:top w:val="single" w:sz="4" w:space="0" w:color="auto"/>
              <w:bottom w:val="single" w:sz="4" w:space="0" w:color="auto"/>
              <w:right w:val="single" w:sz="4" w:space="0" w:color="auto"/>
            </w:tcBorders>
            <w:noWrap/>
          </w:tcPr>
          <w:p w14:paraId="7912B52D"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5DBD7B0E"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Trachycarpustakil</w:t>
            </w:r>
          </w:p>
        </w:tc>
        <w:tc>
          <w:tcPr>
            <w:tcW w:w="1700" w:type="dxa"/>
            <w:tcBorders>
              <w:top w:val="nil"/>
              <w:left w:val="nil"/>
              <w:bottom w:val="single" w:sz="4" w:space="0" w:color="auto"/>
              <w:right w:val="single" w:sz="4" w:space="0" w:color="auto"/>
            </w:tcBorders>
            <w:shd w:val="clear" w:color="auto" w:fill="auto"/>
            <w:noWrap/>
            <w:vAlign w:val="bottom"/>
          </w:tcPr>
          <w:p w14:paraId="49269DBB" w14:textId="77777777" w:rsidR="00ED4E1A" w:rsidRDefault="00ED4E1A" w:rsidP="00AF0EBC">
            <w:pPr>
              <w:rPr>
                <w:rFonts w:ascii="Calibri" w:hAnsi="Calibri" w:cs="Calibri"/>
                <w:color w:val="000000"/>
              </w:rPr>
            </w:pPr>
            <w:r>
              <w:rPr>
                <w:rFonts w:ascii="Calibri" w:hAnsi="Calibri" w:cs="Calibri"/>
                <w:color w:val="000000"/>
              </w:rPr>
              <w:t>Kumuoan palm</w:t>
            </w:r>
          </w:p>
        </w:tc>
        <w:tc>
          <w:tcPr>
            <w:tcW w:w="1686" w:type="dxa"/>
            <w:tcBorders>
              <w:top w:val="nil"/>
              <w:left w:val="nil"/>
              <w:bottom w:val="single" w:sz="4" w:space="0" w:color="auto"/>
              <w:right w:val="single" w:sz="4" w:space="0" w:color="auto"/>
            </w:tcBorders>
            <w:shd w:val="clear" w:color="auto" w:fill="auto"/>
            <w:noWrap/>
            <w:vAlign w:val="bottom"/>
          </w:tcPr>
          <w:p w14:paraId="697DDA02" w14:textId="77777777" w:rsidR="00ED4E1A" w:rsidRDefault="00ED4E1A" w:rsidP="00AF0EBC">
            <w:pPr>
              <w:rPr>
                <w:rFonts w:ascii="Calibri" w:hAnsi="Calibri" w:cs="Calibri"/>
                <w:color w:val="000000"/>
              </w:rPr>
            </w:pPr>
            <w:r>
              <w:rPr>
                <w:rFonts w:ascii="Calibri" w:hAnsi="Calibri" w:cs="Calibri"/>
                <w:color w:val="000000"/>
              </w:rPr>
              <w:t>Arecaceae</w:t>
            </w:r>
          </w:p>
        </w:tc>
        <w:tc>
          <w:tcPr>
            <w:tcW w:w="2558" w:type="dxa"/>
            <w:tcBorders>
              <w:top w:val="nil"/>
              <w:left w:val="nil"/>
              <w:bottom w:val="single" w:sz="4" w:space="0" w:color="auto"/>
              <w:right w:val="single" w:sz="4" w:space="0" w:color="auto"/>
            </w:tcBorders>
            <w:shd w:val="clear" w:color="auto" w:fill="auto"/>
            <w:noWrap/>
            <w:vAlign w:val="bottom"/>
          </w:tcPr>
          <w:p w14:paraId="1C217F15" w14:textId="77777777" w:rsidR="00ED4E1A" w:rsidRDefault="00ED4E1A" w:rsidP="00AF0EBC">
            <w:pPr>
              <w:rPr>
                <w:rFonts w:ascii="Calibri" w:hAnsi="Calibri" w:cs="Calibri"/>
                <w:color w:val="000000"/>
              </w:rPr>
            </w:pPr>
            <w:r>
              <w:rPr>
                <w:rFonts w:ascii="Calibri" w:hAnsi="Calibri" w:cs="Calibri"/>
                <w:color w:val="000000"/>
              </w:rPr>
              <w:t>A fan palm tree endemic to the foothills of the Himalayas grown as ornamental.</w:t>
            </w:r>
          </w:p>
        </w:tc>
        <w:tc>
          <w:tcPr>
            <w:tcW w:w="859" w:type="dxa"/>
            <w:tcBorders>
              <w:top w:val="nil"/>
              <w:left w:val="nil"/>
              <w:bottom w:val="single" w:sz="4" w:space="0" w:color="auto"/>
              <w:right w:val="single" w:sz="4" w:space="0" w:color="auto"/>
            </w:tcBorders>
            <w:shd w:val="clear" w:color="auto" w:fill="auto"/>
            <w:noWrap/>
            <w:vAlign w:val="bottom"/>
          </w:tcPr>
          <w:p w14:paraId="4C1501E0" w14:textId="77777777" w:rsidR="00ED4E1A" w:rsidRPr="00F5502B" w:rsidRDefault="00ED4E1A" w:rsidP="00AF0EBC">
            <w:r>
              <w:rPr>
                <w:rFonts w:ascii="Calibri" w:hAnsi="Calibri" w:cs="Calibri"/>
                <w:color w:val="000000"/>
              </w:rPr>
              <w:t>3</w:t>
            </w:r>
          </w:p>
        </w:tc>
      </w:tr>
      <w:tr w:rsidR="00774822" w:rsidRPr="00F5502B" w14:paraId="3A4837D7" w14:textId="77777777" w:rsidTr="00D544B8">
        <w:trPr>
          <w:trHeight w:val="290"/>
        </w:trPr>
        <w:tc>
          <w:tcPr>
            <w:tcW w:w="846" w:type="dxa"/>
            <w:tcBorders>
              <w:top w:val="single" w:sz="4" w:space="0" w:color="auto"/>
              <w:bottom w:val="single" w:sz="4" w:space="0" w:color="auto"/>
              <w:right w:val="single" w:sz="4" w:space="0" w:color="auto"/>
            </w:tcBorders>
            <w:noWrap/>
          </w:tcPr>
          <w:p w14:paraId="5AC146A7"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C05FBE" w14:textId="77777777" w:rsidR="00ED4E1A" w:rsidRDefault="00ED4E1A" w:rsidP="00AF0EBC">
            <w:pPr>
              <w:rPr>
                <w:rFonts w:ascii="Calibri" w:hAnsi="Calibri" w:cs="Calibri"/>
                <w:color w:val="000000"/>
              </w:rPr>
            </w:pPr>
            <w:r w:rsidRPr="002D7EFD">
              <w:rPr>
                <w:rFonts w:ascii="Calibri" w:hAnsi="Calibri" w:cs="Calibri"/>
                <w:i/>
                <w:iCs/>
                <w:color w:val="000000"/>
              </w:rPr>
              <w:t>Valeriana</w:t>
            </w:r>
            <w:r>
              <w:rPr>
                <w:rFonts w:ascii="Calibri" w:hAnsi="Calibri" w:cs="Calibri"/>
                <w:color w:val="000000"/>
              </w:rPr>
              <w:t xml:space="preserve"> sp.</w:t>
            </w:r>
          </w:p>
        </w:tc>
        <w:tc>
          <w:tcPr>
            <w:tcW w:w="1700" w:type="dxa"/>
            <w:tcBorders>
              <w:top w:val="single" w:sz="4" w:space="0" w:color="auto"/>
              <w:left w:val="nil"/>
              <w:bottom w:val="single" w:sz="4" w:space="0" w:color="auto"/>
              <w:right w:val="single" w:sz="4" w:space="0" w:color="auto"/>
            </w:tcBorders>
            <w:shd w:val="clear" w:color="auto" w:fill="auto"/>
            <w:noWrap/>
            <w:vAlign w:val="bottom"/>
          </w:tcPr>
          <w:p w14:paraId="4625C527" w14:textId="77777777" w:rsidR="00ED4E1A" w:rsidRDefault="00ED4E1A" w:rsidP="00AF0EBC">
            <w:pPr>
              <w:rPr>
                <w:rFonts w:ascii="Calibri" w:hAnsi="Calibri" w:cs="Calibri"/>
                <w:color w:val="000000"/>
              </w:rPr>
            </w:pPr>
            <w:r>
              <w:rPr>
                <w:rFonts w:ascii="Calibri" w:hAnsi="Calibri" w:cs="Calibri"/>
                <w:color w:val="000000"/>
              </w:rPr>
              <w:t>Indian Vallerian</w:t>
            </w:r>
          </w:p>
        </w:tc>
        <w:tc>
          <w:tcPr>
            <w:tcW w:w="1686" w:type="dxa"/>
            <w:tcBorders>
              <w:top w:val="single" w:sz="4" w:space="0" w:color="auto"/>
              <w:left w:val="nil"/>
              <w:bottom w:val="single" w:sz="4" w:space="0" w:color="auto"/>
              <w:right w:val="single" w:sz="4" w:space="0" w:color="auto"/>
            </w:tcBorders>
            <w:shd w:val="clear" w:color="auto" w:fill="auto"/>
            <w:noWrap/>
            <w:vAlign w:val="bottom"/>
          </w:tcPr>
          <w:p w14:paraId="32094DCC" w14:textId="77777777" w:rsidR="00ED4E1A" w:rsidRDefault="00ED4E1A" w:rsidP="00AF0EBC">
            <w:pPr>
              <w:rPr>
                <w:rFonts w:ascii="Calibri" w:hAnsi="Calibri" w:cs="Calibri"/>
                <w:color w:val="000000"/>
              </w:rPr>
            </w:pPr>
            <w:r>
              <w:rPr>
                <w:rFonts w:ascii="Calibri" w:hAnsi="Calibri" w:cs="Calibri"/>
                <w:color w:val="000000"/>
              </w:rPr>
              <w:t>Valerianaceae</w:t>
            </w:r>
          </w:p>
        </w:tc>
        <w:tc>
          <w:tcPr>
            <w:tcW w:w="2558" w:type="dxa"/>
            <w:tcBorders>
              <w:top w:val="single" w:sz="4" w:space="0" w:color="auto"/>
              <w:left w:val="nil"/>
              <w:bottom w:val="single" w:sz="4" w:space="0" w:color="auto"/>
              <w:right w:val="single" w:sz="4" w:space="0" w:color="auto"/>
            </w:tcBorders>
            <w:shd w:val="clear" w:color="auto" w:fill="auto"/>
            <w:noWrap/>
            <w:vAlign w:val="bottom"/>
          </w:tcPr>
          <w:p w14:paraId="29FA62C7" w14:textId="77777777" w:rsidR="00ED4E1A" w:rsidRDefault="00ED4E1A" w:rsidP="00AF0EBC">
            <w:pPr>
              <w:rPr>
                <w:rFonts w:ascii="Calibri" w:hAnsi="Calibri" w:cs="Calibri"/>
                <w:color w:val="000000"/>
              </w:rPr>
            </w:pPr>
            <w:r>
              <w:rPr>
                <w:rFonts w:ascii="Calibri" w:hAnsi="Calibri" w:cs="Calibri"/>
                <w:color w:val="000000"/>
              </w:rPr>
              <w:t xml:space="preserve">A perennial herb whose rhizome is used as a sedative. </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05AC33B4" w14:textId="77777777" w:rsidR="00ED4E1A" w:rsidRPr="00F5502B" w:rsidRDefault="00ED4E1A" w:rsidP="00AF0EBC">
            <w:r>
              <w:rPr>
                <w:rFonts w:ascii="Calibri" w:hAnsi="Calibri" w:cs="Calibri"/>
                <w:color w:val="000000"/>
              </w:rPr>
              <w:t> </w:t>
            </w:r>
          </w:p>
        </w:tc>
      </w:tr>
      <w:tr w:rsidR="00774822" w:rsidRPr="00F5502B" w14:paraId="7E5E6C47" w14:textId="77777777" w:rsidTr="00D544B8">
        <w:trPr>
          <w:trHeight w:val="290"/>
        </w:trPr>
        <w:tc>
          <w:tcPr>
            <w:tcW w:w="846" w:type="dxa"/>
            <w:tcBorders>
              <w:top w:val="single" w:sz="4" w:space="0" w:color="auto"/>
              <w:bottom w:val="single" w:sz="4" w:space="0" w:color="auto"/>
              <w:right w:val="single" w:sz="4" w:space="0" w:color="auto"/>
            </w:tcBorders>
            <w:noWrap/>
          </w:tcPr>
          <w:p w14:paraId="7F92F676" w14:textId="77777777" w:rsidR="00ED4E1A" w:rsidRPr="00F5502B" w:rsidRDefault="00ED4E1A" w:rsidP="00ED4E1A">
            <w:pPr>
              <w:pStyle w:val="ListParagraph"/>
              <w:numPr>
                <w:ilvl w:val="0"/>
                <w:numId w:val="16"/>
              </w:numPr>
            </w:pPr>
          </w:p>
        </w:tc>
        <w:tc>
          <w:tcPr>
            <w:tcW w:w="2694" w:type="dxa"/>
            <w:tcBorders>
              <w:top w:val="nil"/>
              <w:left w:val="single" w:sz="4" w:space="0" w:color="auto"/>
              <w:bottom w:val="single" w:sz="4" w:space="0" w:color="auto"/>
              <w:right w:val="single" w:sz="4" w:space="0" w:color="auto"/>
            </w:tcBorders>
            <w:shd w:val="clear" w:color="auto" w:fill="auto"/>
            <w:noWrap/>
            <w:vAlign w:val="bottom"/>
          </w:tcPr>
          <w:p w14:paraId="44061862"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Wodyetiabifurcata</w:t>
            </w:r>
          </w:p>
        </w:tc>
        <w:tc>
          <w:tcPr>
            <w:tcW w:w="1700" w:type="dxa"/>
            <w:tcBorders>
              <w:top w:val="nil"/>
              <w:left w:val="nil"/>
              <w:bottom w:val="single" w:sz="4" w:space="0" w:color="auto"/>
              <w:right w:val="single" w:sz="4" w:space="0" w:color="auto"/>
            </w:tcBorders>
            <w:shd w:val="clear" w:color="auto" w:fill="auto"/>
            <w:noWrap/>
            <w:vAlign w:val="bottom"/>
          </w:tcPr>
          <w:p w14:paraId="38E249D5" w14:textId="77777777" w:rsidR="00ED4E1A" w:rsidRDefault="00ED4E1A" w:rsidP="00AF0EBC">
            <w:pPr>
              <w:rPr>
                <w:rFonts w:ascii="Calibri" w:hAnsi="Calibri" w:cs="Calibri"/>
                <w:color w:val="000000"/>
              </w:rPr>
            </w:pPr>
            <w:r>
              <w:rPr>
                <w:rFonts w:ascii="Calibri" w:hAnsi="Calibri" w:cs="Calibri"/>
                <w:color w:val="000000"/>
              </w:rPr>
              <w:t>Foxtail palm</w:t>
            </w:r>
          </w:p>
        </w:tc>
        <w:tc>
          <w:tcPr>
            <w:tcW w:w="1686" w:type="dxa"/>
            <w:tcBorders>
              <w:top w:val="nil"/>
              <w:left w:val="nil"/>
              <w:bottom w:val="single" w:sz="4" w:space="0" w:color="auto"/>
              <w:right w:val="single" w:sz="4" w:space="0" w:color="auto"/>
            </w:tcBorders>
            <w:shd w:val="clear" w:color="auto" w:fill="auto"/>
            <w:noWrap/>
            <w:vAlign w:val="bottom"/>
          </w:tcPr>
          <w:p w14:paraId="5C374F3D" w14:textId="77777777" w:rsidR="00ED4E1A" w:rsidRDefault="00ED4E1A" w:rsidP="00AF0EBC">
            <w:pPr>
              <w:rPr>
                <w:rFonts w:ascii="Calibri" w:hAnsi="Calibri" w:cs="Calibri"/>
                <w:color w:val="000000"/>
              </w:rPr>
            </w:pPr>
            <w:r>
              <w:rPr>
                <w:rFonts w:ascii="Calibri" w:hAnsi="Calibri" w:cs="Calibri"/>
                <w:color w:val="000000"/>
              </w:rPr>
              <w:t>Arecaceae</w:t>
            </w:r>
          </w:p>
        </w:tc>
        <w:tc>
          <w:tcPr>
            <w:tcW w:w="2558" w:type="dxa"/>
            <w:tcBorders>
              <w:top w:val="nil"/>
              <w:left w:val="nil"/>
              <w:bottom w:val="single" w:sz="4" w:space="0" w:color="auto"/>
              <w:right w:val="single" w:sz="4" w:space="0" w:color="auto"/>
            </w:tcBorders>
            <w:shd w:val="clear" w:color="auto" w:fill="auto"/>
            <w:noWrap/>
            <w:vAlign w:val="bottom"/>
          </w:tcPr>
          <w:p w14:paraId="50E7AF5A" w14:textId="77777777" w:rsidR="00ED4E1A" w:rsidRDefault="00ED4E1A" w:rsidP="00AF0EBC">
            <w:pPr>
              <w:rPr>
                <w:rFonts w:ascii="Calibri" w:hAnsi="Calibri" w:cs="Calibri"/>
                <w:color w:val="000000"/>
              </w:rPr>
            </w:pPr>
            <w:r>
              <w:rPr>
                <w:rFonts w:ascii="Calibri" w:hAnsi="Calibri" w:cs="Calibri"/>
                <w:color w:val="000000"/>
              </w:rPr>
              <w:t>A species of palm native to Australia grown as ornamental.</w:t>
            </w:r>
          </w:p>
        </w:tc>
        <w:tc>
          <w:tcPr>
            <w:tcW w:w="859" w:type="dxa"/>
            <w:tcBorders>
              <w:top w:val="nil"/>
              <w:left w:val="nil"/>
              <w:bottom w:val="single" w:sz="4" w:space="0" w:color="auto"/>
              <w:right w:val="single" w:sz="4" w:space="0" w:color="auto"/>
            </w:tcBorders>
            <w:shd w:val="clear" w:color="auto" w:fill="auto"/>
            <w:noWrap/>
            <w:vAlign w:val="bottom"/>
          </w:tcPr>
          <w:p w14:paraId="633EE184" w14:textId="77777777" w:rsidR="00ED4E1A" w:rsidRPr="00F5502B" w:rsidRDefault="00ED4E1A" w:rsidP="00AF0EBC">
            <w:r>
              <w:rPr>
                <w:rFonts w:ascii="Calibri" w:hAnsi="Calibri" w:cs="Calibri"/>
                <w:color w:val="000000"/>
              </w:rPr>
              <w:t>2</w:t>
            </w:r>
          </w:p>
        </w:tc>
      </w:tr>
      <w:tr w:rsidR="00774822" w:rsidRPr="00F5502B" w14:paraId="0C1FBF54" w14:textId="77777777" w:rsidTr="00D544B8">
        <w:trPr>
          <w:trHeight w:val="290"/>
        </w:trPr>
        <w:tc>
          <w:tcPr>
            <w:tcW w:w="846" w:type="dxa"/>
            <w:tcBorders>
              <w:top w:val="single" w:sz="4" w:space="0" w:color="auto"/>
              <w:bottom w:val="single" w:sz="4" w:space="0" w:color="auto"/>
              <w:right w:val="single" w:sz="4" w:space="0" w:color="auto"/>
            </w:tcBorders>
            <w:noWrap/>
          </w:tcPr>
          <w:p w14:paraId="076CCC25" w14:textId="77777777" w:rsidR="00ED4E1A" w:rsidRPr="00F5502B" w:rsidRDefault="00ED4E1A" w:rsidP="00ED4E1A">
            <w:pPr>
              <w:pStyle w:val="ListParagraph"/>
              <w:numPr>
                <w:ilvl w:val="0"/>
                <w:numId w:val="16"/>
              </w:numPr>
            </w:pP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E04DBA" w14:textId="77777777" w:rsidR="00ED4E1A" w:rsidRPr="002D7EFD" w:rsidRDefault="00ED4E1A" w:rsidP="00AF0EBC">
            <w:pPr>
              <w:rPr>
                <w:rFonts w:ascii="Calibri" w:hAnsi="Calibri" w:cs="Calibri"/>
                <w:i/>
                <w:iCs/>
                <w:color w:val="000000"/>
              </w:rPr>
            </w:pPr>
            <w:r w:rsidRPr="002D7EFD">
              <w:rPr>
                <w:rFonts w:ascii="Calibri" w:hAnsi="Calibri" w:cs="Calibri"/>
                <w:i/>
                <w:iCs/>
                <w:color w:val="000000"/>
              </w:rPr>
              <w:t>Zantedeschia elliottiana</w:t>
            </w:r>
          </w:p>
        </w:tc>
        <w:tc>
          <w:tcPr>
            <w:tcW w:w="1700" w:type="dxa"/>
            <w:tcBorders>
              <w:top w:val="single" w:sz="4" w:space="0" w:color="auto"/>
              <w:left w:val="nil"/>
              <w:bottom w:val="single" w:sz="4" w:space="0" w:color="auto"/>
              <w:right w:val="single" w:sz="4" w:space="0" w:color="auto"/>
            </w:tcBorders>
            <w:shd w:val="clear" w:color="auto" w:fill="auto"/>
            <w:noWrap/>
            <w:vAlign w:val="bottom"/>
          </w:tcPr>
          <w:p w14:paraId="7F12D1CD" w14:textId="77777777" w:rsidR="00ED4E1A" w:rsidRDefault="00ED4E1A" w:rsidP="00AF0EBC">
            <w:pPr>
              <w:rPr>
                <w:rFonts w:ascii="Calibri" w:hAnsi="Calibri" w:cs="Calibri"/>
                <w:color w:val="000000"/>
              </w:rPr>
            </w:pPr>
            <w:r>
              <w:rPr>
                <w:rFonts w:ascii="Calibri" w:hAnsi="Calibri" w:cs="Calibri"/>
                <w:color w:val="000000"/>
              </w:rPr>
              <w:t>Golden Calla lily</w:t>
            </w:r>
          </w:p>
        </w:tc>
        <w:tc>
          <w:tcPr>
            <w:tcW w:w="1686" w:type="dxa"/>
            <w:tcBorders>
              <w:top w:val="single" w:sz="4" w:space="0" w:color="auto"/>
              <w:left w:val="nil"/>
              <w:bottom w:val="single" w:sz="4" w:space="0" w:color="auto"/>
              <w:right w:val="single" w:sz="4" w:space="0" w:color="auto"/>
            </w:tcBorders>
            <w:shd w:val="clear" w:color="auto" w:fill="auto"/>
            <w:noWrap/>
            <w:vAlign w:val="bottom"/>
          </w:tcPr>
          <w:p w14:paraId="1007A1C8" w14:textId="77777777" w:rsidR="00ED4E1A" w:rsidRDefault="00ED4E1A" w:rsidP="00AF0EBC">
            <w:pPr>
              <w:rPr>
                <w:rFonts w:ascii="Calibri" w:hAnsi="Calibri" w:cs="Calibri"/>
                <w:color w:val="000000"/>
              </w:rPr>
            </w:pPr>
            <w:r>
              <w:rPr>
                <w:rFonts w:ascii="Calibri" w:hAnsi="Calibri" w:cs="Calibri"/>
                <w:color w:val="000000"/>
              </w:rPr>
              <w:t>Araceae</w:t>
            </w:r>
          </w:p>
        </w:tc>
        <w:tc>
          <w:tcPr>
            <w:tcW w:w="2558" w:type="dxa"/>
            <w:tcBorders>
              <w:top w:val="single" w:sz="4" w:space="0" w:color="auto"/>
              <w:left w:val="nil"/>
              <w:bottom w:val="single" w:sz="4" w:space="0" w:color="auto"/>
              <w:right w:val="single" w:sz="4" w:space="0" w:color="auto"/>
            </w:tcBorders>
            <w:shd w:val="clear" w:color="auto" w:fill="auto"/>
            <w:noWrap/>
            <w:vAlign w:val="bottom"/>
          </w:tcPr>
          <w:p w14:paraId="0FD63653" w14:textId="77777777" w:rsidR="00ED4E1A" w:rsidRDefault="00ED4E1A" w:rsidP="00AF0EBC">
            <w:pPr>
              <w:rPr>
                <w:rFonts w:ascii="Calibri" w:hAnsi="Calibri" w:cs="Calibri"/>
                <w:color w:val="000000"/>
              </w:rPr>
            </w:pPr>
            <w:r>
              <w:rPr>
                <w:rFonts w:ascii="Calibri" w:hAnsi="Calibri" w:cs="Calibri"/>
                <w:color w:val="000000"/>
              </w:rPr>
              <w:t>Clump forming herbaceous plant with large arrow shaped leaves, white spotted producing spadix inflorescence bright yellow in colour.</w:t>
            </w:r>
          </w:p>
        </w:tc>
        <w:tc>
          <w:tcPr>
            <w:tcW w:w="859" w:type="dxa"/>
            <w:tcBorders>
              <w:top w:val="single" w:sz="4" w:space="0" w:color="auto"/>
              <w:left w:val="nil"/>
              <w:bottom w:val="single" w:sz="4" w:space="0" w:color="auto"/>
              <w:right w:val="single" w:sz="4" w:space="0" w:color="auto"/>
            </w:tcBorders>
            <w:shd w:val="clear" w:color="auto" w:fill="auto"/>
            <w:noWrap/>
            <w:vAlign w:val="bottom"/>
          </w:tcPr>
          <w:p w14:paraId="27EEB844" w14:textId="77777777" w:rsidR="00ED4E1A" w:rsidRPr="00F5502B" w:rsidRDefault="00ED4E1A" w:rsidP="00AF0EBC">
            <w:r>
              <w:rPr>
                <w:rFonts w:ascii="Calibri" w:hAnsi="Calibri" w:cs="Calibri"/>
                <w:color w:val="000000"/>
              </w:rPr>
              <w:t>2</w:t>
            </w:r>
          </w:p>
        </w:tc>
      </w:tr>
      <w:tr w:rsidR="00774822" w:rsidRPr="00F5502B" w14:paraId="692F2DF3" w14:textId="77777777" w:rsidTr="00D544B8">
        <w:trPr>
          <w:trHeight w:val="290"/>
        </w:trPr>
        <w:tc>
          <w:tcPr>
            <w:tcW w:w="846" w:type="dxa"/>
            <w:tcBorders>
              <w:top w:val="single" w:sz="4" w:space="0" w:color="auto"/>
              <w:bottom w:val="single" w:sz="4" w:space="0" w:color="auto"/>
              <w:right w:val="single" w:sz="4" w:space="0" w:color="auto"/>
            </w:tcBorders>
            <w:noWrap/>
          </w:tcPr>
          <w:p w14:paraId="38FBBCF4" w14:textId="77777777" w:rsidR="00ED4E1A" w:rsidRPr="00F5502B" w:rsidRDefault="00ED4E1A" w:rsidP="00ED4E1A">
            <w:pPr>
              <w:pStyle w:val="ListParagraph"/>
              <w:numPr>
                <w:ilvl w:val="0"/>
                <w:numId w:val="16"/>
              </w:numPr>
            </w:pPr>
          </w:p>
        </w:tc>
        <w:tc>
          <w:tcPr>
            <w:tcW w:w="2694" w:type="dxa"/>
            <w:tcBorders>
              <w:top w:val="single" w:sz="4" w:space="0" w:color="auto"/>
              <w:left w:val="nil"/>
              <w:bottom w:val="single" w:sz="4" w:space="0" w:color="auto"/>
              <w:right w:val="single" w:sz="4" w:space="0" w:color="auto"/>
            </w:tcBorders>
            <w:shd w:val="clear" w:color="auto" w:fill="auto"/>
            <w:noWrap/>
            <w:vAlign w:val="bottom"/>
          </w:tcPr>
          <w:p w14:paraId="2C8CA266" w14:textId="77777777" w:rsidR="00ED4E1A" w:rsidRDefault="00ED4E1A" w:rsidP="00AF0EBC">
            <w:pPr>
              <w:rPr>
                <w:rFonts w:ascii="Calibri" w:hAnsi="Calibri" w:cs="Calibri"/>
                <w:color w:val="000000"/>
              </w:rPr>
            </w:pPr>
            <w:r w:rsidRPr="002D7EFD">
              <w:rPr>
                <w:rFonts w:ascii="Calibri" w:hAnsi="Calibri" w:cs="Calibri"/>
                <w:i/>
                <w:iCs/>
                <w:color w:val="000000"/>
              </w:rPr>
              <w:t>Zantedeschia</w:t>
            </w:r>
            <w:r>
              <w:rPr>
                <w:rFonts w:ascii="Calibri" w:hAnsi="Calibri" w:cs="Calibri"/>
                <w:color w:val="000000"/>
              </w:rPr>
              <w:t xml:space="preserve"> sp.</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3F0104" w14:textId="77777777" w:rsidR="00ED4E1A" w:rsidRDefault="00ED4E1A" w:rsidP="00AF0EBC">
            <w:pPr>
              <w:rPr>
                <w:rFonts w:ascii="Calibri" w:hAnsi="Calibri" w:cs="Calibri"/>
                <w:color w:val="000000"/>
              </w:rPr>
            </w:pPr>
            <w:r>
              <w:rPr>
                <w:rFonts w:ascii="Calibri" w:hAnsi="Calibri" w:cs="Calibri"/>
                <w:color w:val="000000"/>
              </w:rPr>
              <w:t>Calla lily</w:t>
            </w:r>
          </w:p>
        </w:tc>
        <w:tc>
          <w:tcPr>
            <w:tcW w:w="168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16C7C0" w14:textId="77777777" w:rsidR="00ED4E1A" w:rsidRDefault="00ED4E1A" w:rsidP="00AF0EBC">
            <w:pPr>
              <w:rPr>
                <w:rFonts w:ascii="Calibri" w:hAnsi="Calibri" w:cs="Calibri"/>
                <w:color w:val="000000"/>
              </w:rPr>
            </w:pPr>
            <w:r>
              <w:rPr>
                <w:rFonts w:ascii="Calibri" w:hAnsi="Calibri" w:cs="Calibri"/>
                <w:color w:val="000000"/>
              </w:rPr>
              <w:t>Araceae</w:t>
            </w:r>
          </w:p>
        </w:tc>
        <w:tc>
          <w:tcPr>
            <w:tcW w:w="255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F9EDA9" w14:textId="77777777" w:rsidR="00ED4E1A" w:rsidRDefault="00ED4E1A" w:rsidP="00AF0EBC">
            <w:pPr>
              <w:rPr>
                <w:rFonts w:ascii="Calibri" w:hAnsi="Calibri" w:cs="Calibri"/>
                <w:color w:val="000000"/>
              </w:rPr>
            </w:pPr>
            <w:r>
              <w:rPr>
                <w:rFonts w:ascii="Calibri" w:hAnsi="Calibri" w:cs="Calibri"/>
                <w:color w:val="000000"/>
              </w:rPr>
              <w:t>Clump forming herbaceous plant with large arrow shaped leaves with white colour spadix inflorescence.</w:t>
            </w:r>
          </w:p>
        </w:tc>
        <w:tc>
          <w:tcPr>
            <w:tcW w:w="85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1F4F3A" w14:textId="77777777" w:rsidR="00ED4E1A" w:rsidRPr="00F5502B" w:rsidRDefault="00ED4E1A" w:rsidP="00AF0EBC">
            <w:r>
              <w:rPr>
                <w:rFonts w:ascii="Calibri" w:hAnsi="Calibri" w:cs="Calibri"/>
                <w:color w:val="000000"/>
              </w:rPr>
              <w:t>5</w:t>
            </w:r>
          </w:p>
        </w:tc>
      </w:tr>
    </w:tbl>
    <w:p w14:paraId="5202A0DD" w14:textId="77777777" w:rsidR="00ED4E1A" w:rsidRDefault="00ED4E1A" w:rsidP="00ED4E1A">
      <w:pPr>
        <w:rPr>
          <w:b/>
          <w:bCs/>
          <w:i/>
          <w:iCs/>
        </w:rPr>
      </w:pPr>
    </w:p>
    <w:p w14:paraId="49E2131B" w14:textId="77777777" w:rsidR="00ED4E1A" w:rsidRDefault="00ED4E1A" w:rsidP="00ED4E1A">
      <w:pPr>
        <w:rPr>
          <w:b/>
          <w:bCs/>
          <w:i/>
          <w:iCs/>
        </w:rPr>
      </w:pPr>
      <w:r w:rsidRPr="00D24D3B">
        <w:rPr>
          <w:b/>
          <w:bCs/>
          <w:i/>
          <w:iCs/>
        </w:rPr>
        <w:t xml:space="preserve">NB: </w:t>
      </w:r>
      <w:r>
        <w:rPr>
          <w:b/>
          <w:bCs/>
          <w:i/>
          <w:iCs/>
        </w:rPr>
        <w:t xml:space="preserve">Plants falling under the division Fungi, Bryophytes and Pteridophytes and Family Orchidaceae and Poaceae are not included in the list above; </w:t>
      </w:r>
      <w:r w:rsidRPr="00D24D3B">
        <w:rPr>
          <w:b/>
          <w:bCs/>
          <w:i/>
          <w:iCs/>
        </w:rPr>
        <w:t>Plants whose approximate number is exceeding 10 are left blank.</w:t>
      </w:r>
    </w:p>
    <w:p w14:paraId="0103BDF7" w14:textId="77777777" w:rsidR="00ED4E1A" w:rsidRDefault="00ED4E1A" w:rsidP="00ED4E1A"/>
    <w:p w14:paraId="079B6754" w14:textId="1B9D977B" w:rsidR="00ED4E1A" w:rsidRDefault="00ED4E1A" w:rsidP="00ED4E1A">
      <w:r>
        <w:t xml:space="preserve">5. Name and number of medicinal plants in </w:t>
      </w:r>
      <w:r w:rsidR="001C3F76">
        <w:t xml:space="preserve">the </w:t>
      </w:r>
      <w:r>
        <w:t>college campus</w:t>
      </w:r>
      <w:r w:rsidR="001C3F76">
        <w:t>:</w:t>
      </w:r>
    </w:p>
    <w:tbl>
      <w:tblPr>
        <w:tblStyle w:val="TableGrid"/>
        <w:tblW w:w="0" w:type="auto"/>
        <w:tblLook w:val="04A0" w:firstRow="1" w:lastRow="0" w:firstColumn="1" w:lastColumn="0" w:noHBand="0" w:noVBand="1"/>
      </w:tblPr>
      <w:tblGrid>
        <w:gridCol w:w="774"/>
        <w:gridCol w:w="2522"/>
        <w:gridCol w:w="2501"/>
        <w:gridCol w:w="2200"/>
        <w:gridCol w:w="1207"/>
      </w:tblGrid>
      <w:tr w:rsidR="00ED4E1A" w:rsidRPr="005A38C6" w14:paraId="477E1756" w14:textId="77777777" w:rsidTr="00AF0EBC">
        <w:trPr>
          <w:trHeight w:val="290"/>
        </w:trPr>
        <w:tc>
          <w:tcPr>
            <w:tcW w:w="960" w:type="dxa"/>
            <w:noWrap/>
            <w:hideMark/>
          </w:tcPr>
          <w:p w14:paraId="6FD7B6A3" w14:textId="77777777" w:rsidR="00ED4E1A" w:rsidRPr="005A38C6" w:rsidRDefault="00ED4E1A" w:rsidP="00AF0EBC">
            <w:r w:rsidRPr="005A38C6">
              <w:t>SL. NO.</w:t>
            </w:r>
          </w:p>
        </w:tc>
        <w:tc>
          <w:tcPr>
            <w:tcW w:w="3288" w:type="dxa"/>
            <w:tcBorders>
              <w:bottom w:val="single" w:sz="4" w:space="0" w:color="auto"/>
            </w:tcBorders>
            <w:noWrap/>
            <w:hideMark/>
          </w:tcPr>
          <w:p w14:paraId="41868E9A" w14:textId="77777777" w:rsidR="00ED4E1A" w:rsidRPr="005A38C6" w:rsidRDefault="00ED4E1A" w:rsidP="00AF0EBC">
            <w:r w:rsidRPr="005A38C6">
              <w:t>COMMON NAME</w:t>
            </w:r>
          </w:p>
        </w:tc>
        <w:tc>
          <w:tcPr>
            <w:tcW w:w="3260" w:type="dxa"/>
            <w:tcBorders>
              <w:bottom w:val="single" w:sz="4" w:space="0" w:color="auto"/>
            </w:tcBorders>
            <w:noWrap/>
            <w:hideMark/>
          </w:tcPr>
          <w:p w14:paraId="62198415" w14:textId="77777777" w:rsidR="00ED4E1A" w:rsidRPr="005A38C6" w:rsidRDefault="00ED4E1A" w:rsidP="00AF0EBC">
            <w:r w:rsidRPr="005A38C6">
              <w:t>SCIENTIFIC NAME</w:t>
            </w:r>
          </w:p>
        </w:tc>
        <w:tc>
          <w:tcPr>
            <w:tcW w:w="2860" w:type="dxa"/>
            <w:tcBorders>
              <w:bottom w:val="single" w:sz="4" w:space="0" w:color="auto"/>
            </w:tcBorders>
            <w:noWrap/>
            <w:hideMark/>
          </w:tcPr>
          <w:p w14:paraId="07ED072E" w14:textId="77777777" w:rsidR="00ED4E1A" w:rsidRPr="005A38C6" w:rsidRDefault="00ED4E1A" w:rsidP="00AF0EBC">
            <w:r w:rsidRPr="005A38C6">
              <w:t>FAMILY</w:t>
            </w:r>
          </w:p>
        </w:tc>
        <w:tc>
          <w:tcPr>
            <w:tcW w:w="1536" w:type="dxa"/>
            <w:noWrap/>
            <w:hideMark/>
          </w:tcPr>
          <w:p w14:paraId="2B391241" w14:textId="77777777" w:rsidR="00ED4E1A" w:rsidRPr="005A38C6" w:rsidRDefault="00ED4E1A" w:rsidP="00AF0EBC">
            <w:r w:rsidRPr="005A38C6">
              <w:t>APPROXIMATE NO</w:t>
            </w:r>
          </w:p>
        </w:tc>
      </w:tr>
      <w:tr w:rsidR="00ED4E1A" w:rsidRPr="005A38C6" w14:paraId="0BA537BA" w14:textId="77777777" w:rsidTr="00AF0EBC">
        <w:trPr>
          <w:trHeight w:val="290"/>
        </w:trPr>
        <w:tc>
          <w:tcPr>
            <w:tcW w:w="960" w:type="dxa"/>
            <w:tcBorders>
              <w:bottom w:val="single" w:sz="4" w:space="0" w:color="auto"/>
              <w:right w:val="single" w:sz="4" w:space="0" w:color="auto"/>
            </w:tcBorders>
            <w:noWrap/>
            <w:hideMark/>
          </w:tcPr>
          <w:p w14:paraId="4B522245" w14:textId="77777777" w:rsidR="00ED4E1A" w:rsidRPr="005A38C6" w:rsidRDefault="00ED4E1A" w:rsidP="00AF0EBC">
            <w:r>
              <w:t>1</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28F99DB7" w14:textId="77777777" w:rsidR="00ED4E1A" w:rsidRPr="005A38C6" w:rsidRDefault="00ED4E1A" w:rsidP="00AF0EBC">
            <w:r>
              <w:rPr>
                <w:rFonts w:ascii="Calibri" w:hAnsi="Calibri" w:cs="Calibri"/>
                <w:i/>
                <w:iCs/>
                <w:color w:val="000000"/>
              </w:rPr>
              <w:t>Valeriana</w:t>
            </w:r>
            <w:r>
              <w:rPr>
                <w:rFonts w:ascii="Calibri" w:hAnsi="Calibri" w:cs="Calibri"/>
                <w:color w:val="000000"/>
              </w:rPr>
              <w:t xml:space="preserve"> sp.</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24377F" w14:textId="77777777" w:rsidR="00ED4E1A" w:rsidRPr="005A38C6" w:rsidRDefault="00ED4E1A" w:rsidP="00AF0EBC">
            <w:pPr>
              <w:rPr>
                <w:i/>
                <w:iCs/>
              </w:rPr>
            </w:pPr>
            <w:r>
              <w:rPr>
                <w:rFonts w:ascii="Calibri" w:hAnsi="Calibri" w:cs="Calibri"/>
                <w:color w:val="000000"/>
              </w:rPr>
              <w:t>Indian Vallerian</w:t>
            </w:r>
          </w:p>
        </w:tc>
        <w:tc>
          <w:tcPr>
            <w:tcW w:w="2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71B797" w14:textId="77777777" w:rsidR="00ED4E1A" w:rsidRPr="005A38C6" w:rsidRDefault="00ED4E1A" w:rsidP="00AF0EBC">
            <w:r>
              <w:rPr>
                <w:rFonts w:ascii="Calibri" w:hAnsi="Calibri" w:cs="Calibri"/>
                <w:color w:val="000000"/>
              </w:rPr>
              <w:t>Asphodelaceae</w:t>
            </w:r>
          </w:p>
        </w:tc>
        <w:tc>
          <w:tcPr>
            <w:tcW w:w="1536" w:type="dxa"/>
            <w:tcBorders>
              <w:left w:val="single" w:sz="4" w:space="0" w:color="auto"/>
            </w:tcBorders>
            <w:noWrap/>
            <w:hideMark/>
          </w:tcPr>
          <w:p w14:paraId="309CD507" w14:textId="77777777" w:rsidR="00ED4E1A" w:rsidRPr="005A38C6" w:rsidRDefault="00ED4E1A" w:rsidP="00AF0EBC"/>
        </w:tc>
      </w:tr>
      <w:tr w:rsidR="00ED4E1A" w:rsidRPr="005A38C6" w14:paraId="4AF58046" w14:textId="77777777" w:rsidTr="00AF0EBC">
        <w:trPr>
          <w:trHeight w:val="290"/>
        </w:trPr>
        <w:tc>
          <w:tcPr>
            <w:tcW w:w="960" w:type="dxa"/>
            <w:tcBorders>
              <w:top w:val="single" w:sz="4" w:space="0" w:color="auto"/>
              <w:bottom w:val="single" w:sz="4" w:space="0" w:color="auto"/>
              <w:right w:val="single" w:sz="4" w:space="0" w:color="auto"/>
            </w:tcBorders>
            <w:noWrap/>
          </w:tcPr>
          <w:p w14:paraId="5C57874D" w14:textId="77777777" w:rsidR="00ED4E1A" w:rsidRPr="005A38C6" w:rsidRDefault="00ED4E1A" w:rsidP="00AF0EBC">
            <w:r>
              <w:t>2</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24EE7FAC" w14:textId="77777777" w:rsidR="00ED4E1A" w:rsidRPr="005A38C6" w:rsidRDefault="00ED4E1A" w:rsidP="00AF0EBC">
            <w:r>
              <w:rPr>
                <w:rFonts w:ascii="Calibri" w:hAnsi="Calibri" w:cs="Calibri"/>
                <w:i/>
                <w:iCs/>
                <w:color w:val="000000"/>
              </w:rPr>
              <w:t>Aloe vera</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A4B622" w14:textId="77777777" w:rsidR="00ED4E1A" w:rsidRPr="005A38C6" w:rsidRDefault="00ED4E1A" w:rsidP="00AF0EBC">
            <w:pPr>
              <w:rPr>
                <w:i/>
                <w:iCs/>
              </w:rPr>
            </w:pPr>
            <w:r>
              <w:rPr>
                <w:rFonts w:ascii="Calibri" w:hAnsi="Calibri" w:cs="Calibri"/>
                <w:color w:val="000000"/>
              </w:rPr>
              <w:t>Aloe</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05EC2F97" w14:textId="77777777" w:rsidR="00ED4E1A" w:rsidRPr="005A38C6" w:rsidRDefault="00ED4E1A" w:rsidP="00AF0EBC">
            <w:r>
              <w:rPr>
                <w:rFonts w:ascii="Calibri" w:hAnsi="Calibri" w:cs="Calibri"/>
                <w:color w:val="000000"/>
              </w:rPr>
              <w:t>Plaintaginaceae</w:t>
            </w:r>
          </w:p>
        </w:tc>
        <w:tc>
          <w:tcPr>
            <w:tcW w:w="1536" w:type="dxa"/>
            <w:noWrap/>
          </w:tcPr>
          <w:p w14:paraId="50EA636F" w14:textId="77777777" w:rsidR="00ED4E1A" w:rsidRPr="005A38C6" w:rsidRDefault="00ED4E1A" w:rsidP="00AF0EBC"/>
        </w:tc>
      </w:tr>
      <w:tr w:rsidR="00ED4E1A" w:rsidRPr="005A38C6" w14:paraId="5B5EC260" w14:textId="77777777" w:rsidTr="00AF0EBC">
        <w:trPr>
          <w:trHeight w:val="290"/>
        </w:trPr>
        <w:tc>
          <w:tcPr>
            <w:tcW w:w="960" w:type="dxa"/>
            <w:tcBorders>
              <w:top w:val="single" w:sz="4" w:space="0" w:color="auto"/>
              <w:bottom w:val="single" w:sz="4" w:space="0" w:color="auto"/>
              <w:right w:val="single" w:sz="4" w:space="0" w:color="auto"/>
            </w:tcBorders>
            <w:noWrap/>
          </w:tcPr>
          <w:p w14:paraId="4746ED4C" w14:textId="77777777" w:rsidR="00ED4E1A" w:rsidRPr="005A38C6" w:rsidRDefault="00ED4E1A" w:rsidP="00AF0EBC">
            <w:r>
              <w:t>3</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070A5DB8" w14:textId="77777777" w:rsidR="00ED4E1A" w:rsidRDefault="00ED4E1A" w:rsidP="00AF0EBC">
            <w:pPr>
              <w:rPr>
                <w:rFonts w:ascii="Calibri" w:hAnsi="Calibri" w:cs="Calibri"/>
                <w:color w:val="000000"/>
              </w:rPr>
            </w:pPr>
            <w:r>
              <w:rPr>
                <w:rFonts w:ascii="Calibri" w:hAnsi="Calibri" w:cs="Calibri"/>
                <w:i/>
                <w:iCs/>
                <w:color w:val="000000"/>
              </w:rPr>
              <w:t>Docynia indica</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BA1EE8" w14:textId="77777777" w:rsidR="00ED4E1A" w:rsidRDefault="00ED4E1A" w:rsidP="00AF0EBC">
            <w:pPr>
              <w:rPr>
                <w:rFonts w:ascii="Calibri" w:hAnsi="Calibri" w:cs="Calibri"/>
                <w:color w:val="000000"/>
              </w:rPr>
            </w:pPr>
            <w:r>
              <w:rPr>
                <w:rFonts w:ascii="Calibri" w:hAnsi="Calibri" w:cs="Calibri"/>
                <w:color w:val="000000"/>
              </w:rPr>
              <w:t>Wild apple</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06407391" w14:textId="77777777" w:rsidR="00ED4E1A" w:rsidRDefault="00ED4E1A" w:rsidP="00AF0EBC">
            <w:pPr>
              <w:rPr>
                <w:rFonts w:ascii="Calibri" w:hAnsi="Calibri" w:cs="Calibri"/>
                <w:color w:val="000000"/>
              </w:rPr>
            </w:pPr>
            <w:r>
              <w:rPr>
                <w:rFonts w:ascii="Calibri" w:hAnsi="Calibri" w:cs="Calibri"/>
                <w:color w:val="000000"/>
              </w:rPr>
              <w:t>Saururaceae</w:t>
            </w:r>
          </w:p>
        </w:tc>
        <w:tc>
          <w:tcPr>
            <w:tcW w:w="1536" w:type="dxa"/>
            <w:noWrap/>
          </w:tcPr>
          <w:p w14:paraId="719E2783" w14:textId="77777777" w:rsidR="00ED4E1A" w:rsidRPr="005A38C6" w:rsidRDefault="00ED4E1A" w:rsidP="00AF0EBC"/>
        </w:tc>
      </w:tr>
      <w:tr w:rsidR="00ED4E1A" w:rsidRPr="005A38C6" w14:paraId="61F30C7D" w14:textId="77777777" w:rsidTr="00AF0EBC">
        <w:trPr>
          <w:trHeight w:val="290"/>
        </w:trPr>
        <w:tc>
          <w:tcPr>
            <w:tcW w:w="960" w:type="dxa"/>
            <w:tcBorders>
              <w:top w:val="single" w:sz="4" w:space="0" w:color="auto"/>
              <w:bottom w:val="single" w:sz="4" w:space="0" w:color="auto"/>
              <w:right w:val="single" w:sz="4" w:space="0" w:color="auto"/>
            </w:tcBorders>
            <w:noWrap/>
          </w:tcPr>
          <w:p w14:paraId="5D53CB65" w14:textId="77777777" w:rsidR="00ED4E1A" w:rsidRPr="005A38C6" w:rsidRDefault="00ED4E1A" w:rsidP="00AF0EBC">
            <w:r>
              <w:t>4</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72AEB875" w14:textId="77777777" w:rsidR="00ED4E1A" w:rsidRDefault="00ED4E1A" w:rsidP="00AF0EBC">
            <w:pPr>
              <w:rPr>
                <w:rFonts w:ascii="Calibri" w:hAnsi="Calibri" w:cs="Calibri"/>
                <w:color w:val="000000"/>
              </w:rPr>
            </w:pPr>
            <w:r>
              <w:rPr>
                <w:rFonts w:ascii="Calibri" w:hAnsi="Calibri" w:cs="Calibri"/>
                <w:i/>
                <w:iCs/>
                <w:color w:val="000000"/>
              </w:rPr>
              <w:t>Emblica officinalis</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74762" w14:textId="77777777" w:rsidR="00ED4E1A" w:rsidRDefault="00ED4E1A" w:rsidP="00AF0EBC">
            <w:pPr>
              <w:rPr>
                <w:rFonts w:ascii="Calibri" w:hAnsi="Calibri" w:cs="Calibri"/>
                <w:color w:val="000000"/>
              </w:rPr>
            </w:pPr>
            <w:r>
              <w:rPr>
                <w:rFonts w:ascii="Calibri" w:hAnsi="Calibri" w:cs="Calibri"/>
                <w:color w:val="000000"/>
              </w:rPr>
              <w:t>Indian gooseberry</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4AAA3D36" w14:textId="77777777" w:rsidR="00ED4E1A" w:rsidRDefault="00ED4E1A" w:rsidP="00AF0EBC">
            <w:pPr>
              <w:rPr>
                <w:rFonts w:ascii="Calibri" w:hAnsi="Calibri" w:cs="Calibri"/>
                <w:color w:val="000000"/>
              </w:rPr>
            </w:pPr>
            <w:r>
              <w:rPr>
                <w:rFonts w:ascii="Calibri" w:hAnsi="Calibri" w:cs="Calibri"/>
                <w:color w:val="000000"/>
              </w:rPr>
              <w:t>Equisetaceae</w:t>
            </w:r>
          </w:p>
        </w:tc>
        <w:tc>
          <w:tcPr>
            <w:tcW w:w="1536" w:type="dxa"/>
            <w:noWrap/>
          </w:tcPr>
          <w:p w14:paraId="7FFB2CCF" w14:textId="77777777" w:rsidR="00ED4E1A" w:rsidRPr="005A38C6" w:rsidRDefault="00ED4E1A" w:rsidP="00AF0EBC"/>
        </w:tc>
      </w:tr>
      <w:tr w:rsidR="00ED4E1A" w:rsidRPr="005A38C6" w14:paraId="5AE37ED5" w14:textId="77777777" w:rsidTr="00AF0EBC">
        <w:trPr>
          <w:trHeight w:val="290"/>
        </w:trPr>
        <w:tc>
          <w:tcPr>
            <w:tcW w:w="960" w:type="dxa"/>
            <w:tcBorders>
              <w:top w:val="single" w:sz="4" w:space="0" w:color="auto"/>
              <w:bottom w:val="single" w:sz="4" w:space="0" w:color="auto"/>
              <w:right w:val="single" w:sz="4" w:space="0" w:color="auto"/>
            </w:tcBorders>
            <w:noWrap/>
          </w:tcPr>
          <w:p w14:paraId="44330B06" w14:textId="77777777" w:rsidR="00ED4E1A" w:rsidRPr="005A38C6" w:rsidRDefault="00ED4E1A" w:rsidP="00AF0EBC">
            <w:r>
              <w:t>5</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753AC96E" w14:textId="77777777" w:rsidR="00ED4E1A" w:rsidRDefault="00ED4E1A" w:rsidP="00AF0EBC">
            <w:pPr>
              <w:rPr>
                <w:rFonts w:ascii="Calibri" w:hAnsi="Calibri" w:cs="Calibri"/>
                <w:color w:val="000000"/>
              </w:rPr>
            </w:pPr>
            <w:r>
              <w:rPr>
                <w:rFonts w:ascii="Calibri" w:hAnsi="Calibri" w:cs="Calibri"/>
                <w:i/>
                <w:iCs/>
                <w:color w:val="000000"/>
              </w:rPr>
              <w:t>Equisetum arvense</w:t>
            </w:r>
            <w:r>
              <w:rPr>
                <w:rFonts w:ascii="Calibri" w:hAnsi="Calibri" w:cs="Calibri"/>
                <w:color w:val="000000"/>
              </w:rPr>
              <w:t xml:space="preserve"> L.</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4E8282" w14:textId="77777777" w:rsidR="00ED4E1A" w:rsidRDefault="00ED4E1A" w:rsidP="00AF0EBC">
            <w:pPr>
              <w:rPr>
                <w:rFonts w:ascii="Calibri" w:hAnsi="Calibri" w:cs="Calibri"/>
                <w:color w:val="000000"/>
              </w:rPr>
            </w:pPr>
            <w:r>
              <w:rPr>
                <w:rFonts w:ascii="Calibri" w:hAnsi="Calibri" w:cs="Calibri"/>
                <w:color w:val="000000"/>
              </w:rPr>
              <w:t>Horsetails</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3DF1B7AD" w14:textId="77777777" w:rsidR="00ED4E1A" w:rsidRDefault="00ED4E1A" w:rsidP="00AF0EBC">
            <w:pPr>
              <w:rPr>
                <w:rFonts w:ascii="Calibri" w:hAnsi="Calibri" w:cs="Calibri"/>
                <w:color w:val="000000"/>
              </w:rPr>
            </w:pPr>
            <w:r>
              <w:rPr>
                <w:rFonts w:ascii="Calibri" w:hAnsi="Calibri" w:cs="Calibri"/>
                <w:color w:val="000000"/>
              </w:rPr>
              <w:t>Phyllantaceae</w:t>
            </w:r>
          </w:p>
        </w:tc>
        <w:tc>
          <w:tcPr>
            <w:tcW w:w="1536" w:type="dxa"/>
            <w:noWrap/>
          </w:tcPr>
          <w:p w14:paraId="7D204AD3" w14:textId="77777777" w:rsidR="00ED4E1A" w:rsidRPr="005A38C6" w:rsidRDefault="00ED4E1A" w:rsidP="00AF0EBC"/>
        </w:tc>
      </w:tr>
      <w:tr w:rsidR="00ED4E1A" w:rsidRPr="005A38C6" w14:paraId="4D9C9339" w14:textId="77777777" w:rsidTr="00AF0EBC">
        <w:trPr>
          <w:trHeight w:val="290"/>
        </w:trPr>
        <w:tc>
          <w:tcPr>
            <w:tcW w:w="960" w:type="dxa"/>
            <w:tcBorders>
              <w:top w:val="single" w:sz="4" w:space="0" w:color="auto"/>
              <w:bottom w:val="single" w:sz="4" w:space="0" w:color="auto"/>
              <w:right w:val="single" w:sz="4" w:space="0" w:color="auto"/>
            </w:tcBorders>
            <w:noWrap/>
          </w:tcPr>
          <w:p w14:paraId="648586B8" w14:textId="77777777" w:rsidR="00ED4E1A" w:rsidRPr="005A38C6" w:rsidRDefault="00ED4E1A" w:rsidP="00AF0EBC">
            <w:r>
              <w:t>6</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718E3CC6" w14:textId="77777777" w:rsidR="00ED4E1A" w:rsidRDefault="00ED4E1A" w:rsidP="00AF0EBC">
            <w:pPr>
              <w:rPr>
                <w:rFonts w:ascii="Calibri" w:hAnsi="Calibri" w:cs="Calibri"/>
                <w:color w:val="000000"/>
              </w:rPr>
            </w:pPr>
            <w:r>
              <w:rPr>
                <w:rFonts w:ascii="Calibri" w:hAnsi="Calibri" w:cs="Calibri"/>
                <w:i/>
                <w:iCs/>
                <w:color w:val="000000"/>
              </w:rPr>
              <w:t>Houttuynia cordata</w:t>
            </w:r>
            <w:r>
              <w:rPr>
                <w:rFonts w:ascii="Calibri" w:hAnsi="Calibri" w:cs="Calibri"/>
                <w:color w:val="000000"/>
              </w:rPr>
              <w:t>Thunb.</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E6266" w14:textId="77777777" w:rsidR="00ED4E1A" w:rsidRDefault="00ED4E1A" w:rsidP="00AF0EBC">
            <w:pPr>
              <w:rPr>
                <w:rFonts w:ascii="Calibri" w:hAnsi="Calibri" w:cs="Calibri"/>
                <w:i/>
                <w:iCs/>
                <w:color w:val="000000"/>
              </w:rPr>
            </w:pPr>
            <w:r>
              <w:rPr>
                <w:rFonts w:ascii="Calibri" w:hAnsi="Calibri" w:cs="Calibri"/>
                <w:color w:val="000000"/>
              </w:rPr>
              <w:t>Fish mint</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3AD1E79A" w14:textId="77777777" w:rsidR="00ED4E1A" w:rsidRDefault="00ED4E1A" w:rsidP="00AF0EBC">
            <w:pPr>
              <w:rPr>
                <w:rFonts w:ascii="Calibri" w:hAnsi="Calibri" w:cs="Calibri"/>
                <w:color w:val="000000"/>
              </w:rPr>
            </w:pPr>
            <w:r>
              <w:rPr>
                <w:rFonts w:ascii="Calibri" w:hAnsi="Calibri" w:cs="Calibri"/>
                <w:color w:val="000000"/>
              </w:rPr>
              <w:t>Valerianaceae</w:t>
            </w:r>
          </w:p>
        </w:tc>
        <w:tc>
          <w:tcPr>
            <w:tcW w:w="1536" w:type="dxa"/>
            <w:noWrap/>
          </w:tcPr>
          <w:p w14:paraId="21AEE539" w14:textId="77777777" w:rsidR="00ED4E1A" w:rsidRPr="005A38C6" w:rsidRDefault="00ED4E1A" w:rsidP="00AF0EBC"/>
        </w:tc>
      </w:tr>
      <w:tr w:rsidR="00ED4E1A" w:rsidRPr="005A38C6" w14:paraId="53D81E21" w14:textId="77777777" w:rsidTr="00AF0EBC">
        <w:trPr>
          <w:trHeight w:val="290"/>
        </w:trPr>
        <w:tc>
          <w:tcPr>
            <w:tcW w:w="960" w:type="dxa"/>
            <w:tcBorders>
              <w:top w:val="single" w:sz="4" w:space="0" w:color="auto"/>
              <w:bottom w:val="single" w:sz="4" w:space="0" w:color="auto"/>
              <w:right w:val="single" w:sz="4" w:space="0" w:color="auto"/>
            </w:tcBorders>
            <w:noWrap/>
          </w:tcPr>
          <w:p w14:paraId="0AC8D18B" w14:textId="77777777" w:rsidR="00ED4E1A" w:rsidRPr="005A38C6" w:rsidRDefault="00ED4E1A" w:rsidP="00AF0EBC">
            <w:r>
              <w:t>7</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551B812F" w14:textId="77777777" w:rsidR="00ED4E1A" w:rsidRDefault="00ED4E1A" w:rsidP="00AF0EBC">
            <w:pPr>
              <w:rPr>
                <w:rFonts w:ascii="Calibri" w:hAnsi="Calibri" w:cs="Calibri"/>
                <w:color w:val="000000"/>
              </w:rPr>
            </w:pPr>
            <w:r>
              <w:rPr>
                <w:rFonts w:ascii="Calibri" w:hAnsi="Calibri" w:cs="Calibri"/>
                <w:i/>
                <w:iCs/>
                <w:color w:val="000000"/>
              </w:rPr>
              <w:t>Litsea citrate</w:t>
            </w:r>
            <w:r>
              <w:rPr>
                <w:rFonts w:ascii="Calibri" w:hAnsi="Calibri" w:cs="Calibri"/>
                <w:color w:val="000000"/>
              </w:rPr>
              <w:t xml:space="preserve"> Blume.</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37D10D" w14:textId="77777777" w:rsidR="00ED4E1A" w:rsidRDefault="00ED4E1A" w:rsidP="00AF0EBC">
            <w:pPr>
              <w:rPr>
                <w:rFonts w:ascii="Calibri" w:hAnsi="Calibri" w:cs="Calibri"/>
                <w:color w:val="000000"/>
              </w:rPr>
            </w:pPr>
            <w:r>
              <w:rPr>
                <w:rFonts w:ascii="Calibri" w:hAnsi="Calibri" w:cs="Calibri"/>
                <w:color w:val="000000"/>
              </w:rPr>
              <w:t>Mountain pepper</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475BA58E" w14:textId="77777777" w:rsidR="00ED4E1A" w:rsidRDefault="00ED4E1A" w:rsidP="00AF0EBC">
            <w:pPr>
              <w:rPr>
                <w:rFonts w:ascii="Calibri" w:hAnsi="Calibri" w:cs="Calibri"/>
                <w:color w:val="000000"/>
              </w:rPr>
            </w:pPr>
            <w:r>
              <w:rPr>
                <w:rFonts w:ascii="Calibri" w:hAnsi="Calibri" w:cs="Calibri"/>
                <w:color w:val="000000"/>
              </w:rPr>
              <w:t>Lauraceae</w:t>
            </w:r>
          </w:p>
        </w:tc>
        <w:tc>
          <w:tcPr>
            <w:tcW w:w="1536" w:type="dxa"/>
            <w:noWrap/>
          </w:tcPr>
          <w:p w14:paraId="21EB1D84" w14:textId="77777777" w:rsidR="00ED4E1A" w:rsidRPr="005A38C6" w:rsidRDefault="00ED4E1A" w:rsidP="00AF0EBC"/>
        </w:tc>
      </w:tr>
      <w:tr w:rsidR="00ED4E1A" w:rsidRPr="005A38C6" w14:paraId="3D7E0BC9" w14:textId="77777777" w:rsidTr="00AF0EBC">
        <w:trPr>
          <w:trHeight w:val="290"/>
        </w:trPr>
        <w:tc>
          <w:tcPr>
            <w:tcW w:w="960" w:type="dxa"/>
            <w:tcBorders>
              <w:top w:val="single" w:sz="4" w:space="0" w:color="auto"/>
              <w:bottom w:val="single" w:sz="4" w:space="0" w:color="auto"/>
              <w:right w:val="single" w:sz="4" w:space="0" w:color="auto"/>
            </w:tcBorders>
            <w:noWrap/>
          </w:tcPr>
          <w:p w14:paraId="2508B547" w14:textId="77777777" w:rsidR="00ED4E1A" w:rsidRPr="005A38C6" w:rsidRDefault="00ED4E1A" w:rsidP="00AF0EBC">
            <w:r>
              <w:t>8</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5A1F1DBD" w14:textId="77777777" w:rsidR="00ED4E1A" w:rsidRDefault="00ED4E1A" w:rsidP="00AF0EBC">
            <w:pPr>
              <w:rPr>
                <w:rFonts w:ascii="Calibri" w:hAnsi="Calibri" w:cs="Calibri"/>
                <w:color w:val="000000"/>
              </w:rPr>
            </w:pPr>
            <w:r>
              <w:rPr>
                <w:rFonts w:ascii="Calibri" w:hAnsi="Calibri" w:cs="Calibri"/>
                <w:i/>
                <w:iCs/>
                <w:color w:val="000000"/>
              </w:rPr>
              <w:t>Litseaglutinosa</w:t>
            </w:r>
            <w:r>
              <w:rPr>
                <w:rFonts w:ascii="Calibri" w:hAnsi="Calibri" w:cs="Calibri"/>
                <w:color w:val="000000"/>
              </w:rPr>
              <w:t xml:space="preserve"> (Lour.) C. B. Rob.</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C4B74B" w14:textId="77777777" w:rsidR="00ED4E1A" w:rsidRDefault="00ED4E1A" w:rsidP="00AF0EBC">
            <w:pPr>
              <w:rPr>
                <w:rFonts w:ascii="Calibri" w:hAnsi="Calibri" w:cs="Calibri"/>
                <w:color w:val="000000"/>
              </w:rPr>
            </w:pPr>
            <w:r>
              <w:rPr>
                <w:rFonts w:ascii="Calibri" w:hAnsi="Calibri" w:cs="Calibri"/>
                <w:color w:val="000000"/>
              </w:rPr>
              <w:t>Soft bollygum</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73B8BE11" w14:textId="77777777" w:rsidR="00ED4E1A" w:rsidRDefault="00ED4E1A" w:rsidP="00AF0EBC">
            <w:pPr>
              <w:rPr>
                <w:rFonts w:ascii="Calibri" w:hAnsi="Calibri" w:cs="Calibri"/>
                <w:color w:val="000000"/>
              </w:rPr>
            </w:pPr>
            <w:r>
              <w:rPr>
                <w:rFonts w:ascii="Calibri" w:hAnsi="Calibri" w:cs="Calibri"/>
                <w:color w:val="000000"/>
              </w:rPr>
              <w:t>Anacardiaceae</w:t>
            </w:r>
          </w:p>
        </w:tc>
        <w:tc>
          <w:tcPr>
            <w:tcW w:w="1536" w:type="dxa"/>
            <w:noWrap/>
          </w:tcPr>
          <w:p w14:paraId="11607BE7" w14:textId="77777777" w:rsidR="00ED4E1A" w:rsidRPr="005A38C6" w:rsidRDefault="00ED4E1A" w:rsidP="00AF0EBC"/>
        </w:tc>
      </w:tr>
      <w:tr w:rsidR="00ED4E1A" w:rsidRPr="005A38C6" w14:paraId="52411975" w14:textId="77777777" w:rsidTr="00AF0EBC">
        <w:trPr>
          <w:trHeight w:val="290"/>
        </w:trPr>
        <w:tc>
          <w:tcPr>
            <w:tcW w:w="960" w:type="dxa"/>
            <w:tcBorders>
              <w:top w:val="single" w:sz="4" w:space="0" w:color="auto"/>
              <w:bottom w:val="single" w:sz="4" w:space="0" w:color="auto"/>
              <w:right w:val="single" w:sz="4" w:space="0" w:color="auto"/>
            </w:tcBorders>
            <w:noWrap/>
          </w:tcPr>
          <w:p w14:paraId="2796E0B5" w14:textId="77777777" w:rsidR="00ED4E1A" w:rsidRPr="005A38C6" w:rsidRDefault="00ED4E1A" w:rsidP="00AF0EBC">
            <w:r>
              <w:t>9</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62374C8E" w14:textId="77777777" w:rsidR="00ED4E1A" w:rsidRDefault="00ED4E1A" w:rsidP="00AF0EBC">
            <w:pPr>
              <w:rPr>
                <w:rFonts w:ascii="Calibri" w:hAnsi="Calibri" w:cs="Calibri"/>
                <w:color w:val="000000"/>
              </w:rPr>
            </w:pPr>
            <w:r>
              <w:rPr>
                <w:rFonts w:ascii="Calibri" w:hAnsi="Calibri" w:cs="Calibri"/>
                <w:i/>
                <w:iCs/>
                <w:color w:val="000000"/>
              </w:rPr>
              <w:t>Passiflora indica</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80C464" w14:textId="77777777" w:rsidR="00ED4E1A" w:rsidRPr="00F2290D" w:rsidRDefault="00ED4E1A" w:rsidP="00AF0EBC">
            <w:pPr>
              <w:rPr>
                <w:rFonts w:ascii="Calibri" w:hAnsi="Calibri" w:cs="Calibri"/>
                <w:i/>
                <w:iCs/>
                <w:color w:val="000000"/>
              </w:rPr>
            </w:pPr>
            <w:r>
              <w:rPr>
                <w:rFonts w:ascii="Calibri" w:hAnsi="Calibri" w:cs="Calibri"/>
                <w:color w:val="000000"/>
              </w:rPr>
              <w:t>Passion fruit</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2CFB243E" w14:textId="77777777" w:rsidR="00ED4E1A" w:rsidRDefault="00ED4E1A" w:rsidP="00AF0EBC">
            <w:pPr>
              <w:rPr>
                <w:rFonts w:ascii="Calibri" w:hAnsi="Calibri" w:cs="Calibri"/>
                <w:color w:val="000000"/>
              </w:rPr>
            </w:pPr>
            <w:r>
              <w:rPr>
                <w:rFonts w:ascii="Calibri" w:hAnsi="Calibri" w:cs="Calibri"/>
                <w:color w:val="000000"/>
              </w:rPr>
              <w:t>Passifloraceae</w:t>
            </w:r>
          </w:p>
        </w:tc>
        <w:tc>
          <w:tcPr>
            <w:tcW w:w="1536" w:type="dxa"/>
            <w:noWrap/>
          </w:tcPr>
          <w:p w14:paraId="39AA385D" w14:textId="77777777" w:rsidR="00ED4E1A" w:rsidRPr="005A38C6" w:rsidRDefault="00ED4E1A" w:rsidP="00AF0EBC"/>
        </w:tc>
      </w:tr>
      <w:tr w:rsidR="00ED4E1A" w:rsidRPr="005A38C6" w14:paraId="2FCB8009" w14:textId="77777777" w:rsidTr="00AF0EBC">
        <w:trPr>
          <w:trHeight w:val="290"/>
        </w:trPr>
        <w:tc>
          <w:tcPr>
            <w:tcW w:w="960" w:type="dxa"/>
            <w:tcBorders>
              <w:top w:val="single" w:sz="4" w:space="0" w:color="auto"/>
              <w:bottom w:val="single" w:sz="4" w:space="0" w:color="auto"/>
              <w:right w:val="single" w:sz="4" w:space="0" w:color="auto"/>
            </w:tcBorders>
            <w:noWrap/>
          </w:tcPr>
          <w:p w14:paraId="267A76E5" w14:textId="77777777" w:rsidR="00ED4E1A" w:rsidRPr="005A38C6" w:rsidRDefault="00ED4E1A" w:rsidP="00AF0EBC">
            <w:r>
              <w:lastRenderedPageBreak/>
              <w:t>10</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432FFD6B" w14:textId="77777777" w:rsidR="00ED4E1A" w:rsidRDefault="00ED4E1A" w:rsidP="00AF0EBC">
            <w:pPr>
              <w:rPr>
                <w:rFonts w:ascii="Calibri" w:hAnsi="Calibri" w:cs="Calibri"/>
                <w:color w:val="000000"/>
              </w:rPr>
            </w:pPr>
            <w:r>
              <w:rPr>
                <w:rFonts w:ascii="Calibri" w:hAnsi="Calibri" w:cs="Calibri"/>
                <w:i/>
                <w:iCs/>
                <w:color w:val="000000"/>
              </w:rPr>
              <w:t>Plantago</w:t>
            </w:r>
            <w:r>
              <w:rPr>
                <w:rFonts w:ascii="Calibri" w:hAnsi="Calibri" w:cs="Calibri"/>
                <w:color w:val="000000"/>
              </w:rPr>
              <w:t xml:space="preserve"> sp.</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19BDA0" w14:textId="77777777" w:rsidR="00ED4E1A" w:rsidRPr="00F2290D" w:rsidRDefault="00ED4E1A" w:rsidP="00AF0EBC">
            <w:pPr>
              <w:rPr>
                <w:rFonts w:ascii="Calibri" w:hAnsi="Calibri" w:cs="Calibri"/>
                <w:i/>
                <w:iCs/>
                <w:color w:val="000000"/>
              </w:rPr>
            </w:pPr>
            <w:r>
              <w:rPr>
                <w:rFonts w:ascii="Calibri" w:hAnsi="Calibri" w:cs="Calibri"/>
                <w:color w:val="000000"/>
              </w:rPr>
              <w:t>Common plantain</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2D8C6F1B" w14:textId="77777777" w:rsidR="00ED4E1A" w:rsidRDefault="00ED4E1A" w:rsidP="00AF0EBC">
            <w:pPr>
              <w:rPr>
                <w:rFonts w:ascii="Calibri" w:hAnsi="Calibri" w:cs="Calibri"/>
                <w:color w:val="000000"/>
              </w:rPr>
            </w:pPr>
            <w:r>
              <w:rPr>
                <w:rFonts w:ascii="Calibri" w:hAnsi="Calibri" w:cs="Calibri"/>
                <w:color w:val="000000"/>
              </w:rPr>
              <w:t>Lauraceae</w:t>
            </w:r>
          </w:p>
        </w:tc>
        <w:tc>
          <w:tcPr>
            <w:tcW w:w="1536" w:type="dxa"/>
            <w:noWrap/>
          </w:tcPr>
          <w:p w14:paraId="7F8F1953" w14:textId="77777777" w:rsidR="00ED4E1A" w:rsidRPr="005A38C6" w:rsidRDefault="00ED4E1A" w:rsidP="00AF0EBC"/>
        </w:tc>
      </w:tr>
      <w:tr w:rsidR="00ED4E1A" w:rsidRPr="005A38C6" w14:paraId="5C92B32A" w14:textId="77777777" w:rsidTr="00AF0EBC">
        <w:trPr>
          <w:trHeight w:val="290"/>
        </w:trPr>
        <w:tc>
          <w:tcPr>
            <w:tcW w:w="960" w:type="dxa"/>
            <w:tcBorders>
              <w:top w:val="single" w:sz="4" w:space="0" w:color="auto"/>
              <w:bottom w:val="single" w:sz="4" w:space="0" w:color="auto"/>
              <w:right w:val="single" w:sz="4" w:space="0" w:color="auto"/>
            </w:tcBorders>
            <w:noWrap/>
          </w:tcPr>
          <w:p w14:paraId="2CFBAEEA" w14:textId="77777777" w:rsidR="00ED4E1A" w:rsidRPr="005A38C6" w:rsidRDefault="00ED4E1A" w:rsidP="00AF0EBC">
            <w:r>
              <w:t>11</w:t>
            </w:r>
          </w:p>
        </w:tc>
        <w:tc>
          <w:tcPr>
            <w:tcW w:w="3288" w:type="dxa"/>
            <w:tcBorders>
              <w:top w:val="single" w:sz="4" w:space="0" w:color="auto"/>
              <w:left w:val="nil"/>
              <w:bottom w:val="single" w:sz="4" w:space="0" w:color="auto"/>
              <w:right w:val="single" w:sz="4" w:space="0" w:color="auto"/>
            </w:tcBorders>
            <w:shd w:val="clear" w:color="auto" w:fill="auto"/>
            <w:noWrap/>
            <w:vAlign w:val="center"/>
          </w:tcPr>
          <w:p w14:paraId="4E721216" w14:textId="77777777" w:rsidR="00ED4E1A" w:rsidRDefault="00ED4E1A" w:rsidP="00AF0EBC">
            <w:pPr>
              <w:rPr>
                <w:rFonts w:ascii="Calibri" w:hAnsi="Calibri" w:cs="Calibri"/>
                <w:color w:val="000000"/>
              </w:rPr>
            </w:pPr>
            <w:r>
              <w:rPr>
                <w:rFonts w:ascii="Calibri" w:hAnsi="Calibri" w:cs="Calibri"/>
                <w:i/>
                <w:iCs/>
                <w:color w:val="000000"/>
              </w:rPr>
              <w:t>Rhus semialata</w:t>
            </w:r>
            <w:r>
              <w:rPr>
                <w:rFonts w:ascii="Calibri" w:hAnsi="Calibri" w:cs="Calibri"/>
                <w:color w:val="000000"/>
              </w:rPr>
              <w:t>Murr.</w:t>
            </w:r>
          </w:p>
        </w:tc>
        <w:tc>
          <w:tcPr>
            <w:tcW w:w="32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CAFFC" w14:textId="77777777" w:rsidR="00ED4E1A" w:rsidRPr="00F2290D" w:rsidRDefault="00ED4E1A" w:rsidP="00AF0EBC">
            <w:pPr>
              <w:rPr>
                <w:rFonts w:ascii="Calibri" w:hAnsi="Calibri" w:cs="Calibri"/>
                <w:i/>
                <w:iCs/>
                <w:color w:val="000000"/>
              </w:rPr>
            </w:pPr>
            <w:r>
              <w:rPr>
                <w:rFonts w:ascii="Calibri" w:hAnsi="Calibri" w:cs="Calibri"/>
                <w:color w:val="000000"/>
              </w:rPr>
              <w:t>Nutgall tree</w:t>
            </w:r>
          </w:p>
        </w:tc>
        <w:tc>
          <w:tcPr>
            <w:tcW w:w="2860" w:type="dxa"/>
            <w:tcBorders>
              <w:top w:val="single" w:sz="4" w:space="0" w:color="auto"/>
              <w:left w:val="single" w:sz="4" w:space="0" w:color="auto"/>
              <w:bottom w:val="single" w:sz="4" w:space="0" w:color="auto"/>
              <w:right w:val="nil"/>
            </w:tcBorders>
            <w:shd w:val="clear" w:color="auto" w:fill="auto"/>
            <w:noWrap/>
            <w:vAlign w:val="center"/>
          </w:tcPr>
          <w:p w14:paraId="12680FCC" w14:textId="77777777" w:rsidR="00ED4E1A" w:rsidRDefault="00ED4E1A" w:rsidP="00AF0EBC">
            <w:pPr>
              <w:rPr>
                <w:rFonts w:ascii="Calibri" w:hAnsi="Calibri" w:cs="Calibri"/>
                <w:color w:val="000000"/>
              </w:rPr>
            </w:pPr>
            <w:r>
              <w:rPr>
                <w:rFonts w:ascii="Calibri" w:hAnsi="Calibri" w:cs="Calibri"/>
                <w:color w:val="000000"/>
              </w:rPr>
              <w:t>Rosaceae</w:t>
            </w:r>
          </w:p>
        </w:tc>
        <w:tc>
          <w:tcPr>
            <w:tcW w:w="1536" w:type="dxa"/>
            <w:noWrap/>
          </w:tcPr>
          <w:p w14:paraId="3D32AFE5" w14:textId="77777777" w:rsidR="00ED4E1A" w:rsidRPr="005A38C6" w:rsidRDefault="00ED4E1A" w:rsidP="00AF0EBC"/>
        </w:tc>
      </w:tr>
    </w:tbl>
    <w:tbl>
      <w:tblPr>
        <w:tblW w:w="52" w:type="dxa"/>
        <w:tblCellMar>
          <w:left w:w="0" w:type="dxa"/>
          <w:right w:w="0" w:type="dxa"/>
        </w:tblCellMar>
        <w:tblLook w:val="04A0" w:firstRow="1" w:lastRow="0" w:firstColumn="1" w:lastColumn="0" w:noHBand="0" w:noVBand="1"/>
      </w:tblPr>
      <w:tblGrid>
        <w:gridCol w:w="52"/>
      </w:tblGrid>
      <w:tr w:rsidR="00ED4E1A" w14:paraId="556DAF02" w14:textId="77777777" w:rsidTr="00AF0EBC">
        <w:trPr>
          <w:trHeight w:val="290"/>
        </w:trPr>
        <w:tc>
          <w:tcPr>
            <w:tcW w:w="0" w:type="auto"/>
            <w:tcBorders>
              <w:top w:val="nil"/>
              <w:left w:val="nil"/>
              <w:bottom w:val="nil"/>
              <w:right w:val="nil"/>
            </w:tcBorders>
            <w:shd w:val="clear" w:color="auto" w:fill="auto"/>
            <w:noWrap/>
            <w:tcMar>
              <w:top w:w="15" w:type="dxa"/>
              <w:left w:w="15" w:type="dxa"/>
              <w:bottom w:w="0" w:type="dxa"/>
              <w:right w:w="15" w:type="dxa"/>
            </w:tcMar>
            <w:vAlign w:val="bottom"/>
          </w:tcPr>
          <w:p w14:paraId="02F03D56" w14:textId="77777777" w:rsidR="00ED4E1A" w:rsidRDefault="00ED4E1A" w:rsidP="00AF0EBC">
            <w:pPr>
              <w:rPr>
                <w:rFonts w:ascii="Calibri" w:eastAsia="Times New Roman" w:hAnsi="Calibri" w:cs="Calibri"/>
                <w:color w:val="000000"/>
                <w:lang w:eastAsia="en-IN"/>
              </w:rPr>
            </w:pPr>
          </w:p>
        </w:tc>
      </w:tr>
    </w:tbl>
    <w:p w14:paraId="6BDFC45B" w14:textId="77777777" w:rsidR="00ED4E1A" w:rsidRDefault="00ED4E1A" w:rsidP="00ED4E1A">
      <w:r w:rsidRPr="00D24D3B">
        <w:rPr>
          <w:b/>
          <w:bCs/>
          <w:i/>
          <w:iCs/>
        </w:rPr>
        <w:t>NB: Plants whose approximate number is exceeding 10 or more than 10 are left blank.</w:t>
      </w:r>
    </w:p>
    <w:p w14:paraId="7B4D50AE" w14:textId="77777777" w:rsidR="001C3F76" w:rsidRDefault="001C3F76" w:rsidP="001E4A80">
      <w:pPr>
        <w:spacing w:line="256" w:lineRule="auto"/>
        <w:rPr>
          <w:rFonts w:ascii="Times New Roman" w:hAnsi="Times New Roman" w:cs="Times New Roman"/>
          <w:b/>
          <w:bCs/>
        </w:rPr>
      </w:pPr>
    </w:p>
    <w:p w14:paraId="0EE614FC" w14:textId="06580203" w:rsidR="00ED4E1A" w:rsidRPr="001C3F76" w:rsidRDefault="00500313" w:rsidP="001E4A80">
      <w:pPr>
        <w:spacing w:line="256" w:lineRule="auto"/>
        <w:rPr>
          <w:rFonts w:ascii="Times New Roman" w:hAnsi="Times New Roman" w:cs="Times New Roman"/>
          <w:b/>
          <w:bCs/>
        </w:rPr>
      </w:pPr>
      <w:r w:rsidRPr="001C3F76">
        <w:rPr>
          <w:rFonts w:ascii="Times New Roman" w:hAnsi="Times New Roman" w:cs="Times New Roman"/>
          <w:b/>
          <w:bCs/>
        </w:rPr>
        <w:t>COMPILED BY:</w:t>
      </w:r>
    </w:p>
    <w:p w14:paraId="18407B0A" w14:textId="3D2136D0" w:rsidR="001C3F76" w:rsidRPr="001C3F76" w:rsidRDefault="00500313" w:rsidP="001E4A80">
      <w:pPr>
        <w:spacing w:line="256" w:lineRule="auto"/>
        <w:rPr>
          <w:rFonts w:ascii="Times New Roman" w:hAnsi="Times New Roman" w:cs="Times New Roman"/>
          <w:b/>
          <w:bCs/>
          <w:sz w:val="24"/>
          <w:szCs w:val="24"/>
          <w:lang w:val="en-US"/>
        </w:rPr>
      </w:pPr>
      <w:r w:rsidRPr="001C3F76">
        <w:rPr>
          <w:rFonts w:ascii="Times New Roman" w:hAnsi="Times New Roman" w:cs="Times New Roman"/>
          <w:b/>
          <w:bCs/>
        </w:rPr>
        <w:t>BOTANY DEPARTMENT</w:t>
      </w:r>
    </w:p>
    <w:p w14:paraId="34F66419" w14:textId="77777777" w:rsidR="00D30CE6" w:rsidRPr="00D30CE6" w:rsidRDefault="00D30CE6" w:rsidP="00D30CE6">
      <w:pPr>
        <w:ind w:left="720"/>
        <w:rPr>
          <w:rFonts w:ascii="Times New Roman" w:hAnsi="Times New Roman" w:cs="Times New Roman"/>
          <w:b/>
          <w:bCs/>
          <w:sz w:val="32"/>
          <w:szCs w:val="32"/>
          <w:lang w:val="en-US"/>
        </w:rPr>
      </w:pPr>
    </w:p>
    <w:p w14:paraId="68D35E28" w14:textId="77777777" w:rsidR="00C27849" w:rsidRDefault="00C27849" w:rsidP="004E69F6">
      <w:pPr>
        <w:rPr>
          <w:rFonts w:ascii="Times New Roman" w:hAnsi="Times New Roman" w:cs="Times New Roman"/>
          <w:sz w:val="28"/>
          <w:szCs w:val="28"/>
          <w:lang w:val="en-US"/>
        </w:rPr>
      </w:pPr>
    </w:p>
    <w:p w14:paraId="4539A2EE" w14:textId="4E972672" w:rsidR="00284FB8" w:rsidRPr="004E69F6" w:rsidRDefault="00284FB8" w:rsidP="004E69F6">
      <w:pPr>
        <w:rPr>
          <w:rFonts w:ascii="Times New Roman" w:hAnsi="Times New Roman" w:cs="Times New Roman"/>
          <w:sz w:val="28"/>
          <w:szCs w:val="28"/>
          <w:lang w:val="en-US"/>
        </w:rPr>
      </w:pPr>
    </w:p>
    <w:p w14:paraId="790BF870" w14:textId="77777777" w:rsidR="001143F3" w:rsidRPr="001143F3" w:rsidRDefault="001143F3" w:rsidP="001A204D">
      <w:pPr>
        <w:rPr>
          <w:rFonts w:ascii="Times New Roman" w:hAnsi="Times New Roman" w:cs="Times New Roman"/>
          <w:b/>
          <w:bCs/>
          <w:sz w:val="32"/>
          <w:szCs w:val="32"/>
          <w:lang w:val="en-US"/>
        </w:rPr>
      </w:pPr>
    </w:p>
    <w:p w14:paraId="4A329FBB" w14:textId="77777777" w:rsidR="00840EAB" w:rsidRPr="00840EAB" w:rsidRDefault="00840EAB" w:rsidP="001A204D">
      <w:pPr>
        <w:rPr>
          <w:rFonts w:ascii="Times New Roman" w:hAnsi="Times New Roman" w:cs="Times New Roman"/>
          <w:sz w:val="24"/>
          <w:szCs w:val="24"/>
          <w:lang w:val="en-US"/>
        </w:rPr>
      </w:pPr>
    </w:p>
    <w:p w14:paraId="31CF22E1" w14:textId="77777777" w:rsidR="00840EAB" w:rsidRDefault="00840EAB" w:rsidP="001A204D">
      <w:pPr>
        <w:rPr>
          <w:rFonts w:ascii="Times New Roman" w:hAnsi="Times New Roman" w:cs="Times New Roman"/>
          <w:sz w:val="32"/>
          <w:szCs w:val="32"/>
          <w:lang w:val="en-US"/>
        </w:rPr>
      </w:pPr>
    </w:p>
    <w:p w14:paraId="6A7E7F10" w14:textId="77777777" w:rsidR="001A204D" w:rsidRDefault="001A204D" w:rsidP="001A204D">
      <w:pPr>
        <w:rPr>
          <w:rFonts w:ascii="Times New Roman" w:hAnsi="Times New Roman" w:cs="Times New Roman"/>
          <w:sz w:val="24"/>
          <w:szCs w:val="24"/>
          <w:lang w:val="en-US"/>
        </w:rPr>
      </w:pPr>
    </w:p>
    <w:p w14:paraId="57F01652" w14:textId="77777777" w:rsidR="001C3F76" w:rsidRDefault="001C3F76" w:rsidP="001A204D">
      <w:pPr>
        <w:rPr>
          <w:rFonts w:ascii="Times New Roman" w:hAnsi="Times New Roman" w:cs="Times New Roman"/>
          <w:sz w:val="24"/>
          <w:szCs w:val="24"/>
          <w:lang w:val="en-US"/>
        </w:rPr>
      </w:pPr>
    </w:p>
    <w:p w14:paraId="66FDEF37" w14:textId="77777777" w:rsidR="001C3F76" w:rsidRDefault="001C3F76" w:rsidP="001A204D">
      <w:pPr>
        <w:rPr>
          <w:rFonts w:ascii="Times New Roman" w:hAnsi="Times New Roman" w:cs="Times New Roman"/>
          <w:sz w:val="24"/>
          <w:szCs w:val="24"/>
          <w:lang w:val="en-US"/>
        </w:rPr>
      </w:pPr>
    </w:p>
    <w:p w14:paraId="3DB10DD4" w14:textId="77777777" w:rsidR="001C3F76" w:rsidRDefault="001C3F76" w:rsidP="001A204D">
      <w:pPr>
        <w:rPr>
          <w:rFonts w:ascii="Times New Roman" w:hAnsi="Times New Roman" w:cs="Times New Roman"/>
          <w:sz w:val="24"/>
          <w:szCs w:val="24"/>
          <w:lang w:val="en-US"/>
        </w:rPr>
      </w:pPr>
    </w:p>
    <w:p w14:paraId="7336E0F2" w14:textId="77777777" w:rsidR="001C3F76" w:rsidRDefault="001C3F76" w:rsidP="001A204D">
      <w:pPr>
        <w:rPr>
          <w:rFonts w:ascii="Times New Roman" w:hAnsi="Times New Roman" w:cs="Times New Roman"/>
          <w:sz w:val="24"/>
          <w:szCs w:val="24"/>
          <w:lang w:val="en-US"/>
        </w:rPr>
      </w:pPr>
    </w:p>
    <w:p w14:paraId="612C769E" w14:textId="77777777" w:rsidR="001C3F76" w:rsidRDefault="001C3F76" w:rsidP="001A204D">
      <w:pPr>
        <w:rPr>
          <w:rFonts w:ascii="Times New Roman" w:hAnsi="Times New Roman" w:cs="Times New Roman"/>
          <w:sz w:val="24"/>
          <w:szCs w:val="24"/>
          <w:lang w:val="en-US"/>
        </w:rPr>
      </w:pPr>
    </w:p>
    <w:p w14:paraId="0FA4A1B8" w14:textId="77777777" w:rsidR="001C3F76" w:rsidRDefault="001C3F76" w:rsidP="001A204D">
      <w:pPr>
        <w:rPr>
          <w:rFonts w:ascii="Times New Roman" w:hAnsi="Times New Roman" w:cs="Times New Roman"/>
          <w:sz w:val="24"/>
          <w:szCs w:val="24"/>
          <w:lang w:val="en-US"/>
        </w:rPr>
      </w:pPr>
    </w:p>
    <w:p w14:paraId="6626DEFD" w14:textId="77777777" w:rsidR="001C3F76" w:rsidRDefault="001C3F76" w:rsidP="001A204D">
      <w:pPr>
        <w:rPr>
          <w:rFonts w:ascii="Times New Roman" w:hAnsi="Times New Roman" w:cs="Times New Roman"/>
          <w:sz w:val="24"/>
          <w:szCs w:val="24"/>
          <w:lang w:val="en-US"/>
        </w:rPr>
      </w:pPr>
    </w:p>
    <w:p w14:paraId="0E417910" w14:textId="77777777" w:rsidR="001C3F76" w:rsidRDefault="001C3F76" w:rsidP="001A204D">
      <w:pPr>
        <w:rPr>
          <w:rFonts w:ascii="Times New Roman" w:hAnsi="Times New Roman" w:cs="Times New Roman"/>
          <w:sz w:val="24"/>
          <w:szCs w:val="24"/>
          <w:lang w:val="en-US"/>
        </w:rPr>
      </w:pPr>
    </w:p>
    <w:p w14:paraId="7D26719E" w14:textId="77777777" w:rsidR="001C3F76" w:rsidRDefault="001C3F76" w:rsidP="001A204D">
      <w:pPr>
        <w:rPr>
          <w:rFonts w:ascii="Times New Roman" w:hAnsi="Times New Roman" w:cs="Times New Roman"/>
          <w:sz w:val="24"/>
          <w:szCs w:val="24"/>
          <w:lang w:val="en-US"/>
        </w:rPr>
      </w:pPr>
    </w:p>
    <w:p w14:paraId="5E2AB2EF" w14:textId="77777777" w:rsidR="001C3F76" w:rsidRDefault="001C3F76" w:rsidP="001A204D">
      <w:pPr>
        <w:rPr>
          <w:rFonts w:ascii="Times New Roman" w:hAnsi="Times New Roman" w:cs="Times New Roman"/>
          <w:sz w:val="24"/>
          <w:szCs w:val="24"/>
          <w:lang w:val="en-US"/>
        </w:rPr>
      </w:pPr>
    </w:p>
    <w:p w14:paraId="7B7DC735" w14:textId="77777777" w:rsidR="001C3F76" w:rsidRDefault="001C3F76" w:rsidP="001A204D">
      <w:pPr>
        <w:rPr>
          <w:rFonts w:ascii="Times New Roman" w:hAnsi="Times New Roman" w:cs="Times New Roman"/>
          <w:sz w:val="24"/>
          <w:szCs w:val="24"/>
          <w:lang w:val="en-US"/>
        </w:rPr>
      </w:pPr>
    </w:p>
    <w:p w14:paraId="79ADA86F" w14:textId="77777777" w:rsidR="001C3F76" w:rsidRDefault="001C3F76" w:rsidP="001A204D">
      <w:pPr>
        <w:rPr>
          <w:rFonts w:ascii="Times New Roman" w:hAnsi="Times New Roman" w:cs="Times New Roman"/>
          <w:sz w:val="24"/>
          <w:szCs w:val="24"/>
          <w:lang w:val="en-US"/>
        </w:rPr>
      </w:pPr>
    </w:p>
    <w:p w14:paraId="6F85E37B" w14:textId="77777777" w:rsidR="001C3F76" w:rsidRDefault="001C3F76" w:rsidP="001A204D">
      <w:pPr>
        <w:rPr>
          <w:rFonts w:ascii="Times New Roman" w:hAnsi="Times New Roman" w:cs="Times New Roman"/>
          <w:sz w:val="24"/>
          <w:szCs w:val="24"/>
          <w:lang w:val="en-US"/>
        </w:rPr>
      </w:pPr>
    </w:p>
    <w:p w14:paraId="61F251D5" w14:textId="77777777" w:rsidR="001C3F76" w:rsidRDefault="001C3F76" w:rsidP="001A204D">
      <w:pPr>
        <w:rPr>
          <w:rFonts w:ascii="Times New Roman" w:hAnsi="Times New Roman" w:cs="Times New Roman"/>
          <w:sz w:val="24"/>
          <w:szCs w:val="24"/>
          <w:lang w:val="en-US"/>
        </w:rPr>
      </w:pPr>
    </w:p>
    <w:p w14:paraId="1AF31025" w14:textId="77777777" w:rsidR="00D544B8" w:rsidRDefault="00D544B8" w:rsidP="001A204D">
      <w:pPr>
        <w:rPr>
          <w:rFonts w:ascii="Times New Roman" w:hAnsi="Times New Roman" w:cs="Times New Roman"/>
          <w:sz w:val="24"/>
          <w:szCs w:val="24"/>
          <w:lang w:val="en-US"/>
        </w:rPr>
      </w:pPr>
    </w:p>
    <w:p w14:paraId="351BB778" w14:textId="77777777" w:rsidR="00D544B8" w:rsidRDefault="00D544B8" w:rsidP="001A204D">
      <w:pPr>
        <w:rPr>
          <w:rFonts w:ascii="Times New Roman" w:hAnsi="Times New Roman" w:cs="Times New Roman"/>
          <w:sz w:val="24"/>
          <w:szCs w:val="24"/>
          <w:lang w:val="en-US"/>
        </w:rPr>
      </w:pPr>
    </w:p>
    <w:p w14:paraId="5FA4B1F9" w14:textId="3060F4CA" w:rsidR="001C3F76" w:rsidRDefault="00BF2E42" w:rsidP="00CF23C4">
      <w:pPr>
        <w:pStyle w:val="ListParagraph"/>
        <w:numPr>
          <w:ilvl w:val="0"/>
          <w:numId w:val="18"/>
        </w:numPr>
        <w:rPr>
          <w:rFonts w:ascii="Times New Roman" w:hAnsi="Times New Roman" w:cs="Times New Roman"/>
          <w:b/>
          <w:bCs/>
          <w:sz w:val="28"/>
          <w:szCs w:val="28"/>
          <w:lang w:val="en-US"/>
        </w:rPr>
      </w:pPr>
      <w:r w:rsidRPr="00CF23C4">
        <w:rPr>
          <w:rFonts w:ascii="Times New Roman" w:hAnsi="Times New Roman" w:cs="Times New Roman"/>
          <w:b/>
          <w:bCs/>
          <w:sz w:val="28"/>
          <w:szCs w:val="28"/>
          <w:lang w:val="en-US"/>
        </w:rPr>
        <w:lastRenderedPageBreak/>
        <w:t>WASTE MANAGEMENT:</w:t>
      </w:r>
    </w:p>
    <w:p w14:paraId="67506469" w14:textId="29BB50B2" w:rsidR="00743DFC" w:rsidRPr="00855C8E" w:rsidRDefault="00E562BD" w:rsidP="00855C8E">
      <w:pPr>
        <w:pStyle w:val="ListParagraph"/>
        <w:ind w:left="432"/>
        <w:rPr>
          <w:rFonts w:ascii="Times New Roman" w:hAnsi="Times New Roman" w:cs="Times New Roman"/>
          <w:sz w:val="28"/>
          <w:szCs w:val="28"/>
          <w:lang w:val="en-US"/>
        </w:rPr>
      </w:pPr>
      <w:r>
        <w:rPr>
          <w:rFonts w:ascii="Times New Roman" w:hAnsi="Times New Roman" w:cs="Times New Roman"/>
          <w:sz w:val="28"/>
          <w:szCs w:val="28"/>
          <w:lang w:val="en-US"/>
        </w:rPr>
        <w:t xml:space="preserve">The institution is diligently working towards a green campus. </w:t>
      </w:r>
      <w:r w:rsidR="003A365A">
        <w:rPr>
          <w:rFonts w:ascii="Times New Roman" w:hAnsi="Times New Roman" w:cs="Times New Roman"/>
          <w:sz w:val="28"/>
          <w:szCs w:val="28"/>
          <w:lang w:val="en-US"/>
        </w:rPr>
        <w:t xml:space="preserve">Since Phek Town ban single </w:t>
      </w:r>
      <w:r w:rsidR="00275534">
        <w:rPr>
          <w:rFonts w:ascii="Times New Roman" w:hAnsi="Times New Roman" w:cs="Times New Roman"/>
          <w:sz w:val="28"/>
          <w:szCs w:val="28"/>
          <w:lang w:val="en-US"/>
        </w:rPr>
        <w:t xml:space="preserve">use </w:t>
      </w:r>
      <w:r w:rsidR="003A365A">
        <w:rPr>
          <w:rFonts w:ascii="Times New Roman" w:hAnsi="Times New Roman" w:cs="Times New Roman"/>
          <w:sz w:val="28"/>
          <w:szCs w:val="28"/>
          <w:lang w:val="en-US"/>
        </w:rPr>
        <w:t>plastic</w:t>
      </w:r>
      <w:r w:rsidR="00275534">
        <w:rPr>
          <w:rFonts w:ascii="Times New Roman" w:hAnsi="Times New Roman" w:cs="Times New Roman"/>
          <w:sz w:val="28"/>
          <w:szCs w:val="28"/>
          <w:lang w:val="en-US"/>
        </w:rPr>
        <w:t>s</w:t>
      </w:r>
      <w:r w:rsidR="003A365A">
        <w:rPr>
          <w:rFonts w:ascii="Times New Roman" w:hAnsi="Times New Roman" w:cs="Times New Roman"/>
          <w:sz w:val="28"/>
          <w:szCs w:val="28"/>
          <w:lang w:val="en-US"/>
        </w:rPr>
        <w:t xml:space="preserve"> and is a plastic-free town,</w:t>
      </w:r>
      <w:r>
        <w:rPr>
          <w:rFonts w:ascii="Times New Roman" w:hAnsi="Times New Roman" w:cs="Times New Roman"/>
          <w:sz w:val="28"/>
          <w:szCs w:val="28"/>
          <w:lang w:val="en-US"/>
        </w:rPr>
        <w:t xml:space="preserve"> </w:t>
      </w:r>
      <w:r w:rsidR="003A365A">
        <w:rPr>
          <w:rFonts w:ascii="Times New Roman" w:hAnsi="Times New Roman" w:cs="Times New Roman"/>
          <w:sz w:val="28"/>
          <w:szCs w:val="28"/>
          <w:lang w:val="en-US"/>
        </w:rPr>
        <w:t xml:space="preserve">the wastes generated in the college is very minimum and </w:t>
      </w:r>
      <w:r>
        <w:rPr>
          <w:rFonts w:ascii="Times New Roman" w:hAnsi="Times New Roman" w:cs="Times New Roman"/>
          <w:sz w:val="28"/>
          <w:szCs w:val="28"/>
          <w:lang w:val="en-US"/>
        </w:rPr>
        <w:t xml:space="preserve">most of its solid non-biodegradable wastes are disposed through </w:t>
      </w:r>
      <w:r w:rsidR="00AA0F72">
        <w:rPr>
          <w:rFonts w:ascii="Times New Roman" w:hAnsi="Times New Roman" w:cs="Times New Roman"/>
          <w:sz w:val="28"/>
          <w:szCs w:val="28"/>
          <w:lang w:val="en-US"/>
        </w:rPr>
        <w:t xml:space="preserve">waste collection by sanitation workers </w:t>
      </w:r>
      <w:r w:rsidR="005D7E3E">
        <w:rPr>
          <w:rFonts w:ascii="Times New Roman" w:hAnsi="Times New Roman" w:cs="Times New Roman"/>
          <w:sz w:val="28"/>
          <w:szCs w:val="28"/>
          <w:lang w:val="en-US"/>
        </w:rPr>
        <w:t>of Phek</w:t>
      </w:r>
      <w:r w:rsidR="00AA0F72">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Town Council at regular intervals. The biodegradable and non-biodegradable wastes are properly segregated for disposal. The biodegradable wastes are collected in compost pits located at </w:t>
      </w:r>
      <w:r w:rsidR="003A365A">
        <w:rPr>
          <w:rFonts w:ascii="Times New Roman" w:hAnsi="Times New Roman" w:cs="Times New Roman"/>
          <w:sz w:val="28"/>
          <w:szCs w:val="28"/>
          <w:lang w:val="en-US"/>
        </w:rPr>
        <w:t xml:space="preserve">two different locations </w:t>
      </w:r>
      <w:r>
        <w:rPr>
          <w:rFonts w:ascii="Times New Roman" w:hAnsi="Times New Roman" w:cs="Times New Roman"/>
          <w:sz w:val="28"/>
          <w:szCs w:val="28"/>
          <w:lang w:val="en-US"/>
        </w:rPr>
        <w:t>for composting which is later used as manure for gardening</w:t>
      </w:r>
      <w:r w:rsidR="00CA23F8">
        <w:rPr>
          <w:rFonts w:ascii="Times New Roman" w:hAnsi="Times New Roman" w:cs="Times New Roman"/>
          <w:sz w:val="28"/>
          <w:szCs w:val="28"/>
          <w:lang w:val="en-US"/>
        </w:rPr>
        <w:t xml:space="preserve"> and potting plants</w:t>
      </w:r>
      <w:r>
        <w:rPr>
          <w:rFonts w:ascii="Times New Roman" w:hAnsi="Times New Roman" w:cs="Times New Roman"/>
          <w:sz w:val="28"/>
          <w:szCs w:val="28"/>
          <w:lang w:val="en-US"/>
        </w:rPr>
        <w:t xml:space="preserve">. </w:t>
      </w:r>
      <w:r w:rsidR="00CA23F8">
        <w:rPr>
          <w:rFonts w:ascii="Times New Roman" w:hAnsi="Times New Roman" w:cs="Times New Roman"/>
          <w:sz w:val="28"/>
          <w:szCs w:val="28"/>
          <w:lang w:val="en-US"/>
        </w:rPr>
        <w:t>Wasteb</w:t>
      </w:r>
      <w:r w:rsidR="00743DFC">
        <w:rPr>
          <w:rFonts w:ascii="Times New Roman" w:hAnsi="Times New Roman" w:cs="Times New Roman"/>
          <w:sz w:val="28"/>
          <w:szCs w:val="28"/>
          <w:lang w:val="en-US"/>
        </w:rPr>
        <w:t>in</w:t>
      </w:r>
      <w:r w:rsidR="00CA23F8">
        <w:rPr>
          <w:rFonts w:ascii="Times New Roman" w:hAnsi="Times New Roman" w:cs="Times New Roman"/>
          <w:sz w:val="28"/>
          <w:szCs w:val="28"/>
          <w:lang w:val="en-US"/>
        </w:rPr>
        <w:t>s</w:t>
      </w:r>
      <w:r w:rsidR="00743DFC">
        <w:rPr>
          <w:rFonts w:ascii="Times New Roman" w:hAnsi="Times New Roman" w:cs="Times New Roman"/>
          <w:sz w:val="28"/>
          <w:szCs w:val="28"/>
          <w:lang w:val="en-US"/>
        </w:rPr>
        <w:t xml:space="preserve"> are placed at different points in the campus and students make use of the</w:t>
      </w:r>
      <w:r w:rsidR="00CA23F8">
        <w:rPr>
          <w:rFonts w:ascii="Times New Roman" w:hAnsi="Times New Roman" w:cs="Times New Roman"/>
          <w:sz w:val="28"/>
          <w:szCs w:val="28"/>
          <w:lang w:val="en-US"/>
        </w:rPr>
        <w:t>se</w:t>
      </w:r>
      <w:r w:rsidR="00743DFC">
        <w:rPr>
          <w:rFonts w:ascii="Times New Roman" w:hAnsi="Times New Roman" w:cs="Times New Roman"/>
          <w:sz w:val="28"/>
          <w:szCs w:val="28"/>
          <w:lang w:val="en-US"/>
        </w:rPr>
        <w:t xml:space="preserve"> bin</w:t>
      </w:r>
      <w:r w:rsidR="00CA23F8">
        <w:rPr>
          <w:rFonts w:ascii="Times New Roman" w:hAnsi="Times New Roman" w:cs="Times New Roman"/>
          <w:sz w:val="28"/>
          <w:szCs w:val="28"/>
          <w:lang w:val="en-US"/>
        </w:rPr>
        <w:t>s</w:t>
      </w:r>
      <w:r w:rsidR="00743DFC">
        <w:rPr>
          <w:rFonts w:ascii="Times New Roman" w:hAnsi="Times New Roman" w:cs="Times New Roman"/>
          <w:sz w:val="28"/>
          <w:szCs w:val="28"/>
          <w:lang w:val="en-US"/>
        </w:rPr>
        <w:t xml:space="preserve"> to dispose wastes. </w:t>
      </w:r>
      <w:r>
        <w:rPr>
          <w:rFonts w:ascii="Times New Roman" w:hAnsi="Times New Roman" w:cs="Times New Roman"/>
          <w:sz w:val="28"/>
          <w:szCs w:val="28"/>
          <w:lang w:val="en-US"/>
        </w:rPr>
        <w:t>The liquid</w:t>
      </w:r>
      <w:r w:rsidR="00A01BD2">
        <w:rPr>
          <w:rFonts w:ascii="Times New Roman" w:hAnsi="Times New Roman" w:cs="Times New Roman"/>
          <w:sz w:val="28"/>
          <w:szCs w:val="28"/>
          <w:lang w:val="en-US"/>
        </w:rPr>
        <w:t>/solid</w:t>
      </w:r>
      <w:r>
        <w:rPr>
          <w:rFonts w:ascii="Times New Roman" w:hAnsi="Times New Roman" w:cs="Times New Roman"/>
          <w:sz w:val="28"/>
          <w:szCs w:val="28"/>
          <w:lang w:val="en-US"/>
        </w:rPr>
        <w:t xml:space="preserve"> wastes produced in laboratories </w:t>
      </w:r>
      <w:r w:rsidR="00743DFC">
        <w:rPr>
          <w:rFonts w:ascii="Times New Roman" w:hAnsi="Times New Roman" w:cs="Times New Roman"/>
          <w:sz w:val="28"/>
          <w:szCs w:val="28"/>
          <w:lang w:val="en-US"/>
        </w:rPr>
        <w:t xml:space="preserve">like chemical wastes </w:t>
      </w:r>
      <w:r>
        <w:rPr>
          <w:rFonts w:ascii="Times New Roman" w:hAnsi="Times New Roman" w:cs="Times New Roman"/>
          <w:sz w:val="28"/>
          <w:szCs w:val="28"/>
          <w:lang w:val="en-US"/>
        </w:rPr>
        <w:t>are properly channelized into a pit</w:t>
      </w:r>
      <w:r w:rsidR="00743DFC">
        <w:rPr>
          <w:rFonts w:ascii="Times New Roman" w:hAnsi="Times New Roman" w:cs="Times New Roman"/>
          <w:sz w:val="28"/>
          <w:szCs w:val="28"/>
          <w:lang w:val="en-US"/>
        </w:rPr>
        <w:t xml:space="preserve"> dug near the laboratory to minimize contamination to environment. The college generates minimum or zero e-wastes as all electronic devices are efficiently operated by staff.</w:t>
      </w:r>
      <w:r w:rsidR="00855C8E" w:rsidRPr="00855C8E">
        <w:rPr>
          <w:rFonts w:ascii="Times New Roman" w:hAnsi="Times New Roman" w:cs="Times New Roman"/>
          <w:sz w:val="28"/>
          <w:szCs w:val="28"/>
          <w:lang w:val="en-US"/>
        </w:rPr>
        <w:t xml:space="preserve"> </w:t>
      </w:r>
      <w:r w:rsidR="00855C8E">
        <w:rPr>
          <w:rFonts w:ascii="Times New Roman" w:hAnsi="Times New Roman" w:cs="Times New Roman"/>
          <w:sz w:val="28"/>
          <w:szCs w:val="28"/>
          <w:lang w:val="en-US"/>
        </w:rPr>
        <w:t>The college canteen produces only minimal wastes as it uses steel plates and cups and most of its food wastes/wet wastes are decomposed for manure.</w:t>
      </w:r>
    </w:p>
    <w:p w14:paraId="35EAFD9E" w14:textId="77777777" w:rsidR="00C31572" w:rsidRDefault="00C31572" w:rsidP="00225756">
      <w:pPr>
        <w:pStyle w:val="ListParagraph"/>
        <w:ind w:left="432"/>
        <w:rPr>
          <w:rFonts w:ascii="Times New Roman" w:hAnsi="Times New Roman" w:cs="Times New Roman"/>
          <w:sz w:val="28"/>
          <w:szCs w:val="28"/>
          <w:lang w:val="en-US"/>
        </w:rPr>
      </w:pPr>
    </w:p>
    <w:p w14:paraId="3B78FC3D" w14:textId="4EA92E64" w:rsidR="00D544B8" w:rsidRDefault="00D544B8" w:rsidP="00225756">
      <w:pPr>
        <w:pStyle w:val="ListParagraph"/>
        <w:ind w:left="432"/>
        <w:rPr>
          <w:rFonts w:ascii="Times New Roman" w:hAnsi="Times New Roman" w:cs="Times New Roman"/>
          <w:sz w:val="28"/>
          <w:szCs w:val="28"/>
          <w:lang w:val="en-US"/>
        </w:rPr>
      </w:pPr>
      <w:r>
        <w:rPr>
          <w:rFonts w:ascii="Times New Roman" w:hAnsi="Times New Roman" w:cs="Times New Roman"/>
          <w:noProof/>
          <w:sz w:val="28"/>
          <w:szCs w:val="28"/>
          <w:lang w:val="en-IN" w:eastAsia="en-IN"/>
        </w:rPr>
        <w:drawing>
          <wp:inline distT="0" distB="0" distL="0" distR="0" wp14:anchorId="78A506EF" wp14:editId="57439EF6">
            <wp:extent cx="4351655" cy="2678393"/>
            <wp:effectExtent l="0" t="1270" r="0" b="0"/>
            <wp:docPr id="14818861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88618" name="Picture 148188618"/>
                    <pic:cNvPicPr/>
                  </pic:nvPicPr>
                  <pic:blipFill>
                    <a:blip r:embed="rId39" cstate="print">
                      <a:extLst>
                        <a:ext uri="{28A0092B-C50C-407E-A947-70E740481C1C}">
                          <a14:useLocalDpi xmlns:a14="http://schemas.microsoft.com/office/drawing/2010/main" val="0"/>
                        </a:ext>
                      </a:extLst>
                    </a:blip>
                    <a:stretch>
                      <a:fillRect/>
                    </a:stretch>
                  </pic:blipFill>
                  <pic:spPr>
                    <a:xfrm rot="5400000">
                      <a:off x="0" y="0"/>
                      <a:ext cx="4371049" cy="2690330"/>
                    </a:xfrm>
                    <a:prstGeom prst="rect">
                      <a:avLst/>
                    </a:prstGeom>
                  </pic:spPr>
                </pic:pic>
              </a:graphicData>
            </a:graphic>
          </wp:inline>
        </w:drawing>
      </w:r>
      <w:r w:rsidR="00855C8E">
        <w:rPr>
          <w:rFonts w:ascii="Times New Roman" w:hAnsi="Times New Roman" w:cs="Times New Roman"/>
          <w:noProof/>
          <w:sz w:val="28"/>
          <w:szCs w:val="28"/>
          <w:lang w:val="en-IN" w:eastAsia="en-IN"/>
        </w:rPr>
        <w:drawing>
          <wp:inline distT="0" distB="0" distL="0" distR="0" wp14:anchorId="4B658293" wp14:editId="2188A059">
            <wp:extent cx="2445657" cy="4349750"/>
            <wp:effectExtent l="0" t="0" r="0" b="0"/>
            <wp:docPr id="4" name="Picture 4" descr="C:\Users\Ali Sumi\Desktop\college\20240213_1004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li Sumi\Desktop\college\20240213_100437.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480944" cy="4412510"/>
                    </a:xfrm>
                    <a:prstGeom prst="rect">
                      <a:avLst/>
                    </a:prstGeom>
                    <a:noFill/>
                    <a:ln>
                      <a:noFill/>
                    </a:ln>
                  </pic:spPr>
                </pic:pic>
              </a:graphicData>
            </a:graphic>
          </wp:inline>
        </w:drawing>
      </w:r>
    </w:p>
    <w:p w14:paraId="16E70338" w14:textId="77777777" w:rsidR="00D544B8" w:rsidRPr="00C31572" w:rsidRDefault="00D544B8" w:rsidP="00C31572">
      <w:pPr>
        <w:rPr>
          <w:rFonts w:ascii="Times New Roman" w:hAnsi="Times New Roman" w:cs="Times New Roman"/>
          <w:sz w:val="28"/>
          <w:szCs w:val="28"/>
          <w:lang w:val="en-US"/>
        </w:rPr>
      </w:pPr>
    </w:p>
    <w:p w14:paraId="63CEEBF0" w14:textId="77777777" w:rsidR="00D544B8" w:rsidRPr="00C31572" w:rsidRDefault="00D544B8" w:rsidP="00C31572">
      <w:pPr>
        <w:rPr>
          <w:rFonts w:ascii="Times New Roman" w:hAnsi="Times New Roman" w:cs="Times New Roman"/>
          <w:sz w:val="28"/>
          <w:szCs w:val="28"/>
          <w:lang w:val="en-US"/>
        </w:rPr>
      </w:pPr>
    </w:p>
    <w:p w14:paraId="3DC2945A" w14:textId="77777777" w:rsidR="00DE5D94" w:rsidRDefault="00DE5D94" w:rsidP="00225756">
      <w:pPr>
        <w:pStyle w:val="ListParagraph"/>
        <w:ind w:left="432"/>
        <w:rPr>
          <w:rFonts w:ascii="Times New Roman" w:hAnsi="Times New Roman" w:cs="Times New Roman"/>
          <w:sz w:val="28"/>
          <w:szCs w:val="28"/>
          <w:lang w:val="en-US"/>
        </w:rPr>
      </w:pPr>
    </w:p>
    <w:p w14:paraId="68665C30" w14:textId="43E939B4" w:rsidR="00743DFC" w:rsidRDefault="00BF2E42" w:rsidP="00DE5D94">
      <w:pPr>
        <w:pStyle w:val="ListParagraph"/>
        <w:numPr>
          <w:ilvl w:val="0"/>
          <w:numId w:val="18"/>
        </w:numPr>
        <w:rPr>
          <w:rFonts w:ascii="Times New Roman" w:hAnsi="Times New Roman" w:cs="Times New Roman"/>
          <w:b/>
          <w:bCs/>
          <w:sz w:val="28"/>
          <w:szCs w:val="28"/>
          <w:lang w:val="en-US"/>
        </w:rPr>
      </w:pPr>
      <w:r w:rsidRPr="00DE5D94">
        <w:rPr>
          <w:rFonts w:ascii="Times New Roman" w:hAnsi="Times New Roman" w:cs="Times New Roman"/>
          <w:b/>
          <w:bCs/>
          <w:sz w:val="28"/>
          <w:szCs w:val="28"/>
          <w:lang w:val="en-US"/>
        </w:rPr>
        <w:t xml:space="preserve">WATER </w:t>
      </w:r>
      <w:r>
        <w:rPr>
          <w:rFonts w:ascii="Times New Roman" w:hAnsi="Times New Roman" w:cs="Times New Roman"/>
          <w:b/>
          <w:bCs/>
          <w:sz w:val="28"/>
          <w:szCs w:val="28"/>
          <w:lang w:val="en-US"/>
        </w:rPr>
        <w:t>MANAGEMENT:</w:t>
      </w:r>
    </w:p>
    <w:p w14:paraId="12B5E30C" w14:textId="429D795F" w:rsidR="00C31572" w:rsidRDefault="005D7E3E" w:rsidP="00521F1D">
      <w:pPr>
        <w:pStyle w:val="ListParagraph"/>
        <w:ind w:left="432"/>
        <w:rPr>
          <w:rFonts w:ascii="Times New Roman" w:hAnsi="Times New Roman" w:cs="Times New Roman"/>
          <w:sz w:val="28"/>
          <w:szCs w:val="28"/>
          <w:lang w:val="en-US"/>
        </w:rPr>
      </w:pPr>
      <w:r>
        <w:rPr>
          <w:rFonts w:ascii="Times New Roman" w:hAnsi="Times New Roman" w:cs="Times New Roman"/>
          <w:sz w:val="28"/>
          <w:szCs w:val="28"/>
          <w:lang w:val="en-US"/>
        </w:rPr>
        <w:t>The college has t</w:t>
      </w:r>
      <w:r w:rsidR="00C535EB">
        <w:rPr>
          <w:rFonts w:ascii="Times New Roman" w:hAnsi="Times New Roman" w:cs="Times New Roman"/>
          <w:sz w:val="28"/>
          <w:szCs w:val="28"/>
          <w:lang w:val="en-US"/>
        </w:rPr>
        <w:t>wo</w:t>
      </w:r>
      <w:r>
        <w:rPr>
          <w:rFonts w:ascii="Times New Roman" w:hAnsi="Times New Roman" w:cs="Times New Roman"/>
          <w:sz w:val="28"/>
          <w:szCs w:val="28"/>
          <w:lang w:val="en-US"/>
        </w:rPr>
        <w:t xml:space="preserve"> sources of water- spring,</w:t>
      </w:r>
      <w:r w:rsidR="00C535EB">
        <w:rPr>
          <w:rFonts w:ascii="Times New Roman" w:hAnsi="Times New Roman" w:cs="Times New Roman"/>
          <w:sz w:val="28"/>
          <w:szCs w:val="28"/>
          <w:lang w:val="en-US"/>
        </w:rPr>
        <w:t xml:space="preserve"> </w:t>
      </w:r>
      <w:r>
        <w:rPr>
          <w:rFonts w:ascii="Times New Roman" w:hAnsi="Times New Roman" w:cs="Times New Roman"/>
          <w:sz w:val="28"/>
          <w:szCs w:val="28"/>
          <w:lang w:val="en-US"/>
        </w:rPr>
        <w:t>and rain harvest. The main spring water source is located 5 kms from the campus which provides sufficient water supply to the college, hostel, and staff quarter</w:t>
      </w:r>
      <w:r w:rsidR="00C535EB">
        <w:rPr>
          <w:rFonts w:ascii="Times New Roman" w:hAnsi="Times New Roman" w:cs="Times New Roman"/>
          <w:sz w:val="28"/>
          <w:szCs w:val="28"/>
          <w:lang w:val="en-US"/>
        </w:rPr>
        <w:t>s</w:t>
      </w:r>
      <w:r>
        <w:rPr>
          <w:rFonts w:ascii="Times New Roman" w:hAnsi="Times New Roman" w:cs="Times New Roman"/>
          <w:sz w:val="28"/>
          <w:szCs w:val="28"/>
          <w:lang w:val="en-US"/>
        </w:rPr>
        <w:t>.</w:t>
      </w:r>
      <w:r w:rsidR="00C535EB">
        <w:rPr>
          <w:rFonts w:ascii="Times New Roman" w:hAnsi="Times New Roman" w:cs="Times New Roman"/>
          <w:sz w:val="28"/>
          <w:szCs w:val="28"/>
          <w:lang w:val="en-US"/>
        </w:rPr>
        <w:t xml:space="preserve"> The college has three rain water harvest collection points with a capacity of </w:t>
      </w:r>
      <w:r w:rsidR="001B6694">
        <w:rPr>
          <w:rFonts w:ascii="Times New Roman" w:hAnsi="Times New Roman" w:cs="Times New Roman"/>
          <w:sz w:val="28"/>
          <w:szCs w:val="28"/>
          <w:lang w:val="en-US"/>
        </w:rPr>
        <w:t xml:space="preserve">more than </w:t>
      </w:r>
      <w:r w:rsidR="00C535EB">
        <w:rPr>
          <w:rFonts w:ascii="Times New Roman" w:hAnsi="Times New Roman" w:cs="Times New Roman"/>
          <w:sz w:val="28"/>
          <w:szCs w:val="28"/>
          <w:lang w:val="en-US"/>
        </w:rPr>
        <w:t>4000 liters. The rain harvested are used during dry season for watering gardens, toilet use etc.</w:t>
      </w:r>
    </w:p>
    <w:p w14:paraId="0AF768B7" w14:textId="77777777" w:rsidR="00855C8E" w:rsidRDefault="00855C8E" w:rsidP="00521F1D">
      <w:pPr>
        <w:pStyle w:val="ListParagraph"/>
        <w:ind w:left="432"/>
        <w:rPr>
          <w:rFonts w:ascii="Times New Roman" w:hAnsi="Times New Roman" w:cs="Times New Roman"/>
          <w:sz w:val="28"/>
          <w:szCs w:val="28"/>
          <w:lang w:val="en-US"/>
        </w:rPr>
      </w:pPr>
    </w:p>
    <w:p w14:paraId="4CA62E4D" w14:textId="77777777" w:rsidR="00855C8E" w:rsidRPr="00521F1D" w:rsidRDefault="00855C8E" w:rsidP="00521F1D">
      <w:pPr>
        <w:pStyle w:val="ListParagraph"/>
        <w:ind w:left="432"/>
        <w:rPr>
          <w:rFonts w:ascii="Times New Roman" w:hAnsi="Times New Roman" w:cs="Times New Roman"/>
          <w:sz w:val="28"/>
          <w:szCs w:val="28"/>
          <w:lang w:val="en-US"/>
        </w:rPr>
      </w:pPr>
    </w:p>
    <w:p w14:paraId="0D3BE691" w14:textId="05AAA641" w:rsidR="001B6694" w:rsidRPr="00C31572" w:rsidRDefault="00C31572" w:rsidP="00C31572">
      <w:pPr>
        <w:pStyle w:val="ListParagraph"/>
        <w:ind w:left="432"/>
        <w:rPr>
          <w:rFonts w:ascii="Times New Roman" w:hAnsi="Times New Roman" w:cs="Times New Roman"/>
          <w:sz w:val="28"/>
          <w:szCs w:val="28"/>
          <w:lang w:val="en-US"/>
        </w:rPr>
      </w:pPr>
      <w:r>
        <w:rPr>
          <w:rFonts w:ascii="Times New Roman" w:hAnsi="Times New Roman" w:cs="Times New Roman"/>
          <w:noProof/>
          <w:sz w:val="28"/>
          <w:szCs w:val="28"/>
          <w:lang w:val="en-IN" w:eastAsia="en-IN"/>
        </w:rPr>
        <w:drawing>
          <wp:inline distT="0" distB="0" distL="0" distR="0" wp14:anchorId="4E9BEF2A" wp14:editId="49B087D5">
            <wp:extent cx="4011112" cy="2983016"/>
            <wp:effectExtent l="0" t="318" r="8573" b="8572"/>
            <wp:docPr id="56772344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723448" name="Picture 567723448"/>
                    <pic:cNvPicPr/>
                  </pic:nvPicPr>
                  <pic:blipFill>
                    <a:blip r:embed="rId41" cstate="print">
                      <a:extLst>
                        <a:ext uri="{28A0092B-C50C-407E-A947-70E740481C1C}">
                          <a14:useLocalDpi xmlns:a14="http://schemas.microsoft.com/office/drawing/2010/main" val="0"/>
                        </a:ext>
                      </a:extLst>
                    </a:blip>
                    <a:stretch>
                      <a:fillRect/>
                    </a:stretch>
                  </pic:blipFill>
                  <pic:spPr>
                    <a:xfrm rot="5400000">
                      <a:off x="0" y="0"/>
                      <a:ext cx="4062046" cy="3020895"/>
                    </a:xfrm>
                    <a:prstGeom prst="rect">
                      <a:avLst/>
                    </a:prstGeom>
                  </pic:spPr>
                </pic:pic>
              </a:graphicData>
            </a:graphic>
          </wp:inline>
        </w:drawing>
      </w:r>
      <w:r w:rsidR="00855C8E">
        <w:rPr>
          <w:rFonts w:ascii="Times New Roman" w:hAnsi="Times New Roman" w:cs="Times New Roman"/>
          <w:noProof/>
          <w:sz w:val="28"/>
          <w:szCs w:val="28"/>
          <w:lang w:val="en-IN" w:eastAsia="en-IN"/>
        </w:rPr>
        <w:drawing>
          <wp:inline distT="0" distB="0" distL="0" distR="0" wp14:anchorId="7EB8B2B9" wp14:editId="5645AAA6">
            <wp:extent cx="2573271" cy="3978910"/>
            <wp:effectExtent l="0" t="0" r="0" b="2540"/>
            <wp:docPr id="3" name="Picture 3" descr="C:\Users\Ali Sumi\Desktop\college\20240213_1006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i Sumi\Desktop\college\20240213_100636.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575881" cy="3982946"/>
                    </a:xfrm>
                    <a:prstGeom prst="rect">
                      <a:avLst/>
                    </a:prstGeom>
                    <a:noFill/>
                    <a:ln>
                      <a:noFill/>
                    </a:ln>
                  </pic:spPr>
                </pic:pic>
              </a:graphicData>
            </a:graphic>
          </wp:inline>
        </w:drawing>
      </w:r>
    </w:p>
    <w:p w14:paraId="55CDD445" w14:textId="77777777" w:rsidR="001B6694" w:rsidRDefault="001B6694" w:rsidP="00CF23C4">
      <w:pPr>
        <w:pStyle w:val="ListParagraph"/>
        <w:ind w:left="432"/>
        <w:rPr>
          <w:rFonts w:ascii="Times New Roman" w:hAnsi="Times New Roman" w:cs="Times New Roman"/>
          <w:b/>
          <w:bCs/>
          <w:sz w:val="28"/>
          <w:szCs w:val="28"/>
          <w:lang w:val="en-US"/>
        </w:rPr>
      </w:pPr>
    </w:p>
    <w:p w14:paraId="00DED195" w14:textId="77777777" w:rsidR="00855C8E" w:rsidRDefault="00855C8E" w:rsidP="00CF23C4">
      <w:pPr>
        <w:pStyle w:val="ListParagraph"/>
        <w:ind w:left="432"/>
        <w:rPr>
          <w:rFonts w:ascii="Times New Roman" w:hAnsi="Times New Roman" w:cs="Times New Roman"/>
          <w:b/>
          <w:bCs/>
          <w:sz w:val="28"/>
          <w:szCs w:val="28"/>
          <w:lang w:val="en-US"/>
        </w:rPr>
      </w:pPr>
    </w:p>
    <w:p w14:paraId="474C39CF" w14:textId="77777777" w:rsidR="00855C8E" w:rsidRDefault="00855C8E" w:rsidP="00CF23C4">
      <w:pPr>
        <w:pStyle w:val="ListParagraph"/>
        <w:ind w:left="432"/>
        <w:rPr>
          <w:rFonts w:ascii="Times New Roman" w:hAnsi="Times New Roman" w:cs="Times New Roman"/>
          <w:b/>
          <w:bCs/>
          <w:sz w:val="28"/>
          <w:szCs w:val="28"/>
          <w:lang w:val="en-US"/>
        </w:rPr>
      </w:pPr>
    </w:p>
    <w:p w14:paraId="47A0F74D" w14:textId="77777777" w:rsidR="00855C8E" w:rsidRDefault="00855C8E" w:rsidP="00CF23C4">
      <w:pPr>
        <w:pStyle w:val="ListParagraph"/>
        <w:ind w:left="432"/>
        <w:rPr>
          <w:rFonts w:ascii="Times New Roman" w:hAnsi="Times New Roman" w:cs="Times New Roman"/>
          <w:b/>
          <w:bCs/>
          <w:sz w:val="28"/>
          <w:szCs w:val="28"/>
          <w:lang w:val="en-US"/>
        </w:rPr>
      </w:pPr>
    </w:p>
    <w:p w14:paraId="6ED89ED6" w14:textId="77777777" w:rsidR="00855C8E" w:rsidRDefault="00855C8E" w:rsidP="00CF23C4">
      <w:pPr>
        <w:pStyle w:val="ListParagraph"/>
        <w:ind w:left="432"/>
        <w:rPr>
          <w:rFonts w:ascii="Times New Roman" w:hAnsi="Times New Roman" w:cs="Times New Roman"/>
          <w:b/>
          <w:bCs/>
          <w:sz w:val="28"/>
          <w:szCs w:val="28"/>
          <w:lang w:val="en-US"/>
        </w:rPr>
      </w:pPr>
    </w:p>
    <w:p w14:paraId="7DFEFCA1" w14:textId="77777777" w:rsidR="00855C8E" w:rsidRDefault="00855C8E" w:rsidP="00CF23C4">
      <w:pPr>
        <w:pStyle w:val="ListParagraph"/>
        <w:ind w:left="432"/>
        <w:rPr>
          <w:rFonts w:ascii="Times New Roman" w:hAnsi="Times New Roman" w:cs="Times New Roman"/>
          <w:b/>
          <w:bCs/>
          <w:sz w:val="28"/>
          <w:szCs w:val="28"/>
          <w:lang w:val="en-US"/>
        </w:rPr>
      </w:pPr>
    </w:p>
    <w:p w14:paraId="29E0886E" w14:textId="77777777" w:rsidR="00855C8E" w:rsidRDefault="00855C8E" w:rsidP="00CF23C4">
      <w:pPr>
        <w:pStyle w:val="ListParagraph"/>
        <w:ind w:left="432"/>
        <w:rPr>
          <w:rFonts w:ascii="Times New Roman" w:hAnsi="Times New Roman" w:cs="Times New Roman"/>
          <w:b/>
          <w:bCs/>
          <w:sz w:val="28"/>
          <w:szCs w:val="28"/>
          <w:lang w:val="en-US"/>
        </w:rPr>
      </w:pPr>
    </w:p>
    <w:p w14:paraId="68A38701" w14:textId="77777777" w:rsidR="00855C8E" w:rsidRDefault="00855C8E" w:rsidP="00CF23C4">
      <w:pPr>
        <w:pStyle w:val="ListParagraph"/>
        <w:ind w:left="432"/>
        <w:rPr>
          <w:rFonts w:ascii="Times New Roman" w:hAnsi="Times New Roman" w:cs="Times New Roman"/>
          <w:b/>
          <w:bCs/>
          <w:sz w:val="28"/>
          <w:szCs w:val="28"/>
          <w:lang w:val="en-US"/>
        </w:rPr>
      </w:pPr>
    </w:p>
    <w:p w14:paraId="793C774B" w14:textId="77777777" w:rsidR="00855C8E" w:rsidRDefault="00855C8E" w:rsidP="00CF23C4">
      <w:pPr>
        <w:pStyle w:val="ListParagraph"/>
        <w:ind w:left="432"/>
        <w:rPr>
          <w:rFonts w:ascii="Times New Roman" w:hAnsi="Times New Roman" w:cs="Times New Roman"/>
          <w:b/>
          <w:bCs/>
          <w:sz w:val="28"/>
          <w:szCs w:val="28"/>
          <w:lang w:val="en-US"/>
        </w:rPr>
      </w:pPr>
    </w:p>
    <w:p w14:paraId="261B6A75" w14:textId="77777777" w:rsidR="00855C8E" w:rsidRDefault="00855C8E" w:rsidP="00CF23C4">
      <w:pPr>
        <w:pStyle w:val="ListParagraph"/>
        <w:ind w:left="432"/>
        <w:rPr>
          <w:rFonts w:ascii="Times New Roman" w:hAnsi="Times New Roman" w:cs="Times New Roman"/>
          <w:b/>
          <w:bCs/>
          <w:sz w:val="28"/>
          <w:szCs w:val="28"/>
          <w:lang w:val="en-US"/>
        </w:rPr>
      </w:pPr>
    </w:p>
    <w:p w14:paraId="75181DDE" w14:textId="77777777" w:rsidR="00855C8E" w:rsidRDefault="00855C8E" w:rsidP="00CF23C4">
      <w:pPr>
        <w:pStyle w:val="ListParagraph"/>
        <w:ind w:left="432"/>
        <w:rPr>
          <w:rFonts w:ascii="Times New Roman" w:hAnsi="Times New Roman" w:cs="Times New Roman"/>
          <w:b/>
          <w:bCs/>
          <w:sz w:val="28"/>
          <w:szCs w:val="28"/>
          <w:lang w:val="en-US"/>
        </w:rPr>
      </w:pPr>
    </w:p>
    <w:p w14:paraId="3A888937" w14:textId="77777777" w:rsidR="00855C8E" w:rsidRDefault="00855C8E" w:rsidP="00CF23C4">
      <w:pPr>
        <w:pStyle w:val="ListParagraph"/>
        <w:ind w:left="432"/>
        <w:rPr>
          <w:rFonts w:ascii="Times New Roman" w:hAnsi="Times New Roman" w:cs="Times New Roman"/>
          <w:b/>
          <w:bCs/>
          <w:sz w:val="28"/>
          <w:szCs w:val="28"/>
          <w:lang w:val="en-US"/>
        </w:rPr>
      </w:pPr>
    </w:p>
    <w:p w14:paraId="68A9D1EB" w14:textId="222176C5" w:rsidR="001B6694" w:rsidRDefault="001B6694" w:rsidP="001B6694">
      <w:pPr>
        <w:pStyle w:val="ListParagraph"/>
        <w:numPr>
          <w:ilvl w:val="0"/>
          <w:numId w:val="18"/>
        </w:numPr>
        <w:rPr>
          <w:rFonts w:ascii="Times New Roman" w:hAnsi="Times New Roman" w:cs="Times New Roman"/>
          <w:b/>
          <w:bCs/>
          <w:sz w:val="28"/>
          <w:szCs w:val="28"/>
          <w:lang w:val="en-US"/>
        </w:rPr>
      </w:pPr>
      <w:r>
        <w:rPr>
          <w:rFonts w:ascii="Times New Roman" w:hAnsi="Times New Roman" w:cs="Times New Roman"/>
          <w:b/>
          <w:bCs/>
          <w:sz w:val="28"/>
          <w:szCs w:val="28"/>
          <w:lang w:val="en-US"/>
        </w:rPr>
        <w:t>Conclusion:</w:t>
      </w:r>
    </w:p>
    <w:p w14:paraId="1A34B0C5" w14:textId="3811835E" w:rsidR="00CF7A6E" w:rsidRDefault="001B6694" w:rsidP="001B6694">
      <w:pPr>
        <w:pStyle w:val="ListParagraph"/>
        <w:ind w:left="432"/>
        <w:rPr>
          <w:rFonts w:ascii="Times New Roman" w:hAnsi="Times New Roman" w:cs="Times New Roman"/>
          <w:sz w:val="28"/>
          <w:szCs w:val="28"/>
          <w:lang w:val="en-US"/>
        </w:rPr>
      </w:pPr>
      <w:r>
        <w:rPr>
          <w:rFonts w:ascii="Times New Roman" w:hAnsi="Times New Roman" w:cs="Times New Roman"/>
          <w:sz w:val="28"/>
          <w:szCs w:val="28"/>
          <w:lang w:val="en-US"/>
        </w:rPr>
        <w:t>The institution</w:t>
      </w:r>
      <w:r w:rsidR="009F4EEC">
        <w:rPr>
          <w:rFonts w:ascii="Times New Roman" w:hAnsi="Times New Roman" w:cs="Times New Roman"/>
          <w:sz w:val="28"/>
          <w:szCs w:val="28"/>
          <w:lang w:val="en-US"/>
        </w:rPr>
        <w:t>’s commitment</w:t>
      </w:r>
      <w:r>
        <w:rPr>
          <w:rFonts w:ascii="Times New Roman" w:hAnsi="Times New Roman" w:cs="Times New Roman"/>
          <w:sz w:val="28"/>
          <w:szCs w:val="28"/>
          <w:lang w:val="en-US"/>
        </w:rPr>
        <w:t xml:space="preserve"> to work for a greener campus and its initiatives are substantial</w:t>
      </w:r>
      <w:r w:rsidR="00521F1D">
        <w:rPr>
          <w:rFonts w:ascii="Times New Roman" w:hAnsi="Times New Roman" w:cs="Times New Roman"/>
          <w:sz w:val="28"/>
          <w:szCs w:val="28"/>
          <w:lang w:val="en-US"/>
        </w:rPr>
        <w:t xml:space="preserve">. </w:t>
      </w:r>
      <w:r w:rsidR="009F4EEC">
        <w:rPr>
          <w:rFonts w:ascii="Times New Roman" w:hAnsi="Times New Roman" w:cs="Times New Roman"/>
          <w:sz w:val="28"/>
          <w:szCs w:val="28"/>
          <w:lang w:val="en-US"/>
        </w:rPr>
        <w:t>Its</w:t>
      </w:r>
      <w:r w:rsidR="00521F1D">
        <w:rPr>
          <w:rFonts w:ascii="Times New Roman" w:hAnsi="Times New Roman" w:cs="Times New Roman"/>
          <w:sz w:val="28"/>
          <w:szCs w:val="28"/>
          <w:lang w:val="en-US"/>
        </w:rPr>
        <w:t xml:space="preserve"> g</w:t>
      </w:r>
      <w:r>
        <w:rPr>
          <w:rFonts w:ascii="Times New Roman" w:hAnsi="Times New Roman" w:cs="Times New Roman"/>
          <w:sz w:val="28"/>
          <w:szCs w:val="28"/>
          <w:lang w:val="en-US"/>
        </w:rPr>
        <w:t>reen practice</w:t>
      </w:r>
      <w:r w:rsidR="00521F1D">
        <w:rPr>
          <w:rFonts w:ascii="Times New Roman" w:hAnsi="Times New Roman" w:cs="Times New Roman"/>
          <w:sz w:val="28"/>
          <w:szCs w:val="28"/>
          <w:lang w:val="en-US"/>
        </w:rPr>
        <w:t>s</w:t>
      </w:r>
      <w:r w:rsidR="00B87430">
        <w:rPr>
          <w:rFonts w:ascii="Times New Roman" w:hAnsi="Times New Roman" w:cs="Times New Roman"/>
          <w:sz w:val="28"/>
          <w:szCs w:val="28"/>
          <w:lang w:val="en-US"/>
        </w:rPr>
        <w:t xml:space="preserve"> and students’ awareness </w:t>
      </w:r>
      <w:r w:rsidR="00521F1D">
        <w:rPr>
          <w:rFonts w:ascii="Times New Roman" w:hAnsi="Times New Roman" w:cs="Times New Roman"/>
          <w:sz w:val="28"/>
          <w:szCs w:val="28"/>
          <w:lang w:val="en-US"/>
        </w:rPr>
        <w:t xml:space="preserve">are </w:t>
      </w:r>
      <w:r w:rsidR="00B87430">
        <w:rPr>
          <w:rFonts w:ascii="Times New Roman" w:hAnsi="Times New Roman" w:cs="Times New Roman"/>
          <w:sz w:val="28"/>
          <w:szCs w:val="28"/>
          <w:lang w:val="en-US"/>
        </w:rPr>
        <w:t>appreciable</w:t>
      </w:r>
      <w:r>
        <w:rPr>
          <w:rFonts w:ascii="Times New Roman" w:hAnsi="Times New Roman" w:cs="Times New Roman"/>
          <w:sz w:val="28"/>
          <w:szCs w:val="28"/>
          <w:lang w:val="en-US"/>
        </w:rPr>
        <w:t>.</w:t>
      </w:r>
      <w:r w:rsidR="00B87430">
        <w:rPr>
          <w:rFonts w:ascii="Times New Roman" w:hAnsi="Times New Roman" w:cs="Times New Roman"/>
          <w:sz w:val="28"/>
          <w:szCs w:val="28"/>
          <w:lang w:val="en-US"/>
        </w:rPr>
        <w:t xml:space="preserve"> </w:t>
      </w:r>
    </w:p>
    <w:p w14:paraId="4795F0AB" w14:textId="12B84624" w:rsidR="00CF7A6E" w:rsidRDefault="00CF7A6E" w:rsidP="001B6694">
      <w:pPr>
        <w:pStyle w:val="ListParagraph"/>
        <w:ind w:left="432"/>
        <w:rPr>
          <w:rFonts w:ascii="Times New Roman" w:hAnsi="Times New Roman" w:cs="Times New Roman"/>
          <w:sz w:val="28"/>
          <w:szCs w:val="28"/>
          <w:lang w:val="en-US"/>
        </w:rPr>
      </w:pPr>
      <w:r>
        <w:rPr>
          <w:rFonts w:ascii="Times New Roman" w:hAnsi="Times New Roman" w:cs="Times New Roman"/>
          <w:sz w:val="28"/>
          <w:szCs w:val="28"/>
          <w:lang w:val="en-US"/>
        </w:rPr>
        <w:t xml:space="preserve">Below are some points the college can </w:t>
      </w:r>
      <w:r w:rsidR="009F4EEC">
        <w:rPr>
          <w:rFonts w:ascii="Times New Roman" w:hAnsi="Times New Roman" w:cs="Times New Roman"/>
          <w:sz w:val="28"/>
          <w:szCs w:val="28"/>
          <w:lang w:val="en-US"/>
        </w:rPr>
        <w:t>take</w:t>
      </w:r>
      <w:r>
        <w:rPr>
          <w:rFonts w:ascii="Times New Roman" w:hAnsi="Times New Roman" w:cs="Times New Roman"/>
          <w:sz w:val="28"/>
          <w:szCs w:val="28"/>
          <w:lang w:val="en-US"/>
        </w:rPr>
        <w:t xml:space="preserve"> into consideration </w:t>
      </w:r>
      <w:r w:rsidR="009F4EEC">
        <w:rPr>
          <w:rFonts w:ascii="Times New Roman" w:hAnsi="Times New Roman" w:cs="Times New Roman"/>
          <w:sz w:val="28"/>
          <w:szCs w:val="28"/>
          <w:lang w:val="en-US"/>
        </w:rPr>
        <w:t>for improvement</w:t>
      </w:r>
      <w:r>
        <w:rPr>
          <w:rFonts w:ascii="Times New Roman" w:hAnsi="Times New Roman" w:cs="Times New Roman"/>
          <w:sz w:val="28"/>
          <w:szCs w:val="28"/>
          <w:lang w:val="en-US"/>
        </w:rPr>
        <w:t>;</w:t>
      </w:r>
    </w:p>
    <w:p w14:paraId="3F1D4C4C" w14:textId="7F8BA366" w:rsidR="00CF7A6E" w:rsidRDefault="00B87430" w:rsidP="00CF7A6E">
      <w:pPr>
        <w:pStyle w:val="ListParagraph"/>
        <w:numPr>
          <w:ilvl w:val="0"/>
          <w:numId w:val="20"/>
        </w:numPr>
        <w:rPr>
          <w:rFonts w:ascii="Times New Roman" w:hAnsi="Times New Roman" w:cs="Times New Roman"/>
          <w:sz w:val="28"/>
          <w:szCs w:val="28"/>
          <w:lang w:val="en-US"/>
        </w:rPr>
      </w:pPr>
      <w:r>
        <w:rPr>
          <w:rFonts w:ascii="Times New Roman" w:hAnsi="Times New Roman" w:cs="Times New Roman"/>
          <w:sz w:val="28"/>
          <w:szCs w:val="28"/>
          <w:lang w:val="en-US"/>
        </w:rPr>
        <w:t>The</w:t>
      </w:r>
      <w:r w:rsidR="003A7564">
        <w:rPr>
          <w:rFonts w:ascii="Times New Roman" w:hAnsi="Times New Roman" w:cs="Times New Roman"/>
          <w:sz w:val="28"/>
          <w:szCs w:val="28"/>
          <w:lang w:val="en-US"/>
        </w:rPr>
        <w:t xml:space="preserve"> college</w:t>
      </w:r>
      <w:r>
        <w:rPr>
          <w:rFonts w:ascii="Times New Roman" w:hAnsi="Times New Roman" w:cs="Times New Roman"/>
          <w:sz w:val="28"/>
          <w:szCs w:val="28"/>
          <w:lang w:val="en-US"/>
        </w:rPr>
        <w:t xml:space="preserve"> </w:t>
      </w:r>
      <w:r w:rsidR="003A7564">
        <w:rPr>
          <w:rFonts w:ascii="Times New Roman" w:hAnsi="Times New Roman" w:cs="Times New Roman"/>
          <w:sz w:val="28"/>
          <w:szCs w:val="28"/>
          <w:lang w:val="en-US"/>
        </w:rPr>
        <w:t xml:space="preserve">can come up with </w:t>
      </w:r>
      <w:r w:rsidR="00806E94">
        <w:rPr>
          <w:rFonts w:ascii="Times New Roman" w:hAnsi="Times New Roman" w:cs="Times New Roman"/>
          <w:sz w:val="28"/>
          <w:szCs w:val="28"/>
          <w:lang w:val="en-US"/>
        </w:rPr>
        <w:t xml:space="preserve">a long-term </w:t>
      </w:r>
      <w:r w:rsidR="00521F1D">
        <w:rPr>
          <w:rFonts w:ascii="Times New Roman" w:hAnsi="Times New Roman" w:cs="Times New Roman"/>
          <w:sz w:val="28"/>
          <w:szCs w:val="28"/>
          <w:lang w:val="en-US"/>
        </w:rPr>
        <w:t xml:space="preserve">environmental </w:t>
      </w:r>
      <w:r w:rsidR="003A7564">
        <w:rPr>
          <w:rFonts w:ascii="Times New Roman" w:hAnsi="Times New Roman" w:cs="Times New Roman"/>
          <w:sz w:val="28"/>
          <w:szCs w:val="28"/>
          <w:lang w:val="en-US"/>
        </w:rPr>
        <w:t>p</w:t>
      </w:r>
      <w:r w:rsidR="00521F1D">
        <w:rPr>
          <w:rFonts w:ascii="Times New Roman" w:hAnsi="Times New Roman" w:cs="Times New Roman"/>
          <w:sz w:val="28"/>
          <w:szCs w:val="28"/>
          <w:lang w:val="en-US"/>
        </w:rPr>
        <w:t>olicy</w:t>
      </w:r>
      <w:r w:rsidR="00CF7A6E">
        <w:rPr>
          <w:rFonts w:ascii="Times New Roman" w:hAnsi="Times New Roman" w:cs="Times New Roman"/>
          <w:sz w:val="28"/>
          <w:szCs w:val="28"/>
          <w:lang w:val="en-US"/>
        </w:rPr>
        <w:t xml:space="preserve"> for the college.</w:t>
      </w:r>
      <w:r w:rsidR="003A7564">
        <w:rPr>
          <w:rFonts w:ascii="Times New Roman" w:hAnsi="Times New Roman" w:cs="Times New Roman"/>
          <w:sz w:val="28"/>
          <w:szCs w:val="28"/>
          <w:lang w:val="en-US"/>
        </w:rPr>
        <w:t xml:space="preserve"> </w:t>
      </w:r>
    </w:p>
    <w:p w14:paraId="6EFA23BD" w14:textId="77777777" w:rsidR="00CF7A6E" w:rsidRDefault="00CF7A6E" w:rsidP="00CF7A6E">
      <w:pPr>
        <w:pStyle w:val="ListParagraph"/>
        <w:numPr>
          <w:ilvl w:val="0"/>
          <w:numId w:val="20"/>
        </w:numPr>
        <w:rPr>
          <w:rFonts w:ascii="Times New Roman" w:hAnsi="Times New Roman" w:cs="Times New Roman"/>
          <w:sz w:val="28"/>
          <w:szCs w:val="28"/>
          <w:lang w:val="en-US"/>
        </w:rPr>
      </w:pPr>
      <w:r>
        <w:rPr>
          <w:rFonts w:ascii="Times New Roman" w:hAnsi="Times New Roman" w:cs="Times New Roman"/>
          <w:sz w:val="28"/>
          <w:szCs w:val="28"/>
          <w:lang w:val="en-US"/>
        </w:rPr>
        <w:t xml:space="preserve">A model vermicomposting plant can be established in the campus which can be used a sustainable means for composting biodegradable wastes. </w:t>
      </w:r>
    </w:p>
    <w:p w14:paraId="06F530E6" w14:textId="5920AE90" w:rsidR="00CF7A6E" w:rsidRDefault="00CF7A6E" w:rsidP="00CF7A6E">
      <w:pPr>
        <w:pStyle w:val="ListParagraph"/>
        <w:numPr>
          <w:ilvl w:val="0"/>
          <w:numId w:val="20"/>
        </w:numPr>
        <w:rPr>
          <w:rFonts w:ascii="Times New Roman" w:hAnsi="Times New Roman" w:cs="Times New Roman"/>
          <w:sz w:val="28"/>
          <w:szCs w:val="28"/>
          <w:lang w:val="en-US"/>
        </w:rPr>
      </w:pPr>
      <w:r>
        <w:rPr>
          <w:rFonts w:ascii="Times New Roman" w:hAnsi="Times New Roman" w:cs="Times New Roman"/>
          <w:sz w:val="28"/>
          <w:szCs w:val="28"/>
          <w:lang w:val="en-US"/>
        </w:rPr>
        <w:t xml:space="preserve">The </w:t>
      </w:r>
      <w:r w:rsidR="00806E94">
        <w:rPr>
          <w:rFonts w:ascii="Times New Roman" w:hAnsi="Times New Roman" w:cs="Times New Roman"/>
          <w:sz w:val="28"/>
          <w:szCs w:val="28"/>
          <w:lang w:val="en-US"/>
        </w:rPr>
        <w:t xml:space="preserve">college </w:t>
      </w:r>
      <w:r>
        <w:rPr>
          <w:rFonts w:ascii="Times New Roman" w:hAnsi="Times New Roman" w:cs="Times New Roman"/>
          <w:sz w:val="28"/>
          <w:szCs w:val="28"/>
          <w:lang w:val="en-US"/>
        </w:rPr>
        <w:t>has very few fruiting trees, therefore efforts can be given for plantation of more fruit trees.</w:t>
      </w:r>
    </w:p>
    <w:p w14:paraId="00358323" w14:textId="77777777" w:rsidR="00CF7A6E" w:rsidRDefault="00CF7A6E" w:rsidP="00CF7A6E">
      <w:pPr>
        <w:pStyle w:val="ListParagraph"/>
        <w:numPr>
          <w:ilvl w:val="0"/>
          <w:numId w:val="20"/>
        </w:numPr>
        <w:rPr>
          <w:rFonts w:ascii="Times New Roman" w:hAnsi="Times New Roman" w:cs="Times New Roman"/>
          <w:sz w:val="28"/>
          <w:szCs w:val="28"/>
          <w:lang w:val="en-US"/>
        </w:rPr>
      </w:pPr>
      <w:r>
        <w:rPr>
          <w:rFonts w:ascii="Times New Roman" w:hAnsi="Times New Roman" w:cs="Times New Roman"/>
          <w:sz w:val="28"/>
          <w:szCs w:val="28"/>
          <w:lang w:val="en-US"/>
        </w:rPr>
        <w:t xml:space="preserve">Students and teachers can be encouraged to use cycles to reduce carbon footprints. </w:t>
      </w:r>
    </w:p>
    <w:p w14:paraId="4AB45658" w14:textId="4D786E97" w:rsidR="001B6694" w:rsidRDefault="00CF7A6E" w:rsidP="00CF7A6E">
      <w:pPr>
        <w:pStyle w:val="ListParagraph"/>
        <w:numPr>
          <w:ilvl w:val="0"/>
          <w:numId w:val="20"/>
        </w:numPr>
        <w:rPr>
          <w:rFonts w:ascii="Times New Roman" w:hAnsi="Times New Roman" w:cs="Times New Roman"/>
          <w:sz w:val="28"/>
          <w:szCs w:val="28"/>
          <w:lang w:val="en-US"/>
        </w:rPr>
      </w:pPr>
      <w:r>
        <w:rPr>
          <w:rFonts w:ascii="Times New Roman" w:hAnsi="Times New Roman" w:cs="Times New Roman"/>
          <w:sz w:val="28"/>
          <w:szCs w:val="28"/>
          <w:lang w:val="en-US"/>
        </w:rPr>
        <w:t>Increasing the number of display boards in on environmental awareness</w:t>
      </w:r>
      <w:r w:rsidR="00806E94">
        <w:rPr>
          <w:rFonts w:ascii="Times New Roman" w:hAnsi="Times New Roman" w:cs="Times New Roman"/>
          <w:sz w:val="28"/>
          <w:szCs w:val="28"/>
          <w:lang w:val="en-US"/>
        </w:rPr>
        <w:t xml:space="preserve"> such as </w:t>
      </w:r>
      <w:r w:rsidR="00806E94" w:rsidRPr="00806E94">
        <w:rPr>
          <w:rFonts w:ascii="Times New Roman" w:hAnsi="Times New Roman" w:cs="Times New Roman"/>
          <w:i/>
          <w:iCs/>
          <w:sz w:val="28"/>
          <w:szCs w:val="28"/>
          <w:lang w:val="en-US"/>
        </w:rPr>
        <w:t>‘save water,’</w:t>
      </w:r>
      <w:r w:rsidR="00806E94">
        <w:rPr>
          <w:rFonts w:ascii="Times New Roman" w:hAnsi="Times New Roman" w:cs="Times New Roman"/>
          <w:sz w:val="28"/>
          <w:szCs w:val="28"/>
          <w:lang w:val="en-US"/>
        </w:rPr>
        <w:t xml:space="preserve"> ‘</w:t>
      </w:r>
      <w:r w:rsidR="00806E94" w:rsidRPr="00806E94">
        <w:rPr>
          <w:rFonts w:ascii="Times New Roman" w:hAnsi="Times New Roman" w:cs="Times New Roman"/>
          <w:i/>
          <w:iCs/>
          <w:sz w:val="28"/>
          <w:szCs w:val="28"/>
          <w:lang w:val="en-US"/>
        </w:rPr>
        <w:t>save electricity,’ ‘no wastage of food/water’</w:t>
      </w:r>
      <w:r w:rsidR="00806E94">
        <w:rPr>
          <w:rFonts w:ascii="Times New Roman" w:hAnsi="Times New Roman" w:cs="Times New Roman"/>
          <w:sz w:val="28"/>
          <w:szCs w:val="28"/>
          <w:lang w:val="en-US"/>
        </w:rPr>
        <w:t xml:space="preserve"> etc.</w:t>
      </w:r>
      <w:r>
        <w:rPr>
          <w:rFonts w:ascii="Times New Roman" w:hAnsi="Times New Roman" w:cs="Times New Roman"/>
          <w:sz w:val="28"/>
          <w:szCs w:val="28"/>
          <w:lang w:val="en-US"/>
        </w:rPr>
        <w:t xml:space="preserve"> in the campus. </w:t>
      </w:r>
    </w:p>
    <w:p w14:paraId="0550D6AF" w14:textId="3E2B4507" w:rsidR="00CF7A6E" w:rsidRDefault="00CF7A6E" w:rsidP="00CF7A6E">
      <w:pPr>
        <w:pStyle w:val="ListParagraph"/>
        <w:numPr>
          <w:ilvl w:val="0"/>
          <w:numId w:val="20"/>
        </w:numPr>
        <w:rPr>
          <w:rFonts w:ascii="Times New Roman" w:hAnsi="Times New Roman" w:cs="Times New Roman"/>
          <w:sz w:val="28"/>
          <w:szCs w:val="28"/>
          <w:lang w:val="en-US"/>
        </w:rPr>
      </w:pPr>
      <w:r>
        <w:rPr>
          <w:rFonts w:ascii="Times New Roman" w:hAnsi="Times New Roman" w:cs="Times New Roman"/>
          <w:sz w:val="28"/>
          <w:szCs w:val="28"/>
          <w:lang w:val="en-US"/>
        </w:rPr>
        <w:t>Exhibitions on waste segregation and recyclable waste products can be conducted for students and staff.</w:t>
      </w:r>
    </w:p>
    <w:p w14:paraId="3ABDAD37" w14:textId="77777777" w:rsidR="00CF7A6E" w:rsidRPr="009F4EEC" w:rsidRDefault="00CF7A6E" w:rsidP="009F4EEC">
      <w:pPr>
        <w:rPr>
          <w:rFonts w:ascii="Times New Roman" w:hAnsi="Times New Roman" w:cs="Times New Roman"/>
          <w:sz w:val="28"/>
          <w:szCs w:val="28"/>
          <w:lang w:val="en-US"/>
        </w:rPr>
      </w:pPr>
    </w:p>
    <w:p w14:paraId="6AE107CB" w14:textId="77777777" w:rsidR="00BF2E42" w:rsidRDefault="00BF2E42" w:rsidP="001B6694">
      <w:pPr>
        <w:pStyle w:val="ListParagraph"/>
        <w:ind w:left="432"/>
        <w:rPr>
          <w:rFonts w:ascii="Times New Roman" w:hAnsi="Times New Roman" w:cs="Times New Roman"/>
          <w:sz w:val="28"/>
          <w:szCs w:val="28"/>
          <w:lang w:val="en-US"/>
        </w:rPr>
      </w:pPr>
    </w:p>
    <w:p w14:paraId="2D688B6E" w14:textId="77777777" w:rsidR="00BF2E42" w:rsidRDefault="00BF2E42" w:rsidP="001B6694">
      <w:pPr>
        <w:pStyle w:val="ListParagraph"/>
        <w:ind w:left="432"/>
        <w:rPr>
          <w:rFonts w:ascii="Times New Roman" w:hAnsi="Times New Roman" w:cs="Times New Roman"/>
          <w:sz w:val="28"/>
          <w:szCs w:val="28"/>
          <w:lang w:val="en-US"/>
        </w:rPr>
      </w:pPr>
    </w:p>
    <w:p w14:paraId="5593A2C7" w14:textId="77777777" w:rsidR="00BF2E42" w:rsidRDefault="00BF2E42" w:rsidP="001B6694">
      <w:pPr>
        <w:pStyle w:val="ListParagraph"/>
        <w:ind w:left="432"/>
        <w:rPr>
          <w:rFonts w:ascii="Times New Roman" w:hAnsi="Times New Roman" w:cs="Times New Roman"/>
          <w:sz w:val="28"/>
          <w:szCs w:val="28"/>
          <w:lang w:val="en-US"/>
        </w:rPr>
      </w:pPr>
    </w:p>
    <w:p w14:paraId="60B20914" w14:textId="77777777" w:rsidR="00BF2E42" w:rsidRDefault="00BF2E42" w:rsidP="001B6694">
      <w:pPr>
        <w:pStyle w:val="ListParagraph"/>
        <w:ind w:left="432"/>
        <w:rPr>
          <w:rFonts w:ascii="Times New Roman" w:hAnsi="Times New Roman" w:cs="Times New Roman"/>
          <w:sz w:val="28"/>
          <w:szCs w:val="28"/>
          <w:lang w:val="en-US"/>
        </w:rPr>
      </w:pPr>
    </w:p>
    <w:p w14:paraId="5D6E23DE" w14:textId="77777777" w:rsidR="00BF2E42" w:rsidRDefault="00BF2E42" w:rsidP="001B6694">
      <w:pPr>
        <w:pStyle w:val="ListParagraph"/>
        <w:ind w:left="432"/>
        <w:rPr>
          <w:rFonts w:ascii="Times New Roman" w:hAnsi="Times New Roman" w:cs="Times New Roman"/>
          <w:sz w:val="28"/>
          <w:szCs w:val="28"/>
          <w:lang w:val="en-US"/>
        </w:rPr>
      </w:pPr>
    </w:p>
    <w:p w14:paraId="1D6DF986" w14:textId="77777777" w:rsidR="00BF2E42" w:rsidRDefault="00BF2E42" w:rsidP="001B6694">
      <w:pPr>
        <w:pStyle w:val="ListParagraph"/>
        <w:ind w:left="432"/>
        <w:rPr>
          <w:rFonts w:ascii="Times New Roman" w:hAnsi="Times New Roman" w:cs="Times New Roman"/>
          <w:sz w:val="28"/>
          <w:szCs w:val="28"/>
          <w:lang w:val="en-US"/>
        </w:rPr>
      </w:pPr>
    </w:p>
    <w:p w14:paraId="6651DF48" w14:textId="77777777" w:rsidR="00BF2E42" w:rsidRDefault="00BF2E42" w:rsidP="001B6694">
      <w:pPr>
        <w:pStyle w:val="ListParagraph"/>
        <w:ind w:left="432"/>
        <w:rPr>
          <w:rFonts w:ascii="Times New Roman" w:hAnsi="Times New Roman" w:cs="Times New Roman"/>
          <w:sz w:val="28"/>
          <w:szCs w:val="28"/>
          <w:lang w:val="en-US"/>
        </w:rPr>
      </w:pPr>
    </w:p>
    <w:p w14:paraId="1E1CF3DB" w14:textId="77777777" w:rsidR="00BF2E42" w:rsidRDefault="00BF2E42" w:rsidP="001B6694">
      <w:pPr>
        <w:pStyle w:val="ListParagraph"/>
        <w:ind w:left="432"/>
        <w:rPr>
          <w:rFonts w:ascii="Times New Roman" w:hAnsi="Times New Roman" w:cs="Times New Roman"/>
          <w:sz w:val="28"/>
          <w:szCs w:val="28"/>
          <w:lang w:val="en-US"/>
        </w:rPr>
      </w:pPr>
    </w:p>
    <w:p w14:paraId="0D2C8A4F" w14:textId="77777777" w:rsidR="00BF2E42" w:rsidRDefault="00BF2E42" w:rsidP="001B6694">
      <w:pPr>
        <w:pStyle w:val="ListParagraph"/>
        <w:ind w:left="432"/>
        <w:rPr>
          <w:rFonts w:ascii="Times New Roman" w:hAnsi="Times New Roman" w:cs="Times New Roman"/>
          <w:sz w:val="28"/>
          <w:szCs w:val="28"/>
          <w:lang w:val="en-US"/>
        </w:rPr>
      </w:pPr>
    </w:p>
    <w:p w14:paraId="46121A81" w14:textId="77777777" w:rsidR="00BF2E42" w:rsidRDefault="00BF2E42" w:rsidP="001B6694">
      <w:pPr>
        <w:pStyle w:val="ListParagraph"/>
        <w:ind w:left="432"/>
        <w:rPr>
          <w:rFonts w:ascii="Times New Roman" w:hAnsi="Times New Roman" w:cs="Times New Roman"/>
          <w:sz w:val="28"/>
          <w:szCs w:val="28"/>
          <w:lang w:val="en-US"/>
        </w:rPr>
      </w:pPr>
    </w:p>
    <w:p w14:paraId="0431B53D" w14:textId="77777777" w:rsidR="00BF2E42" w:rsidRDefault="00BF2E42" w:rsidP="001B6694">
      <w:pPr>
        <w:pStyle w:val="ListParagraph"/>
        <w:ind w:left="432"/>
        <w:rPr>
          <w:rFonts w:ascii="Times New Roman" w:hAnsi="Times New Roman" w:cs="Times New Roman"/>
          <w:sz w:val="28"/>
          <w:szCs w:val="28"/>
          <w:lang w:val="en-US"/>
        </w:rPr>
      </w:pPr>
    </w:p>
    <w:p w14:paraId="36F46A6A" w14:textId="77777777" w:rsidR="00BF2E42" w:rsidRDefault="00BF2E42" w:rsidP="001B6694">
      <w:pPr>
        <w:pStyle w:val="ListParagraph"/>
        <w:ind w:left="432"/>
        <w:rPr>
          <w:rFonts w:ascii="Times New Roman" w:hAnsi="Times New Roman" w:cs="Times New Roman"/>
          <w:sz w:val="28"/>
          <w:szCs w:val="28"/>
          <w:lang w:val="en-US"/>
        </w:rPr>
      </w:pPr>
    </w:p>
    <w:p w14:paraId="67CF572B" w14:textId="77777777" w:rsidR="00BF2E42" w:rsidRDefault="00BF2E42" w:rsidP="001B6694">
      <w:pPr>
        <w:pStyle w:val="ListParagraph"/>
        <w:ind w:left="432"/>
        <w:rPr>
          <w:rFonts w:ascii="Times New Roman" w:hAnsi="Times New Roman" w:cs="Times New Roman"/>
          <w:sz w:val="28"/>
          <w:szCs w:val="28"/>
          <w:lang w:val="en-US"/>
        </w:rPr>
      </w:pPr>
    </w:p>
    <w:p w14:paraId="4DC47D78" w14:textId="77777777" w:rsidR="00BF2E42" w:rsidRDefault="00BF2E42" w:rsidP="001B6694">
      <w:pPr>
        <w:pStyle w:val="ListParagraph"/>
        <w:ind w:left="432"/>
        <w:rPr>
          <w:rFonts w:ascii="Times New Roman" w:hAnsi="Times New Roman" w:cs="Times New Roman"/>
          <w:sz w:val="28"/>
          <w:szCs w:val="28"/>
          <w:lang w:val="en-US"/>
        </w:rPr>
      </w:pPr>
    </w:p>
    <w:p w14:paraId="6A6446AB" w14:textId="77777777" w:rsidR="00BF2E42" w:rsidRDefault="00BF2E42" w:rsidP="001B6694">
      <w:pPr>
        <w:pStyle w:val="ListParagraph"/>
        <w:ind w:left="432"/>
        <w:rPr>
          <w:rFonts w:ascii="Times New Roman" w:hAnsi="Times New Roman" w:cs="Times New Roman"/>
          <w:sz w:val="28"/>
          <w:szCs w:val="28"/>
          <w:lang w:val="en-US"/>
        </w:rPr>
      </w:pPr>
    </w:p>
    <w:p w14:paraId="7B8177E5" w14:textId="77777777" w:rsidR="00BF2E42" w:rsidRDefault="00BF2E42" w:rsidP="001B6694">
      <w:pPr>
        <w:pStyle w:val="ListParagraph"/>
        <w:ind w:left="432"/>
        <w:rPr>
          <w:rFonts w:ascii="Times New Roman" w:hAnsi="Times New Roman" w:cs="Times New Roman"/>
          <w:sz w:val="28"/>
          <w:szCs w:val="28"/>
          <w:lang w:val="en-US"/>
        </w:rPr>
      </w:pPr>
    </w:p>
    <w:p w14:paraId="55B1A902" w14:textId="77777777" w:rsidR="00BF2E42" w:rsidRDefault="00BF2E42" w:rsidP="001B6694">
      <w:pPr>
        <w:pStyle w:val="ListParagraph"/>
        <w:ind w:left="432"/>
        <w:rPr>
          <w:rFonts w:ascii="Times New Roman" w:hAnsi="Times New Roman" w:cs="Times New Roman"/>
          <w:sz w:val="28"/>
          <w:szCs w:val="28"/>
          <w:lang w:val="en-US"/>
        </w:rPr>
      </w:pPr>
    </w:p>
    <w:p w14:paraId="6F25C4EF" w14:textId="77777777" w:rsidR="00BF2E42" w:rsidRPr="00CF23C4" w:rsidRDefault="00BF2E42" w:rsidP="001B6694">
      <w:pPr>
        <w:pStyle w:val="ListParagraph"/>
        <w:ind w:left="432"/>
        <w:rPr>
          <w:rFonts w:ascii="Times New Roman" w:hAnsi="Times New Roman" w:cs="Times New Roman"/>
          <w:b/>
          <w:bCs/>
          <w:sz w:val="28"/>
          <w:szCs w:val="28"/>
          <w:lang w:val="en-US"/>
        </w:rPr>
      </w:pPr>
    </w:p>
    <w:sectPr w:rsidR="00BF2E42" w:rsidRPr="00CF23C4" w:rsidSect="00ED4E1A">
      <w:footerReference w:type="default" r:id="rId43"/>
      <w:pgSz w:w="11906" w:h="16838"/>
      <w:pgMar w:top="1440" w:right="1416" w:bottom="144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F86F0C" w14:textId="77777777" w:rsidR="00393A3A" w:rsidRDefault="00393A3A" w:rsidP="00C31572">
      <w:pPr>
        <w:spacing w:after="0" w:line="240" w:lineRule="auto"/>
      </w:pPr>
      <w:r>
        <w:separator/>
      </w:r>
    </w:p>
  </w:endnote>
  <w:endnote w:type="continuationSeparator" w:id="0">
    <w:p w14:paraId="23DA0714" w14:textId="77777777" w:rsidR="00393A3A" w:rsidRDefault="00393A3A" w:rsidP="00C31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w:altName w:val="Segoe UI"/>
    <w:panose1 w:val="020B0502040204020203"/>
    <w:charset w:val="00"/>
    <w:family w:val="swiss"/>
    <w:pitch w:val="variable"/>
    <w:sig w:usb0="A00002C7" w:usb1="00000002" w:usb2="00000000" w:usb3="00000000" w:csb0="0000019F"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5840543"/>
      <w:docPartObj>
        <w:docPartGallery w:val="Page Numbers (Bottom of Page)"/>
        <w:docPartUnique/>
      </w:docPartObj>
    </w:sdtPr>
    <w:sdtEndPr>
      <w:rPr>
        <w:color w:val="7F7F7F" w:themeColor="background1" w:themeShade="7F"/>
        <w:spacing w:val="60"/>
      </w:rPr>
    </w:sdtEndPr>
    <w:sdtContent>
      <w:p w14:paraId="54D76BA9" w14:textId="3DB65AC0" w:rsidR="00C31572" w:rsidRDefault="00C31572">
        <w:pPr>
          <w:pStyle w:val="Footer"/>
          <w:pBdr>
            <w:top w:val="single" w:sz="4" w:space="1" w:color="D9D9D9" w:themeColor="background1" w:themeShade="D9"/>
          </w:pBdr>
          <w:jc w:val="right"/>
        </w:pPr>
        <w:r>
          <w:fldChar w:fldCharType="begin"/>
        </w:r>
        <w:r>
          <w:instrText xml:space="preserve"> PAGE   \* MERGEFORMAT </w:instrText>
        </w:r>
        <w:r>
          <w:fldChar w:fldCharType="separate"/>
        </w:r>
        <w:r w:rsidR="0027238E">
          <w:rPr>
            <w:noProof/>
          </w:rPr>
          <w:t>2</w:t>
        </w:r>
        <w:r>
          <w:rPr>
            <w:noProof/>
          </w:rPr>
          <w:fldChar w:fldCharType="end"/>
        </w:r>
        <w:r>
          <w:t xml:space="preserve"> | </w:t>
        </w:r>
        <w:r>
          <w:rPr>
            <w:color w:val="7F7F7F" w:themeColor="background1" w:themeShade="7F"/>
            <w:spacing w:val="60"/>
          </w:rPr>
          <w:t>Page</w:t>
        </w:r>
      </w:p>
    </w:sdtContent>
  </w:sdt>
  <w:p w14:paraId="125189B6" w14:textId="77777777" w:rsidR="00C31572" w:rsidRDefault="00C3157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D0AB14" w14:textId="77777777" w:rsidR="00393A3A" w:rsidRDefault="00393A3A" w:rsidP="00C31572">
      <w:pPr>
        <w:spacing w:after="0" w:line="240" w:lineRule="auto"/>
      </w:pPr>
      <w:r>
        <w:separator/>
      </w:r>
    </w:p>
  </w:footnote>
  <w:footnote w:type="continuationSeparator" w:id="0">
    <w:p w14:paraId="2C28448B" w14:textId="77777777" w:rsidR="00393A3A" w:rsidRDefault="00393A3A" w:rsidP="00C315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75DA0"/>
    <w:multiLevelType w:val="multilevel"/>
    <w:tmpl w:val="EDB246D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5967458"/>
    <w:multiLevelType w:val="hybridMultilevel"/>
    <w:tmpl w:val="B9BC04A8"/>
    <w:lvl w:ilvl="0" w:tplc="161A5072">
      <w:start w:val="1"/>
      <w:numFmt w:val="decimal"/>
      <w:lvlText w:val="%1."/>
      <w:lvlJc w:val="left"/>
      <w:pPr>
        <w:ind w:left="792" w:hanging="360"/>
      </w:pPr>
      <w:rPr>
        <w:rFonts w:hint="default"/>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2" w15:restartNumberingAfterBreak="0">
    <w:nsid w:val="2A262376"/>
    <w:multiLevelType w:val="hybridMultilevel"/>
    <w:tmpl w:val="27A093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F62A3E"/>
    <w:multiLevelType w:val="hybridMultilevel"/>
    <w:tmpl w:val="CA1E5F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D6F2A55"/>
    <w:multiLevelType w:val="hybridMultilevel"/>
    <w:tmpl w:val="097E79D6"/>
    <w:lvl w:ilvl="0" w:tplc="E842E60C">
      <w:start w:val="1"/>
      <w:numFmt w:val="decimal"/>
      <w:lvlText w:val="%1."/>
      <w:lvlJc w:val="left"/>
      <w:pPr>
        <w:ind w:left="720" w:hanging="360"/>
      </w:pPr>
      <w:rPr>
        <w:rFonts w:eastAsia="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1C1103"/>
    <w:multiLevelType w:val="hybridMultilevel"/>
    <w:tmpl w:val="B70AA4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8665083"/>
    <w:multiLevelType w:val="multilevel"/>
    <w:tmpl w:val="B58C4222"/>
    <w:lvl w:ilvl="0">
      <w:start w:val="1"/>
      <w:numFmt w:val="decimal"/>
      <w:lvlText w:val="%1."/>
      <w:lvlJc w:val="left"/>
      <w:pPr>
        <w:ind w:left="360" w:hanging="360"/>
      </w:pPr>
      <w:rPr>
        <w:rFonts w:hint="default"/>
      </w:rPr>
    </w:lvl>
    <w:lvl w:ilvl="1">
      <w:start w:val="1"/>
      <w:numFmt w:val="decimal"/>
      <w:lvlText w:val="%1.%2."/>
      <w:lvlJc w:val="left"/>
      <w:pPr>
        <w:ind w:left="1000"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386D786E"/>
    <w:multiLevelType w:val="multilevel"/>
    <w:tmpl w:val="EA7669AE"/>
    <w:lvl w:ilvl="0">
      <w:start w:val="3"/>
      <w:numFmt w:val="decimal"/>
      <w:lvlText w:val="%1."/>
      <w:lvlJc w:val="left"/>
      <w:pPr>
        <w:ind w:left="432" w:hanging="432"/>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 w15:restartNumberingAfterBreak="0">
    <w:nsid w:val="39B87B28"/>
    <w:multiLevelType w:val="hybridMultilevel"/>
    <w:tmpl w:val="E35E21BE"/>
    <w:lvl w:ilvl="0" w:tplc="40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A3C47D3"/>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D9C5B63"/>
    <w:multiLevelType w:val="hybridMultilevel"/>
    <w:tmpl w:val="44828B38"/>
    <w:lvl w:ilvl="0" w:tplc="40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41C15D58"/>
    <w:multiLevelType w:val="multilevel"/>
    <w:tmpl w:val="44C0E714"/>
    <w:lvl w:ilvl="0">
      <w:start w:val="1"/>
      <w:numFmt w:val="decimal"/>
      <w:lvlText w:val="%1."/>
      <w:lvlJc w:val="left"/>
      <w:pPr>
        <w:ind w:left="720" w:hanging="360"/>
      </w:pPr>
      <w:rPr>
        <w:rFonts w:ascii="Times New Roman" w:eastAsiaTheme="minorHAnsi" w:hAnsi="Times New Roman" w:cs="Times New Roman"/>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45F928AB"/>
    <w:multiLevelType w:val="multilevel"/>
    <w:tmpl w:val="AA7243D0"/>
    <w:lvl w:ilvl="0">
      <w:start w:val="1"/>
      <w:numFmt w:val="decimal"/>
      <w:lvlText w:val="%1."/>
      <w:lvlJc w:val="left"/>
      <w:pPr>
        <w:ind w:left="360" w:hanging="360"/>
      </w:pPr>
    </w:lvl>
    <w:lvl w:ilvl="1">
      <w:start w:val="1"/>
      <w:numFmt w:val="decimal"/>
      <w:lvlText w:val="%1.%2."/>
      <w:lvlJc w:val="left"/>
      <w:pPr>
        <w:ind w:left="1000" w:hanging="432"/>
      </w:pPr>
      <w:rPr>
        <w:b/>
        <w:bCs/>
        <w:sz w:val="28"/>
        <w:szCs w:val="28"/>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2040841"/>
    <w:multiLevelType w:val="hybridMultilevel"/>
    <w:tmpl w:val="675ED8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C0182F"/>
    <w:multiLevelType w:val="multilevel"/>
    <w:tmpl w:val="3AA054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6AB74167"/>
    <w:multiLevelType w:val="multilevel"/>
    <w:tmpl w:val="EDB246D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6ECD7EDC"/>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59D54EE"/>
    <w:multiLevelType w:val="multilevel"/>
    <w:tmpl w:val="EDC42122"/>
    <w:lvl w:ilvl="0">
      <w:start w:val="3"/>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76944E79"/>
    <w:multiLevelType w:val="multilevel"/>
    <w:tmpl w:val="44C0E714"/>
    <w:lvl w:ilvl="0">
      <w:start w:val="1"/>
      <w:numFmt w:val="decimal"/>
      <w:lvlText w:val="%1."/>
      <w:lvlJc w:val="left"/>
      <w:pPr>
        <w:ind w:left="720" w:hanging="360"/>
      </w:pPr>
      <w:rPr>
        <w:rFonts w:ascii="Times New Roman" w:eastAsiaTheme="minorHAnsi" w:hAnsi="Times New Roman" w:cs="Times New Roman"/>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7BA00D2D"/>
    <w:multiLevelType w:val="hybridMultilevel"/>
    <w:tmpl w:val="F94EC0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13"/>
  </w:num>
  <w:num w:numId="3">
    <w:abstractNumId w:val="11"/>
  </w:num>
  <w:num w:numId="4">
    <w:abstractNumId w:val="19"/>
  </w:num>
  <w:num w:numId="5">
    <w:abstractNumId w:val="10"/>
  </w:num>
  <w:num w:numId="6">
    <w:abstractNumId w:val="16"/>
  </w:num>
  <w:num w:numId="7">
    <w:abstractNumId w:val="9"/>
  </w:num>
  <w:num w:numId="8">
    <w:abstractNumId w:val="15"/>
  </w:num>
  <w:num w:numId="9">
    <w:abstractNumId w:val="12"/>
  </w:num>
  <w:num w:numId="10">
    <w:abstractNumId w:val="0"/>
  </w:num>
  <w:num w:numId="11">
    <w:abstractNumId w:val="18"/>
  </w:num>
  <w:num w:numId="12">
    <w:abstractNumId w:val="6"/>
  </w:num>
  <w:num w:numId="13">
    <w:abstractNumId w:val="3"/>
  </w:num>
  <w:num w:numId="14">
    <w:abstractNumId w:val="4"/>
  </w:num>
  <w:num w:numId="15">
    <w:abstractNumId w:val="8"/>
  </w:num>
  <w:num w:numId="16">
    <w:abstractNumId w:val="5"/>
  </w:num>
  <w:num w:numId="17">
    <w:abstractNumId w:val="17"/>
  </w:num>
  <w:num w:numId="18">
    <w:abstractNumId w:val="7"/>
  </w:num>
  <w:num w:numId="19">
    <w:abstractNumId w:val="2"/>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04D"/>
    <w:rsid w:val="000143B3"/>
    <w:rsid w:val="00040E00"/>
    <w:rsid w:val="000422BB"/>
    <w:rsid w:val="00085FA1"/>
    <w:rsid w:val="000C26EE"/>
    <w:rsid w:val="001143F3"/>
    <w:rsid w:val="00121B9A"/>
    <w:rsid w:val="00141A07"/>
    <w:rsid w:val="0016490F"/>
    <w:rsid w:val="00172919"/>
    <w:rsid w:val="001A204D"/>
    <w:rsid w:val="001B6694"/>
    <w:rsid w:val="001C3F76"/>
    <w:rsid w:val="001E3AB0"/>
    <w:rsid w:val="001E4A80"/>
    <w:rsid w:val="00225756"/>
    <w:rsid w:val="00234F70"/>
    <w:rsid w:val="0027238E"/>
    <w:rsid w:val="00275534"/>
    <w:rsid w:val="00284FB8"/>
    <w:rsid w:val="002C46F0"/>
    <w:rsid w:val="002E6719"/>
    <w:rsid w:val="00331C88"/>
    <w:rsid w:val="00356B9A"/>
    <w:rsid w:val="00367A65"/>
    <w:rsid w:val="00374C4B"/>
    <w:rsid w:val="00393A3A"/>
    <w:rsid w:val="003A365A"/>
    <w:rsid w:val="003A7564"/>
    <w:rsid w:val="003B155F"/>
    <w:rsid w:val="003B71D5"/>
    <w:rsid w:val="003E6CF5"/>
    <w:rsid w:val="004011FA"/>
    <w:rsid w:val="004036A8"/>
    <w:rsid w:val="00417A48"/>
    <w:rsid w:val="00463F67"/>
    <w:rsid w:val="004B42FA"/>
    <w:rsid w:val="004E5307"/>
    <w:rsid w:val="004E69F6"/>
    <w:rsid w:val="00500313"/>
    <w:rsid w:val="005044DB"/>
    <w:rsid w:val="00515CD4"/>
    <w:rsid w:val="00521F1D"/>
    <w:rsid w:val="00527117"/>
    <w:rsid w:val="00536E08"/>
    <w:rsid w:val="00544A8B"/>
    <w:rsid w:val="005B76DC"/>
    <w:rsid w:val="005D461C"/>
    <w:rsid w:val="005D7E3E"/>
    <w:rsid w:val="005E33B5"/>
    <w:rsid w:val="00607E80"/>
    <w:rsid w:val="00627490"/>
    <w:rsid w:val="006312E3"/>
    <w:rsid w:val="00655788"/>
    <w:rsid w:val="0065592C"/>
    <w:rsid w:val="00664DCA"/>
    <w:rsid w:val="00680A0D"/>
    <w:rsid w:val="00693E87"/>
    <w:rsid w:val="006C1B13"/>
    <w:rsid w:val="006C6381"/>
    <w:rsid w:val="00743DFC"/>
    <w:rsid w:val="00774822"/>
    <w:rsid w:val="007A391D"/>
    <w:rsid w:val="007C6409"/>
    <w:rsid w:val="007D7D23"/>
    <w:rsid w:val="007D7EE5"/>
    <w:rsid w:val="00806E94"/>
    <w:rsid w:val="00821BA8"/>
    <w:rsid w:val="008258DF"/>
    <w:rsid w:val="00826182"/>
    <w:rsid w:val="00840EAB"/>
    <w:rsid w:val="0084403D"/>
    <w:rsid w:val="00855C8E"/>
    <w:rsid w:val="008640C4"/>
    <w:rsid w:val="0088379F"/>
    <w:rsid w:val="00887F29"/>
    <w:rsid w:val="008A3377"/>
    <w:rsid w:val="008D081B"/>
    <w:rsid w:val="00904C80"/>
    <w:rsid w:val="009175AF"/>
    <w:rsid w:val="00953FA8"/>
    <w:rsid w:val="0096777D"/>
    <w:rsid w:val="009C15E5"/>
    <w:rsid w:val="009F4EEC"/>
    <w:rsid w:val="00A01BD2"/>
    <w:rsid w:val="00A12961"/>
    <w:rsid w:val="00A23DDE"/>
    <w:rsid w:val="00A44636"/>
    <w:rsid w:val="00A659C2"/>
    <w:rsid w:val="00A7485E"/>
    <w:rsid w:val="00A831B2"/>
    <w:rsid w:val="00A91416"/>
    <w:rsid w:val="00A96CD5"/>
    <w:rsid w:val="00AA0F72"/>
    <w:rsid w:val="00AB72E5"/>
    <w:rsid w:val="00AC3B47"/>
    <w:rsid w:val="00B137D1"/>
    <w:rsid w:val="00B360D3"/>
    <w:rsid w:val="00B36992"/>
    <w:rsid w:val="00B42E3F"/>
    <w:rsid w:val="00B60D06"/>
    <w:rsid w:val="00B6610A"/>
    <w:rsid w:val="00B67D79"/>
    <w:rsid w:val="00B87430"/>
    <w:rsid w:val="00B87E7E"/>
    <w:rsid w:val="00B97C04"/>
    <w:rsid w:val="00BC0DC6"/>
    <w:rsid w:val="00BC2F34"/>
    <w:rsid w:val="00BF2E42"/>
    <w:rsid w:val="00C13956"/>
    <w:rsid w:val="00C222EE"/>
    <w:rsid w:val="00C27849"/>
    <w:rsid w:val="00C307A3"/>
    <w:rsid w:val="00C31572"/>
    <w:rsid w:val="00C535EB"/>
    <w:rsid w:val="00C8290D"/>
    <w:rsid w:val="00CA23F8"/>
    <w:rsid w:val="00CB2BD9"/>
    <w:rsid w:val="00CE62F6"/>
    <w:rsid w:val="00CF23C4"/>
    <w:rsid w:val="00CF7A6E"/>
    <w:rsid w:val="00D0567C"/>
    <w:rsid w:val="00D05D1B"/>
    <w:rsid w:val="00D30CE6"/>
    <w:rsid w:val="00D317A8"/>
    <w:rsid w:val="00D544B8"/>
    <w:rsid w:val="00DA5353"/>
    <w:rsid w:val="00DD28AE"/>
    <w:rsid w:val="00DD4CB4"/>
    <w:rsid w:val="00DE5D94"/>
    <w:rsid w:val="00DF01C9"/>
    <w:rsid w:val="00DF50A0"/>
    <w:rsid w:val="00E06EB8"/>
    <w:rsid w:val="00E17E1F"/>
    <w:rsid w:val="00E53BD5"/>
    <w:rsid w:val="00E562BD"/>
    <w:rsid w:val="00EC1CAC"/>
    <w:rsid w:val="00EC7DC2"/>
    <w:rsid w:val="00ED4E1A"/>
    <w:rsid w:val="00EE0C82"/>
    <w:rsid w:val="00F0792C"/>
    <w:rsid w:val="00F108CE"/>
    <w:rsid w:val="00F11B1A"/>
    <w:rsid w:val="00F57304"/>
    <w:rsid w:val="00F86DF0"/>
    <w:rsid w:val="00FB729F"/>
    <w:rsid w:val="00FE14DB"/>
    <w:rsid w:val="00FE7AC2"/>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37F90"/>
  <w15:chartTrackingRefBased/>
  <w15:docId w15:val="{8FDFE6B7-B58E-46AC-88AE-D41CED1B4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04D"/>
    <w:pPr>
      <w:ind w:left="720"/>
      <w:contextualSpacing/>
    </w:pPr>
  </w:style>
  <w:style w:type="table" w:styleId="TableGrid">
    <w:name w:val="Table Grid"/>
    <w:basedOn w:val="TableNormal"/>
    <w:uiPriority w:val="39"/>
    <w:rsid w:val="00ED4E1A"/>
    <w:pPr>
      <w:spacing w:after="0" w:line="240" w:lineRule="auto"/>
    </w:pPr>
    <w:rPr>
      <w:kern w:val="0"/>
      <w:lang w:val="en-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315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572"/>
  </w:style>
  <w:style w:type="paragraph" w:styleId="Footer">
    <w:name w:val="footer"/>
    <w:basedOn w:val="Normal"/>
    <w:link w:val="FooterChar"/>
    <w:uiPriority w:val="99"/>
    <w:unhideWhenUsed/>
    <w:rsid w:val="00C315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5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g"/><Relationship Id="rId39" Type="http://schemas.openxmlformats.org/officeDocument/2006/relationships/image" Target="media/image32.jpeg"/><Relationship Id="rId3" Type="http://schemas.openxmlformats.org/officeDocument/2006/relationships/settings" Target="settings.xml"/><Relationship Id="rId21" Type="http://schemas.openxmlformats.org/officeDocument/2006/relationships/image" Target="media/image14.jpeg"/><Relationship Id="rId34" Type="http://schemas.openxmlformats.org/officeDocument/2006/relationships/image" Target="media/image27.jpg"/><Relationship Id="rId42" Type="http://schemas.openxmlformats.org/officeDocument/2006/relationships/image" Target="media/image35.jpeg"/><Relationship Id="rId7" Type="http://schemas.openxmlformats.org/officeDocument/2006/relationships/image" Target="media/image1.jpg"/><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g"/><Relationship Id="rId38" Type="http://schemas.openxmlformats.org/officeDocument/2006/relationships/image" Target="media/image31.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g"/><Relationship Id="rId37" Type="http://schemas.openxmlformats.org/officeDocument/2006/relationships/image" Target="media/image30.jpg"/><Relationship Id="rId40" Type="http://schemas.openxmlformats.org/officeDocument/2006/relationships/image" Target="media/image33.jpe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g"/><Relationship Id="rId10" Type="http://schemas.microsoft.com/office/2007/relationships/hdphoto" Target="media/hdphoto1.wdp"/><Relationship Id="rId19" Type="http://schemas.openxmlformats.org/officeDocument/2006/relationships/image" Target="media/image12.jpeg"/><Relationship Id="rId31" Type="http://schemas.openxmlformats.org/officeDocument/2006/relationships/image" Target="media/image24.jp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image" Target="media/image28.jpg"/><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847</TotalTime>
  <Pages>40</Pages>
  <Words>4614</Words>
  <Characters>26306</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MHASHEVOLU MEDEO</dc:creator>
  <cp:keywords/>
  <dc:description/>
  <cp:lastModifiedBy>PGC</cp:lastModifiedBy>
  <cp:revision>92</cp:revision>
  <dcterms:created xsi:type="dcterms:W3CDTF">2024-02-12T13:31:00Z</dcterms:created>
  <dcterms:modified xsi:type="dcterms:W3CDTF">2024-02-15T07:27:00Z</dcterms:modified>
</cp:coreProperties>
</file>